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0D" w:rsidRPr="00EA03DF" w:rsidRDefault="00367C0D" w:rsidP="00367C0D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C0D" w:rsidRPr="00EA03DF" w:rsidRDefault="00367C0D" w:rsidP="00367C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67C0D" w:rsidRPr="009F531D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67C0D" w:rsidRPr="009F531D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67C0D" w:rsidRPr="00180102" w:rsidRDefault="00441BAD" w:rsidP="00367C0D">
      <w:pPr>
        <w:jc w:val="both"/>
      </w:pPr>
      <w:r>
        <w:pict>
          <v:line id="_x0000_s1026" style="position:absolute;left:0;text-align:left;z-index:251658240" from="-13.7pt,9.7pt" to="508.3pt,9.7pt" o:allowincell="f" strokeweight="6.5pt">
            <v:stroke linestyle="thickThin"/>
          </v:line>
        </w:pict>
      </w:r>
    </w:p>
    <w:p w:rsidR="00367C0D" w:rsidRDefault="00367C0D" w:rsidP="00367C0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7C0D" w:rsidRPr="00561BD2" w:rsidRDefault="00367C0D" w:rsidP="00561BD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F5FF0" w:rsidRDefault="00367C0D" w:rsidP="001F5FF0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 w:rsidR="00E12DF7">
        <w:rPr>
          <w:rFonts w:ascii="Times New Roman" w:hAnsi="Times New Roman" w:cs="Times New Roman"/>
          <w:b/>
          <w:color w:val="000000"/>
          <w:sz w:val="28"/>
          <w:szCs w:val="28"/>
        </w:rPr>
        <w:t>первый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</w:t>
      </w:r>
      <w:r w:rsidR="0014149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F5FF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E12DF7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1F5FF0" w:rsidRDefault="001F5FF0" w:rsidP="001F5FF0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7C0D" w:rsidRPr="001F5FF0" w:rsidRDefault="001F5FF0" w:rsidP="001F5FF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FF0">
        <w:rPr>
          <w:rFonts w:ascii="Times New Roman" w:hAnsi="Times New Roman"/>
          <w:color w:val="000000"/>
          <w:sz w:val="24"/>
          <w:szCs w:val="24"/>
        </w:rPr>
        <w:t xml:space="preserve">22.04.2022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="00367C0D" w:rsidRPr="001F5FF0">
        <w:rPr>
          <w:rFonts w:ascii="Times New Roman" w:hAnsi="Times New Roman"/>
          <w:color w:val="000000"/>
          <w:sz w:val="24"/>
          <w:szCs w:val="24"/>
        </w:rPr>
        <w:t xml:space="preserve">с.  Аргаяш                                                                                                 </w:t>
      </w:r>
    </w:p>
    <w:p w:rsidR="00E12DF7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67C0D" w:rsidRPr="00561BD2" w:rsidRDefault="00E12DF7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F9B">
        <w:rPr>
          <w:rFonts w:ascii="Times New Roman" w:hAnsi="Times New Roman" w:cs="Times New Roman"/>
          <w:sz w:val="28"/>
          <w:szCs w:val="28"/>
        </w:rPr>
        <w:t xml:space="preserve">        </w:t>
      </w:r>
      <w:r w:rsidR="00367C0D" w:rsidRPr="00561BD2">
        <w:rPr>
          <w:rFonts w:ascii="Times New Roman" w:hAnsi="Times New Roman" w:cs="Times New Roman"/>
          <w:sz w:val="28"/>
          <w:szCs w:val="28"/>
        </w:rPr>
        <w:t>Заключение Контрольно-счётной  комиссии Аргаяшского муниципального</w:t>
      </w:r>
    </w:p>
    <w:p w:rsidR="00693923" w:rsidRPr="00693923" w:rsidRDefault="00367C0D" w:rsidP="008004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BD2">
        <w:rPr>
          <w:rFonts w:ascii="Times New Roman" w:hAnsi="Times New Roman" w:cs="Times New Roman"/>
          <w:sz w:val="28"/>
          <w:szCs w:val="28"/>
        </w:rPr>
        <w:t>района</w:t>
      </w:r>
      <w:r w:rsidR="00E12DF7" w:rsidRPr="00E12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DF7" w:rsidRPr="00E12DF7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="00E12DF7" w:rsidRPr="00E12DF7">
        <w:rPr>
          <w:rFonts w:ascii="Times New Roman" w:hAnsi="Times New Roman" w:cs="Times New Roman"/>
          <w:color w:val="000000"/>
          <w:sz w:val="28"/>
          <w:szCs w:val="28"/>
        </w:rPr>
        <w:t xml:space="preserve"> Аргаяшского муниципального района  за первый квартал 202</w:t>
      </w:r>
      <w:r w:rsidR="001F5F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12DF7" w:rsidRPr="00E12DF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12DF7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подготовлено председателем Контрольно-счётной  комиссии  Дроздовой М.У. в</w:t>
      </w:r>
      <w:r w:rsidR="00B9233E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контрольно-счётных органов субъектов Российской Федерации и муниципальных обра</w:t>
      </w:r>
      <w:r w:rsidR="00E12DF7">
        <w:rPr>
          <w:rFonts w:ascii="Times New Roman" w:hAnsi="Times New Roman" w:cs="Times New Roman"/>
          <w:sz w:val="28"/>
          <w:szCs w:val="28"/>
        </w:rPr>
        <w:t>зований»</w:t>
      </w:r>
      <w:r w:rsidRPr="00561BD2">
        <w:rPr>
          <w:rFonts w:ascii="Times New Roman" w:hAnsi="Times New Roman" w:cs="Times New Roman"/>
          <w:sz w:val="28"/>
          <w:szCs w:val="28"/>
        </w:rPr>
        <w:t xml:space="preserve">, Положением о бюджетном процессе в Аргаяшском муниципальном районе, утверждённым Решением Собрания депутатов  Аргаяшского муниципального района от 22.06.2011 №58, пунктом 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.1</w:t>
      </w:r>
      <w:r w:rsidR="0014149A">
        <w:rPr>
          <w:rFonts w:ascii="Times New Roman" w:hAnsi="Times New Roman" w:cs="Times New Roman"/>
          <w:sz w:val="28"/>
          <w:szCs w:val="28"/>
        </w:rPr>
        <w:t>4.1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F5FF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</w:t>
      </w:r>
      <w:r w:rsidR="0014149A">
        <w:rPr>
          <w:rFonts w:ascii="Times New Roman" w:hAnsi="Times New Roman" w:cs="Times New Roman"/>
          <w:sz w:val="28"/>
          <w:szCs w:val="28"/>
        </w:rPr>
        <w:t xml:space="preserve"> 2</w:t>
      </w:r>
      <w:r w:rsidR="001F5FF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E0393">
        <w:rPr>
          <w:rFonts w:ascii="Times New Roman" w:hAnsi="Times New Roman" w:cs="Times New Roman"/>
          <w:sz w:val="28"/>
          <w:szCs w:val="28"/>
        </w:rPr>
        <w:t>2</w:t>
      </w:r>
      <w:r w:rsidR="001F5FF0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 №</w:t>
      </w:r>
      <w:r w:rsidR="001F5FF0">
        <w:rPr>
          <w:rFonts w:ascii="Times New Roman" w:hAnsi="Times New Roman" w:cs="Times New Roman"/>
          <w:sz w:val="28"/>
          <w:szCs w:val="28"/>
        </w:rPr>
        <w:t>74</w:t>
      </w:r>
      <w:r w:rsidR="00693923">
        <w:rPr>
          <w:rFonts w:ascii="Times New Roman" w:hAnsi="Times New Roman" w:cs="Times New Roman"/>
          <w:sz w:val="28"/>
          <w:szCs w:val="28"/>
        </w:rPr>
        <w:t>,</w:t>
      </w:r>
      <w:r w:rsidR="00693923" w:rsidRPr="00693923">
        <w:rPr>
          <w:rFonts w:eastAsia="Calibri"/>
          <w:lang w:eastAsia="en-US"/>
        </w:rPr>
        <w:t xml:space="preserve"> 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распоряжение Председателя Контрольно-счетной комиссии Аргаяшского муниципального района» от 14.04.2022 № 36.</w:t>
      </w:r>
    </w:p>
    <w:p w:rsidR="00693923" w:rsidRPr="00693923" w:rsidRDefault="00693923" w:rsidP="0080046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 экспертно-аналитического мероприятия: отчет об исполнении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 квартал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693923" w:rsidRPr="00693923" w:rsidRDefault="00693923" w:rsidP="0080046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Цель экспертно-аналитического мероприятия: проведение проверки и анализа</w:t>
      </w:r>
      <w:r w:rsidRPr="00693923">
        <w:rPr>
          <w:rFonts w:ascii="Times New Roman" w:hAnsi="Times New Roman" w:cs="Times New Roman"/>
          <w:sz w:val="28"/>
          <w:szCs w:val="28"/>
        </w:rPr>
        <w:t xml:space="preserve">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исполнения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 квартал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подготовка заключения по их результатам и представление его в Собрание депутатов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Главе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93923" w:rsidRPr="00693923" w:rsidRDefault="00693923" w:rsidP="0080046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экспертно-аналитического мероприятия:</w:t>
      </w:r>
      <w:r w:rsidRPr="00693923">
        <w:rPr>
          <w:rFonts w:ascii="Times New Roman" w:hAnsi="Times New Roman" w:cs="Times New Roman"/>
          <w:sz w:val="28"/>
          <w:szCs w:val="28"/>
        </w:rPr>
        <w:t xml:space="preserve">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процесс исполнения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 квартал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бюджетные средства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5D24C8" w:rsidRDefault="00800468" w:rsidP="005D24C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Проверяемый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период: </w:t>
      </w:r>
      <w:r w:rsidR="00693923">
        <w:rPr>
          <w:rFonts w:ascii="Times New Roman" w:eastAsia="Calibri" w:hAnsi="Times New Roman" w:cs="Times New Roman"/>
          <w:sz w:val="28"/>
          <w:szCs w:val="28"/>
          <w:lang w:eastAsia="en-US"/>
        </w:rPr>
        <w:t>1 квартал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693923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367C0D" w:rsidRPr="005D24C8" w:rsidRDefault="00693923" w:rsidP="005D24C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Сроки проведения проверки: с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04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04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12DF7" w:rsidRDefault="00E12DF7" w:rsidP="005D24C8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67C0D" w:rsidRPr="00561BD2" w:rsidRDefault="00800468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7C0D" w:rsidRPr="00561BD2">
        <w:rPr>
          <w:rFonts w:ascii="Times New Roman" w:hAnsi="Times New Roman" w:cs="Times New Roman"/>
          <w:sz w:val="28"/>
          <w:szCs w:val="28"/>
        </w:rPr>
        <w:t>Основные вопросы, охватывающие содержание экспертно-аналитического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>мероприятия: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основные параметры исполнения бюджета за первый квартал 20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="0060546B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изменения показателей бюджета в течение первого квартала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60546B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исполнения бюджета Аргаяшского муниципального района по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7325FE">
        <w:rPr>
          <w:rFonts w:ascii="Times New Roman" w:hAnsi="Times New Roman" w:cs="Times New Roman"/>
          <w:sz w:val="28"/>
          <w:szCs w:val="28"/>
        </w:rPr>
        <w:t xml:space="preserve">в сравнении с плановым показателями, а также с исполнением </w:t>
      </w:r>
      <w:r w:rsidRPr="00561BD2">
        <w:rPr>
          <w:rFonts w:ascii="Times New Roman" w:hAnsi="Times New Roman" w:cs="Times New Roman"/>
          <w:sz w:val="28"/>
          <w:szCs w:val="28"/>
        </w:rPr>
        <w:t>бюджета</w:t>
      </w:r>
      <w:r w:rsidR="007325FE">
        <w:rPr>
          <w:rFonts w:ascii="Times New Roman" w:hAnsi="Times New Roman" w:cs="Times New Roman"/>
          <w:sz w:val="28"/>
          <w:szCs w:val="28"/>
        </w:rPr>
        <w:t xml:space="preserve"> за аналогичный период 2021года</w:t>
      </w:r>
      <w:r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 оценка уровня исполнения расходной части бюджета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7325FE" w:rsidRPr="007325FE">
        <w:rPr>
          <w:rFonts w:ascii="Times New Roman" w:hAnsi="Times New Roman" w:cs="Times New Roman"/>
          <w:sz w:val="28"/>
          <w:szCs w:val="28"/>
        </w:rPr>
        <w:t xml:space="preserve"> </w:t>
      </w:r>
      <w:r w:rsidR="007325FE">
        <w:rPr>
          <w:rFonts w:ascii="Times New Roman" w:hAnsi="Times New Roman" w:cs="Times New Roman"/>
          <w:sz w:val="28"/>
          <w:szCs w:val="28"/>
        </w:rPr>
        <w:t xml:space="preserve">в сравнении с плановым показателями, а также с исполнением </w:t>
      </w:r>
      <w:r w:rsidR="007325FE" w:rsidRPr="00561BD2">
        <w:rPr>
          <w:rFonts w:ascii="Times New Roman" w:hAnsi="Times New Roman" w:cs="Times New Roman"/>
          <w:sz w:val="28"/>
          <w:szCs w:val="28"/>
        </w:rPr>
        <w:t>бюджета</w:t>
      </w:r>
      <w:r w:rsidR="007325FE">
        <w:rPr>
          <w:rFonts w:ascii="Times New Roman" w:hAnsi="Times New Roman" w:cs="Times New Roman"/>
          <w:sz w:val="28"/>
          <w:szCs w:val="28"/>
        </w:rPr>
        <w:t xml:space="preserve"> за аналогичный период 2021года</w:t>
      </w:r>
      <w:r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источников финансирования дефицита бюджета Аргаяшского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формирования и использования средств резервного фонда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администрации Аргаяшского муниципального района;</w:t>
      </w:r>
    </w:p>
    <w:p w:rsidR="007325FE" w:rsidRPr="005D24C8" w:rsidRDefault="007325FE" w:rsidP="005D24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C8">
        <w:rPr>
          <w:rFonts w:ascii="Times New Roman" w:hAnsi="Times New Roman" w:cs="Times New Roman"/>
          <w:sz w:val="28"/>
          <w:szCs w:val="28"/>
        </w:rPr>
        <w:t>В</w:t>
      </w:r>
      <w:r w:rsidRPr="005D24C8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5D24C8">
        <w:rPr>
          <w:rFonts w:ascii="Times New Roman" w:hAnsi="Times New Roman" w:cs="Times New Roman"/>
          <w:sz w:val="28"/>
          <w:szCs w:val="28"/>
        </w:rPr>
        <w:t xml:space="preserve"> решении о бюджете</w:t>
      </w:r>
      <w:r w:rsidR="005D24C8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5D24C8">
        <w:rPr>
          <w:rFonts w:ascii="Times New Roman" w:hAnsi="Times New Roman" w:cs="Times New Roman"/>
          <w:sz w:val="28"/>
          <w:szCs w:val="28"/>
        </w:rPr>
        <w:t xml:space="preserve"> распределение доходов и расходов поквартально не предусмотрено, в этой связи оценка исполнения бюджета за 1</w:t>
      </w:r>
      <w:r w:rsidR="005D24C8" w:rsidRPr="005D24C8">
        <w:rPr>
          <w:rFonts w:ascii="Times New Roman" w:hAnsi="Times New Roman" w:cs="Times New Roman"/>
          <w:sz w:val="28"/>
          <w:szCs w:val="28"/>
        </w:rPr>
        <w:t>квартал</w:t>
      </w:r>
      <w:r w:rsidRPr="005D24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24C8">
        <w:rPr>
          <w:rFonts w:ascii="Times New Roman" w:hAnsi="Times New Roman" w:cs="Times New Roman"/>
          <w:sz w:val="28"/>
          <w:szCs w:val="28"/>
        </w:rPr>
        <w:t xml:space="preserve"> текущего года произведена относительно утвержденных годовых бюджетных назначений.</w:t>
      </w:r>
    </w:p>
    <w:p w:rsidR="00C50360" w:rsidRDefault="00C50360" w:rsidP="00C5036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0360" w:rsidRPr="00800468" w:rsidRDefault="00C50360" w:rsidP="00C5036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360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мероприятия:</w:t>
      </w:r>
    </w:p>
    <w:p w:rsidR="00C50360" w:rsidRPr="00AD1D1F" w:rsidRDefault="00800468" w:rsidP="00D20851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Контрольно-счетной комиссией  Аргаяшского муниципального района  в соответствии с </w:t>
      </w:r>
      <w:r w:rsidR="000467FE">
        <w:rPr>
          <w:rFonts w:ascii="Times New Roman" w:hAnsi="Times New Roman" w:cs="Times New Roman"/>
          <w:sz w:val="28"/>
          <w:szCs w:val="28"/>
        </w:rPr>
        <w:t xml:space="preserve">п.4 статьи 40 Положения о бюджетном процессе в Аргаяшском муниципальном районе, </w:t>
      </w:r>
      <w:r w:rsidR="00C50360" w:rsidRPr="000467FE">
        <w:rPr>
          <w:rFonts w:ascii="Times New Roman" w:hAnsi="Times New Roman" w:cs="Times New Roman"/>
          <w:sz w:val="28"/>
          <w:szCs w:val="28"/>
        </w:rPr>
        <w:t>пунктом 3</w:t>
      </w:r>
      <w:r w:rsidR="00F679A4" w:rsidRPr="000467FE">
        <w:rPr>
          <w:rFonts w:ascii="Times New Roman" w:hAnsi="Times New Roman" w:cs="Times New Roman"/>
          <w:sz w:val="28"/>
          <w:szCs w:val="28"/>
        </w:rPr>
        <w:t>9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F679A4" w:rsidRPr="000467FE">
        <w:rPr>
          <w:rFonts w:ascii="Times New Roman" w:hAnsi="Times New Roman" w:cs="Times New Roman"/>
          <w:sz w:val="28"/>
          <w:szCs w:val="28"/>
        </w:rPr>
        <w:t>8 Положения о Контрольно-счетной комиссии Аргаяшского муниципального района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проведена проверка и анализ исполнения бюджета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за </w:t>
      </w:r>
      <w:r w:rsidR="00F679A4" w:rsidRPr="000467FE">
        <w:rPr>
          <w:rFonts w:ascii="Times New Roman" w:hAnsi="Times New Roman" w:cs="Times New Roman"/>
          <w:sz w:val="28"/>
          <w:szCs w:val="28"/>
        </w:rPr>
        <w:t>1 квартал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20</w:t>
      </w:r>
      <w:r w:rsidR="00F679A4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года по представленным администрацией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679A4" w:rsidRPr="000467FE">
        <w:rPr>
          <w:rFonts w:ascii="Times New Roman" w:hAnsi="Times New Roman" w:cs="Times New Roman"/>
          <w:sz w:val="28"/>
          <w:szCs w:val="28"/>
        </w:rPr>
        <w:t>ов</w:t>
      </w:r>
      <w:r w:rsidR="00C50360" w:rsidRPr="000467FE">
        <w:rPr>
          <w:rFonts w:ascii="Times New Roman" w:hAnsi="Times New Roman" w:cs="Times New Roman"/>
          <w:sz w:val="28"/>
          <w:szCs w:val="28"/>
        </w:rPr>
        <w:t>, по результатам которых подготовлено настоящее заключение.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 Администрация 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представила в Контрольно-счётную </w:t>
      </w:r>
      <w:r w:rsidR="00F679A4" w:rsidRPr="000467FE">
        <w:rPr>
          <w:rFonts w:ascii="Times New Roman" w:hAnsi="Times New Roman" w:cs="Times New Roman"/>
          <w:sz w:val="28"/>
          <w:szCs w:val="28"/>
        </w:rPr>
        <w:t>комиссию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</w:t>
      </w:r>
      <w:r w:rsidR="00F679A4" w:rsidRPr="000467FE">
        <w:rPr>
          <w:rFonts w:ascii="Times New Roman" w:hAnsi="Times New Roman" w:cs="Times New Roman"/>
          <w:sz w:val="28"/>
          <w:szCs w:val="28"/>
        </w:rPr>
        <w:t>14 апреля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20</w:t>
      </w:r>
      <w:r w:rsidR="00F679A4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года отчет об исполнении бюджета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за </w:t>
      </w:r>
      <w:r w:rsidR="00F679A4" w:rsidRPr="000467FE">
        <w:rPr>
          <w:rFonts w:ascii="Times New Roman" w:hAnsi="Times New Roman" w:cs="Times New Roman"/>
          <w:sz w:val="28"/>
          <w:szCs w:val="28"/>
        </w:rPr>
        <w:t>1 квартал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20</w:t>
      </w:r>
      <w:r w:rsidR="00F679A4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года (далее – Отчет), утвержденный постановлением администрации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от </w:t>
      </w:r>
      <w:r w:rsidR="00F679A4" w:rsidRPr="000467FE">
        <w:rPr>
          <w:rFonts w:ascii="Times New Roman" w:hAnsi="Times New Roman" w:cs="Times New Roman"/>
          <w:sz w:val="28"/>
          <w:szCs w:val="28"/>
        </w:rPr>
        <w:t>1</w:t>
      </w:r>
      <w:r w:rsidR="00B01D0F">
        <w:rPr>
          <w:rFonts w:ascii="Times New Roman" w:hAnsi="Times New Roman" w:cs="Times New Roman"/>
          <w:sz w:val="28"/>
          <w:szCs w:val="28"/>
        </w:rPr>
        <w:t>2</w:t>
      </w:r>
      <w:r w:rsidR="00C50360" w:rsidRPr="000467FE">
        <w:rPr>
          <w:rFonts w:ascii="Times New Roman" w:hAnsi="Times New Roman" w:cs="Times New Roman"/>
          <w:sz w:val="28"/>
          <w:szCs w:val="28"/>
        </w:rPr>
        <w:t>.</w:t>
      </w:r>
      <w:r w:rsidR="000467FE" w:rsidRPr="000467FE">
        <w:rPr>
          <w:rFonts w:ascii="Times New Roman" w:hAnsi="Times New Roman" w:cs="Times New Roman"/>
          <w:sz w:val="28"/>
          <w:szCs w:val="28"/>
        </w:rPr>
        <w:t>04</w:t>
      </w:r>
      <w:r w:rsidR="00C50360" w:rsidRPr="000467FE">
        <w:rPr>
          <w:rFonts w:ascii="Times New Roman" w:hAnsi="Times New Roman" w:cs="Times New Roman"/>
          <w:sz w:val="28"/>
          <w:szCs w:val="28"/>
        </w:rPr>
        <w:t>.20</w:t>
      </w:r>
      <w:r w:rsidR="000467FE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  № </w:t>
      </w:r>
      <w:r w:rsidR="000467FE" w:rsidRPr="000467FE">
        <w:rPr>
          <w:rFonts w:ascii="Times New Roman" w:hAnsi="Times New Roman" w:cs="Times New Roman"/>
          <w:sz w:val="28"/>
          <w:szCs w:val="28"/>
        </w:rPr>
        <w:t>344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.  Отчет содержит данные об исполнении бюджета </w:t>
      </w:r>
      <w:r w:rsidR="000467FE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по доходам, расходам и источникам финансирования дефицита бюджета, что соответствует пункту </w:t>
      </w:r>
      <w:r w:rsidR="00EA46C3">
        <w:rPr>
          <w:rFonts w:ascii="Times New Roman" w:hAnsi="Times New Roman" w:cs="Times New Roman"/>
          <w:sz w:val="28"/>
          <w:szCs w:val="28"/>
        </w:rPr>
        <w:t>3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A46C3">
        <w:rPr>
          <w:rFonts w:ascii="Times New Roman" w:hAnsi="Times New Roman" w:cs="Times New Roman"/>
          <w:sz w:val="28"/>
          <w:szCs w:val="28"/>
        </w:rPr>
        <w:t>40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решения о бюджетном процессе.</w:t>
      </w:r>
      <w:r w:rsidR="00C50360">
        <w:t xml:space="preserve"> </w:t>
      </w:r>
    </w:p>
    <w:p w:rsidR="00C50360" w:rsidRPr="00D20851" w:rsidRDefault="00C50360" w:rsidP="00E90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Одновременно с Отчетом в Контрольно-счётную </w:t>
      </w:r>
      <w:r w:rsidR="00D20851" w:rsidRPr="00D20851">
        <w:rPr>
          <w:rFonts w:ascii="Times New Roman" w:hAnsi="Times New Roman" w:cs="Times New Roman"/>
          <w:sz w:val="28"/>
          <w:szCs w:val="28"/>
        </w:rPr>
        <w:t>комиссию</w:t>
      </w:r>
      <w:r w:rsidRPr="00D20851">
        <w:rPr>
          <w:rFonts w:ascii="Times New Roman" w:hAnsi="Times New Roman" w:cs="Times New Roman"/>
          <w:sz w:val="28"/>
          <w:szCs w:val="28"/>
        </w:rPr>
        <w:t xml:space="preserve"> представлены:</w:t>
      </w:r>
    </w:p>
    <w:p w:rsidR="00D20851" w:rsidRPr="00D20851" w:rsidRDefault="00C50360" w:rsidP="00B0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- Отчет об исполнении бюджета </w:t>
      </w:r>
      <w:r w:rsidR="00D20851" w:rsidRPr="00D20851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</w:p>
    <w:p w:rsidR="00C50360" w:rsidRPr="00D20851" w:rsidRDefault="00C50360" w:rsidP="00B01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 на 01.</w:t>
      </w:r>
      <w:r w:rsidR="00D20851" w:rsidRPr="00D20851">
        <w:rPr>
          <w:rFonts w:ascii="Times New Roman" w:hAnsi="Times New Roman" w:cs="Times New Roman"/>
          <w:sz w:val="28"/>
          <w:szCs w:val="28"/>
        </w:rPr>
        <w:t>04</w:t>
      </w:r>
      <w:r w:rsidRPr="00D20851">
        <w:rPr>
          <w:rFonts w:ascii="Times New Roman" w:hAnsi="Times New Roman" w:cs="Times New Roman"/>
          <w:sz w:val="28"/>
          <w:szCs w:val="28"/>
        </w:rPr>
        <w:t>.20</w:t>
      </w:r>
      <w:r w:rsidR="00D20851" w:rsidRPr="00D20851">
        <w:rPr>
          <w:rFonts w:ascii="Times New Roman" w:hAnsi="Times New Roman" w:cs="Times New Roman"/>
          <w:sz w:val="28"/>
          <w:szCs w:val="28"/>
        </w:rPr>
        <w:t>22</w:t>
      </w:r>
      <w:r w:rsidRPr="00D20851">
        <w:rPr>
          <w:rFonts w:ascii="Times New Roman" w:hAnsi="Times New Roman" w:cs="Times New Roman"/>
          <w:sz w:val="28"/>
          <w:szCs w:val="28"/>
        </w:rPr>
        <w:t xml:space="preserve"> (ф.0503117);</w:t>
      </w:r>
    </w:p>
    <w:p w:rsidR="00C50360" w:rsidRPr="00D20851" w:rsidRDefault="00C50360" w:rsidP="00E90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>- Пояснительная записка к Отчету;</w:t>
      </w:r>
    </w:p>
    <w:p w:rsidR="00C50360" w:rsidRPr="00CB312F" w:rsidRDefault="00C50360" w:rsidP="00E90206">
      <w:pPr>
        <w:spacing w:after="0"/>
        <w:jc w:val="both"/>
      </w:pPr>
      <w:r w:rsidRPr="00D20851">
        <w:rPr>
          <w:rFonts w:ascii="Times New Roman" w:hAnsi="Times New Roman" w:cs="Times New Roman"/>
          <w:sz w:val="28"/>
          <w:szCs w:val="28"/>
        </w:rPr>
        <w:t xml:space="preserve">- Отчет об использовании бюджетных ассигнований резервного фонда администрации </w:t>
      </w:r>
      <w:r w:rsidR="00D20851" w:rsidRPr="00D20851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D20851">
        <w:rPr>
          <w:rFonts w:ascii="Times New Roman" w:hAnsi="Times New Roman" w:cs="Times New Roman"/>
          <w:sz w:val="28"/>
          <w:szCs w:val="28"/>
        </w:rPr>
        <w:t xml:space="preserve"> за 1 квартал 2022года</w:t>
      </w:r>
      <w:r w:rsidRPr="00CB312F">
        <w:t>;</w:t>
      </w:r>
    </w:p>
    <w:p w:rsidR="00D20851" w:rsidRDefault="00C50360" w:rsidP="00E9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- </w:t>
      </w:r>
      <w:r w:rsidR="00D20851" w:rsidRPr="00D20851">
        <w:rPr>
          <w:rFonts w:ascii="Times New Roman" w:hAnsi="Times New Roman" w:cs="Times New Roman"/>
          <w:sz w:val="28"/>
          <w:szCs w:val="28"/>
        </w:rPr>
        <w:t xml:space="preserve">Сводная бюджетная роспись по </w:t>
      </w:r>
      <w:r w:rsidR="00D20851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D20851" w:rsidRPr="00D20851">
        <w:rPr>
          <w:rFonts w:ascii="Times New Roman" w:hAnsi="Times New Roman" w:cs="Times New Roman"/>
          <w:sz w:val="28"/>
          <w:szCs w:val="28"/>
        </w:rPr>
        <w:t>бюджета Аргаяшского муниципального района</w:t>
      </w:r>
      <w:r w:rsidR="00D20851" w:rsidRPr="00991C79">
        <w:t xml:space="preserve"> </w:t>
      </w:r>
      <w:r w:rsidR="00D20851" w:rsidRPr="00D20851">
        <w:rPr>
          <w:rFonts w:ascii="Times New Roman" w:hAnsi="Times New Roman" w:cs="Times New Roman"/>
          <w:sz w:val="28"/>
          <w:szCs w:val="28"/>
        </w:rPr>
        <w:t>по состоянию на 01.04.2022</w:t>
      </w:r>
      <w:r w:rsidR="00D20851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C50360" w:rsidRPr="00D20851" w:rsidRDefault="00C50360" w:rsidP="00E9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lastRenderedPageBreak/>
        <w:t xml:space="preserve">Сводная бюджетная роспись по расходам бюджета </w:t>
      </w:r>
      <w:r w:rsidR="00D20851" w:rsidRPr="00D2085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991C79">
        <w:t xml:space="preserve"> </w:t>
      </w:r>
      <w:r w:rsidRPr="00D208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20851" w:rsidRPr="00D20851">
        <w:rPr>
          <w:rFonts w:ascii="Times New Roman" w:hAnsi="Times New Roman" w:cs="Times New Roman"/>
          <w:sz w:val="28"/>
          <w:szCs w:val="28"/>
        </w:rPr>
        <w:t>01</w:t>
      </w:r>
      <w:r w:rsidRPr="00D20851">
        <w:rPr>
          <w:rFonts w:ascii="Times New Roman" w:hAnsi="Times New Roman" w:cs="Times New Roman"/>
          <w:sz w:val="28"/>
          <w:szCs w:val="28"/>
        </w:rPr>
        <w:t>.0</w:t>
      </w:r>
      <w:r w:rsidR="00D20851" w:rsidRPr="00D20851">
        <w:rPr>
          <w:rFonts w:ascii="Times New Roman" w:hAnsi="Times New Roman" w:cs="Times New Roman"/>
          <w:sz w:val="28"/>
          <w:szCs w:val="28"/>
        </w:rPr>
        <w:t>4</w:t>
      </w:r>
      <w:r w:rsidRPr="00D20851">
        <w:rPr>
          <w:rFonts w:ascii="Times New Roman" w:hAnsi="Times New Roman" w:cs="Times New Roman"/>
          <w:sz w:val="28"/>
          <w:szCs w:val="28"/>
        </w:rPr>
        <w:t>.20</w:t>
      </w:r>
      <w:r w:rsidR="00D20851" w:rsidRPr="00D20851">
        <w:rPr>
          <w:rFonts w:ascii="Times New Roman" w:hAnsi="Times New Roman" w:cs="Times New Roman"/>
          <w:sz w:val="28"/>
          <w:szCs w:val="28"/>
        </w:rPr>
        <w:t>22</w:t>
      </w:r>
      <w:r w:rsidRPr="00D20851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C50360" w:rsidRPr="00D20851" w:rsidRDefault="00C50360" w:rsidP="00E90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>- Информация об исполнении муниципальн</w:t>
      </w:r>
      <w:r w:rsidR="00D20851" w:rsidRPr="00D20851">
        <w:rPr>
          <w:rFonts w:ascii="Times New Roman" w:hAnsi="Times New Roman" w:cs="Times New Roman"/>
          <w:sz w:val="28"/>
          <w:szCs w:val="28"/>
        </w:rPr>
        <w:t>ых программ</w:t>
      </w:r>
      <w:r w:rsidRPr="00D20851">
        <w:rPr>
          <w:rFonts w:ascii="Times New Roman" w:hAnsi="Times New Roman" w:cs="Times New Roman"/>
          <w:sz w:val="28"/>
          <w:szCs w:val="28"/>
        </w:rPr>
        <w:t xml:space="preserve"> на 01.</w:t>
      </w:r>
      <w:r w:rsidR="00D20851" w:rsidRPr="00D20851">
        <w:rPr>
          <w:rFonts w:ascii="Times New Roman" w:hAnsi="Times New Roman" w:cs="Times New Roman"/>
          <w:sz w:val="28"/>
          <w:szCs w:val="28"/>
        </w:rPr>
        <w:t>04</w:t>
      </w:r>
      <w:r w:rsidRPr="00D20851">
        <w:rPr>
          <w:rFonts w:ascii="Times New Roman" w:hAnsi="Times New Roman" w:cs="Times New Roman"/>
          <w:sz w:val="28"/>
          <w:szCs w:val="28"/>
        </w:rPr>
        <w:t>.20</w:t>
      </w:r>
      <w:r w:rsidR="00D20851" w:rsidRPr="00D20851">
        <w:rPr>
          <w:rFonts w:ascii="Times New Roman" w:hAnsi="Times New Roman" w:cs="Times New Roman"/>
          <w:sz w:val="28"/>
          <w:szCs w:val="28"/>
        </w:rPr>
        <w:t>22</w:t>
      </w:r>
      <w:r w:rsidR="00D20851">
        <w:rPr>
          <w:rFonts w:ascii="Times New Roman" w:hAnsi="Times New Roman" w:cs="Times New Roman"/>
          <w:sz w:val="28"/>
          <w:szCs w:val="28"/>
        </w:rPr>
        <w:t>года (в электронном виде)</w:t>
      </w:r>
      <w:r w:rsidRPr="00D208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582327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327">
        <w:rPr>
          <w:rFonts w:ascii="Times New Roman" w:hAnsi="Times New Roman" w:cs="Times New Roman"/>
          <w:b/>
          <w:bCs/>
          <w:sz w:val="28"/>
          <w:szCs w:val="28"/>
        </w:rPr>
        <w:t xml:space="preserve">I. Основные параметры исполнения бюджета за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первый квартал 20</w:t>
      </w:r>
      <w:r w:rsidR="0021171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54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8232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67C0D" w:rsidRPr="00800468" w:rsidRDefault="00800468" w:rsidP="00561BD2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80046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367C0D" w:rsidRPr="00800468">
        <w:rPr>
          <w:rFonts w:ascii="Times New Roman" w:hAnsi="Times New Roman" w:cs="Times New Roman"/>
          <w:sz w:val="28"/>
          <w:szCs w:val="28"/>
          <w:u w:val="single"/>
        </w:rPr>
        <w:t>Анализ изменения показателей бюджета в первом квартале 20</w:t>
      </w:r>
      <w:r w:rsidR="0021171B" w:rsidRPr="008004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0546B" w:rsidRPr="008004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67C0D" w:rsidRPr="00800468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1.1. Решением  Собрания депутатов Аргаяшского муниципального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706010">
        <w:rPr>
          <w:rFonts w:ascii="Times New Roman" w:hAnsi="Times New Roman" w:cs="Times New Roman"/>
          <w:sz w:val="28"/>
          <w:szCs w:val="28"/>
        </w:rPr>
        <w:t>08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706010">
        <w:rPr>
          <w:rFonts w:ascii="Times New Roman" w:hAnsi="Times New Roman" w:cs="Times New Roman"/>
          <w:sz w:val="28"/>
          <w:szCs w:val="28"/>
        </w:rPr>
        <w:t>184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706010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 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год утверждены основные характеристики бюджета: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доходов в сумме </w:t>
      </w:r>
      <w:r w:rsidR="0014149A" w:rsidRPr="0014149A">
        <w:rPr>
          <w:rFonts w:ascii="Times New Roman" w:hAnsi="Times New Roman" w:cs="Times New Roman"/>
          <w:sz w:val="28"/>
          <w:szCs w:val="28"/>
        </w:rPr>
        <w:t>1</w:t>
      </w:r>
      <w:r w:rsidR="00706010">
        <w:rPr>
          <w:rFonts w:ascii="Times New Roman" w:hAnsi="Times New Roman" w:cs="Times New Roman"/>
          <w:sz w:val="28"/>
          <w:szCs w:val="28"/>
        </w:rPr>
        <w:t>860911,8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21171B" w:rsidRPr="00561BD2">
        <w:rPr>
          <w:rFonts w:ascii="Times New Roman" w:hAnsi="Times New Roman" w:cs="Times New Roman"/>
          <w:sz w:val="28"/>
          <w:szCs w:val="28"/>
        </w:rPr>
        <w:t>1</w:t>
      </w:r>
      <w:r w:rsidR="00706010">
        <w:rPr>
          <w:rFonts w:ascii="Times New Roman" w:hAnsi="Times New Roman" w:cs="Times New Roman"/>
          <w:sz w:val="28"/>
          <w:szCs w:val="28"/>
        </w:rPr>
        <w:t>445287,1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расходов в сумме </w:t>
      </w:r>
      <w:r w:rsidR="00BB1C53" w:rsidRPr="0014149A">
        <w:rPr>
          <w:rFonts w:ascii="Times New Roman" w:hAnsi="Times New Roman" w:cs="Times New Roman"/>
          <w:sz w:val="28"/>
          <w:szCs w:val="28"/>
        </w:rPr>
        <w:t>1</w:t>
      </w:r>
      <w:r w:rsidR="00354876">
        <w:rPr>
          <w:rFonts w:ascii="Times New Roman" w:hAnsi="Times New Roman" w:cs="Times New Roman"/>
          <w:sz w:val="28"/>
          <w:szCs w:val="28"/>
        </w:rPr>
        <w:t>860911,8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дефицит бюджета в сумме 0,0тыс.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в валюте Российской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Федерации на 01.01.202</w:t>
      </w:r>
      <w:r w:rsidR="001E0393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- 0,0 тыс. руб., в том числе верхний предел долга по муниципальным гарантиям Аргаяш</w:t>
      </w:r>
      <w:r w:rsidR="000F61AC">
        <w:rPr>
          <w:rFonts w:ascii="Times New Roman" w:hAnsi="Times New Roman" w:cs="Times New Roman"/>
          <w:sz w:val="28"/>
          <w:szCs w:val="28"/>
        </w:rPr>
        <w:t>с</w:t>
      </w:r>
      <w:r w:rsidRPr="00561BD2">
        <w:rPr>
          <w:rFonts w:ascii="Times New Roman" w:hAnsi="Times New Roman" w:cs="Times New Roman"/>
          <w:sz w:val="28"/>
          <w:szCs w:val="28"/>
        </w:rPr>
        <w:t>кого муниципального района – 0,00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предельный объём муниципального долга – 0,00 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1.2. С учётом изменений, внесённых Решением Собрания депутатов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от  </w:t>
      </w:r>
      <w:r w:rsidR="00354876">
        <w:rPr>
          <w:rFonts w:ascii="Times New Roman" w:hAnsi="Times New Roman" w:cs="Times New Roman"/>
          <w:sz w:val="28"/>
          <w:szCs w:val="28"/>
        </w:rPr>
        <w:t>16</w:t>
      </w:r>
      <w:r w:rsidRPr="00561BD2">
        <w:rPr>
          <w:rFonts w:ascii="Times New Roman" w:hAnsi="Times New Roman" w:cs="Times New Roman"/>
          <w:sz w:val="28"/>
          <w:szCs w:val="28"/>
        </w:rPr>
        <w:t>.02.20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354876">
        <w:rPr>
          <w:rFonts w:ascii="Times New Roman" w:hAnsi="Times New Roman" w:cs="Times New Roman"/>
          <w:sz w:val="28"/>
          <w:szCs w:val="28"/>
        </w:rPr>
        <w:t>201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 Собрания депутатов Аргаяшского муниципального района от </w:t>
      </w:r>
      <w:r w:rsidR="00354876">
        <w:rPr>
          <w:rFonts w:ascii="Times New Roman" w:hAnsi="Times New Roman" w:cs="Times New Roman"/>
          <w:sz w:val="28"/>
          <w:szCs w:val="28"/>
        </w:rPr>
        <w:t>08</w:t>
      </w:r>
      <w:r w:rsidRPr="00561BD2">
        <w:rPr>
          <w:rFonts w:ascii="Times New Roman" w:hAnsi="Times New Roman" w:cs="Times New Roman"/>
          <w:sz w:val="28"/>
          <w:szCs w:val="28"/>
        </w:rPr>
        <w:t>декабря 20</w:t>
      </w:r>
      <w:r w:rsidR="00BB1C53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54876">
        <w:rPr>
          <w:rFonts w:ascii="Times New Roman" w:hAnsi="Times New Roman" w:cs="Times New Roman"/>
          <w:sz w:val="28"/>
          <w:szCs w:val="28"/>
        </w:rPr>
        <w:t>184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54876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354876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основные параметры бюджета утверждены в следующих значениях: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общий объём доходов: 1</w:t>
      </w:r>
      <w:r w:rsidR="00354876">
        <w:rPr>
          <w:rFonts w:ascii="Times New Roman" w:hAnsi="Times New Roman" w:cs="Times New Roman"/>
          <w:sz w:val="28"/>
          <w:szCs w:val="28"/>
        </w:rPr>
        <w:t>874425,8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 поступления в сумме </w:t>
      </w:r>
      <w:r w:rsidR="0021171B" w:rsidRPr="00561BD2">
        <w:rPr>
          <w:rFonts w:ascii="Times New Roman" w:hAnsi="Times New Roman" w:cs="Times New Roman"/>
          <w:sz w:val="28"/>
          <w:szCs w:val="28"/>
        </w:rPr>
        <w:t>1</w:t>
      </w:r>
      <w:r w:rsidR="00354876">
        <w:rPr>
          <w:rFonts w:ascii="Times New Roman" w:hAnsi="Times New Roman" w:cs="Times New Roman"/>
          <w:sz w:val="28"/>
          <w:szCs w:val="28"/>
        </w:rPr>
        <w:t>458801,1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расходов </w:t>
      </w:r>
      <w:r w:rsidR="0035487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бюджета – 1</w:t>
      </w:r>
      <w:r w:rsidR="00354876">
        <w:rPr>
          <w:rFonts w:ascii="Times New Roman" w:hAnsi="Times New Roman" w:cs="Times New Roman"/>
          <w:sz w:val="28"/>
          <w:szCs w:val="28"/>
        </w:rPr>
        <w:t>920072,5</w:t>
      </w:r>
      <w:r w:rsidRPr="00561BD2">
        <w:rPr>
          <w:rFonts w:ascii="Times New Roman" w:hAnsi="Times New Roman" w:cs="Times New Roman"/>
          <w:sz w:val="28"/>
          <w:szCs w:val="28"/>
        </w:rPr>
        <w:t>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дефицит бюджета в сумме </w:t>
      </w:r>
      <w:r w:rsidR="00BB1C53">
        <w:rPr>
          <w:rFonts w:ascii="Times New Roman" w:hAnsi="Times New Roman" w:cs="Times New Roman"/>
          <w:sz w:val="28"/>
          <w:szCs w:val="28"/>
        </w:rPr>
        <w:t>4</w:t>
      </w:r>
      <w:r w:rsidR="00354876">
        <w:rPr>
          <w:rFonts w:ascii="Times New Roman" w:hAnsi="Times New Roman" w:cs="Times New Roman"/>
          <w:sz w:val="28"/>
          <w:szCs w:val="28"/>
        </w:rPr>
        <w:t>5646,7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В утверждённые Решением о бюджете параметры предельного объёма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долга, верхнего предела муниципального внутреннего долга, верхнего предела долга по муниципальным гарантиям корректировки не вносились.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1.3. Отчёт об исполнении бюджета Аргаяшского муниципального района за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первый квартал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</w:t>
      </w:r>
      <w:r w:rsidR="00BB1C53">
        <w:rPr>
          <w:rFonts w:ascii="Times New Roman" w:hAnsi="Times New Roman" w:cs="Times New Roman"/>
          <w:sz w:val="28"/>
          <w:szCs w:val="28"/>
        </w:rPr>
        <w:t>а</w:t>
      </w:r>
      <w:r w:rsidRPr="00561BD2">
        <w:rPr>
          <w:rFonts w:ascii="Times New Roman" w:hAnsi="Times New Roman" w:cs="Times New Roman"/>
          <w:sz w:val="28"/>
          <w:szCs w:val="28"/>
        </w:rPr>
        <w:t xml:space="preserve"> утверждён постановлением Администрации Аргаяшского муниципального района от </w:t>
      </w:r>
      <w:r w:rsidR="000F61AC">
        <w:rPr>
          <w:rFonts w:ascii="Times New Roman" w:hAnsi="Times New Roman" w:cs="Times New Roman"/>
          <w:sz w:val="28"/>
          <w:szCs w:val="28"/>
        </w:rPr>
        <w:t>1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.0</w:t>
      </w:r>
      <w:r w:rsidR="0021171B" w:rsidRPr="00561BD2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>.20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354876">
        <w:rPr>
          <w:rFonts w:ascii="Times New Roman" w:hAnsi="Times New Roman" w:cs="Times New Roman"/>
          <w:sz w:val="28"/>
          <w:szCs w:val="28"/>
        </w:rPr>
        <w:t>344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исполнении бюджета Аргаяшского муниципального района за 1 квартал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Согласно представленному отчёту годовые плановые назначения по доходам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составляют 1</w:t>
      </w:r>
      <w:r w:rsidR="00354876">
        <w:rPr>
          <w:rFonts w:ascii="Times New Roman" w:hAnsi="Times New Roman" w:cs="Times New Roman"/>
          <w:sz w:val="28"/>
          <w:szCs w:val="28"/>
        </w:rPr>
        <w:t>879256</w:t>
      </w:r>
      <w:r w:rsidR="000F61AC">
        <w:rPr>
          <w:rFonts w:ascii="Times New Roman" w:hAnsi="Times New Roman" w:cs="Times New Roman"/>
          <w:sz w:val="28"/>
          <w:szCs w:val="28"/>
        </w:rPr>
        <w:t>,4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годовые плановые назначения по расходам –</w:t>
      </w:r>
    </w:p>
    <w:p w:rsidR="00367C0D" w:rsidRPr="00561BD2" w:rsidRDefault="000F61AC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6480">
        <w:rPr>
          <w:rFonts w:ascii="Times New Roman" w:hAnsi="Times New Roman" w:cs="Times New Roman"/>
          <w:sz w:val="28"/>
          <w:szCs w:val="28"/>
        </w:rPr>
        <w:t>973629,7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руб., плановый дефицит местного бюджета – </w:t>
      </w:r>
      <w:r w:rsidR="00B66480">
        <w:rPr>
          <w:rFonts w:ascii="Times New Roman" w:hAnsi="Times New Roman" w:cs="Times New Roman"/>
          <w:sz w:val="28"/>
          <w:szCs w:val="28"/>
        </w:rPr>
        <w:t>94373,3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За первый квартал 20</w:t>
      </w:r>
      <w:r w:rsidR="007B4342" w:rsidRPr="00561BD2">
        <w:rPr>
          <w:rFonts w:ascii="Times New Roman" w:hAnsi="Times New Roman" w:cs="Times New Roman"/>
          <w:sz w:val="28"/>
          <w:szCs w:val="28"/>
        </w:rPr>
        <w:t>2</w:t>
      </w:r>
      <w:r w:rsidR="00B6648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исполнен по доходам в сумме </w:t>
      </w:r>
      <w:r w:rsidR="00B66480">
        <w:rPr>
          <w:rFonts w:ascii="Times New Roman" w:hAnsi="Times New Roman" w:cs="Times New Roman"/>
          <w:sz w:val="28"/>
          <w:szCs w:val="28"/>
        </w:rPr>
        <w:t>275402,6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по расходам – </w:t>
      </w:r>
      <w:r w:rsidR="00B66480">
        <w:rPr>
          <w:rFonts w:ascii="Times New Roman" w:hAnsi="Times New Roman" w:cs="Times New Roman"/>
          <w:sz w:val="28"/>
          <w:szCs w:val="28"/>
        </w:rPr>
        <w:t>356255,8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Бюджет исполнен с дефицитом </w:t>
      </w:r>
      <w:r w:rsidR="00B66480">
        <w:rPr>
          <w:rFonts w:ascii="Times New Roman" w:hAnsi="Times New Roman" w:cs="Times New Roman"/>
          <w:sz w:val="28"/>
          <w:szCs w:val="28"/>
        </w:rPr>
        <w:t>80853,2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Основные параметры исполнения бюджета Аргаяшского муниципального района за первый квартал 20</w:t>
      </w:r>
      <w:r w:rsidR="007B4342" w:rsidRPr="00561BD2">
        <w:rPr>
          <w:rFonts w:ascii="Times New Roman" w:hAnsi="Times New Roman" w:cs="Times New Roman"/>
          <w:sz w:val="28"/>
          <w:szCs w:val="28"/>
        </w:rPr>
        <w:t>2</w:t>
      </w:r>
      <w:r w:rsidR="00B6648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1.</w:t>
      </w:r>
    </w:p>
    <w:p w:rsidR="00367C0D" w:rsidRPr="001A26DE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A26DE">
        <w:rPr>
          <w:rFonts w:ascii="Times New Roman" w:hAnsi="Times New Roman" w:cs="Times New Roman"/>
          <w:bCs/>
          <w:sz w:val="18"/>
          <w:szCs w:val="18"/>
        </w:rPr>
        <w:lastRenderedPageBreak/>
        <w:t>Таблица 1</w:t>
      </w:r>
    </w:p>
    <w:p w:rsidR="00FB1BCD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B4342">
        <w:rPr>
          <w:rFonts w:ascii="Times New Roman" w:hAnsi="Times New Roman" w:cs="Times New Roman"/>
          <w:bCs/>
          <w:sz w:val="16"/>
          <w:szCs w:val="16"/>
        </w:rPr>
        <w:t>(тыс.рублей)</w:t>
      </w:r>
    </w:p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371"/>
        <w:gridCol w:w="1356"/>
        <w:gridCol w:w="1492"/>
        <w:gridCol w:w="1276"/>
        <w:gridCol w:w="1417"/>
        <w:gridCol w:w="1389"/>
        <w:gridCol w:w="1270"/>
      </w:tblGrid>
      <w:tr w:rsidR="00FB1BCD" w:rsidTr="00CE47CE">
        <w:tc>
          <w:tcPr>
            <w:tcW w:w="1371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56" w:type="dxa"/>
          </w:tcPr>
          <w:p w:rsidR="00FB1BCD" w:rsidRPr="00FB1BCD" w:rsidRDefault="00FB1BCD" w:rsidP="00B664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утвержденный Решением о бюджете от 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 w:rsidR="00CE47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492" w:type="dxa"/>
          </w:tcPr>
          <w:p w:rsidR="00FB1BCD" w:rsidRPr="00FB1BCD" w:rsidRDefault="00FB1BCD" w:rsidP="00B664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 уточненный Решением о внесении изменений в бюджет от 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г. №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276" w:type="dxa"/>
          </w:tcPr>
          <w:p w:rsidR="00FB1BCD" w:rsidRPr="00FB1BCD" w:rsidRDefault="00FB1BCD" w:rsidP="00B664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1 кварта 202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417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исполнения к уточненному плану(гр.4/гр.3*100)</w:t>
            </w:r>
          </w:p>
        </w:tc>
        <w:tc>
          <w:tcPr>
            <w:tcW w:w="1389" w:type="dxa"/>
          </w:tcPr>
          <w:p w:rsidR="00FB1BCD" w:rsidRPr="00FB1BCD" w:rsidRDefault="00FB1BCD" w:rsidP="00B664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1 квартал 20</w:t>
            </w:r>
            <w:r w:rsidR="00875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70" w:type="dxa"/>
          </w:tcPr>
          <w:p w:rsidR="00FB1BCD" w:rsidRPr="00FB1BCD" w:rsidRDefault="00FB1BCD" w:rsidP="00B664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к исполнению за  первый квартал  20</w:t>
            </w:r>
            <w:r w:rsidR="00875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(гр.4/гр.6* 100</w:t>
            </w:r>
          </w:p>
        </w:tc>
      </w:tr>
      <w:tr w:rsidR="00FB1BCD" w:rsidTr="00CE47CE">
        <w:tc>
          <w:tcPr>
            <w:tcW w:w="1371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92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66480" w:rsidTr="00CE47CE">
        <w:tc>
          <w:tcPr>
            <w:tcW w:w="1371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бюджета всего, в т.ч.</w:t>
            </w:r>
          </w:p>
        </w:tc>
        <w:tc>
          <w:tcPr>
            <w:tcW w:w="1356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1860911,8</w:t>
            </w:r>
          </w:p>
        </w:tc>
        <w:tc>
          <w:tcPr>
            <w:tcW w:w="1492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1874425,8</w:t>
            </w:r>
          </w:p>
        </w:tc>
        <w:tc>
          <w:tcPr>
            <w:tcW w:w="1276" w:type="dxa"/>
          </w:tcPr>
          <w:p w:rsidR="00B66480" w:rsidRPr="001A26DE" w:rsidRDefault="00C130AD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275402,6</w:t>
            </w:r>
          </w:p>
        </w:tc>
        <w:tc>
          <w:tcPr>
            <w:tcW w:w="1417" w:type="dxa"/>
          </w:tcPr>
          <w:p w:rsidR="00B66480" w:rsidRPr="001A26DE" w:rsidRDefault="00C130A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389" w:type="dxa"/>
          </w:tcPr>
          <w:p w:rsidR="00B66480" w:rsidRPr="001A26DE" w:rsidRDefault="00B66480" w:rsidP="00C320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302767,7</w:t>
            </w:r>
          </w:p>
        </w:tc>
        <w:tc>
          <w:tcPr>
            <w:tcW w:w="1270" w:type="dxa"/>
          </w:tcPr>
          <w:p w:rsidR="00B66480" w:rsidRPr="001A26DE" w:rsidRDefault="00F20BEC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90,96</w:t>
            </w:r>
          </w:p>
        </w:tc>
      </w:tr>
      <w:tr w:rsidR="00B66480" w:rsidTr="00CE47CE">
        <w:tc>
          <w:tcPr>
            <w:tcW w:w="1371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56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415624,7</w:t>
            </w:r>
          </w:p>
        </w:tc>
        <w:tc>
          <w:tcPr>
            <w:tcW w:w="1492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415624,7</w:t>
            </w:r>
          </w:p>
        </w:tc>
        <w:tc>
          <w:tcPr>
            <w:tcW w:w="1276" w:type="dxa"/>
          </w:tcPr>
          <w:p w:rsidR="00B66480" w:rsidRPr="001A26DE" w:rsidRDefault="00C130AD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101698,8</w:t>
            </w:r>
          </w:p>
        </w:tc>
        <w:tc>
          <w:tcPr>
            <w:tcW w:w="1417" w:type="dxa"/>
          </w:tcPr>
          <w:p w:rsidR="00B66480" w:rsidRPr="001A26DE" w:rsidRDefault="00C130A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389" w:type="dxa"/>
          </w:tcPr>
          <w:p w:rsidR="00B66480" w:rsidRPr="001A26DE" w:rsidRDefault="00B66480" w:rsidP="00C320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89947,0</w:t>
            </w:r>
          </w:p>
        </w:tc>
        <w:tc>
          <w:tcPr>
            <w:tcW w:w="1270" w:type="dxa"/>
          </w:tcPr>
          <w:p w:rsidR="00B66480" w:rsidRPr="001A26DE" w:rsidRDefault="00F20BEC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B66480" w:rsidTr="00CE47CE">
        <w:tc>
          <w:tcPr>
            <w:tcW w:w="1371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56" w:type="dxa"/>
          </w:tcPr>
          <w:p w:rsidR="00B66480" w:rsidRPr="00953332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1445287,1</w:t>
            </w:r>
          </w:p>
        </w:tc>
        <w:tc>
          <w:tcPr>
            <w:tcW w:w="1492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1458801,1</w:t>
            </w:r>
          </w:p>
        </w:tc>
        <w:tc>
          <w:tcPr>
            <w:tcW w:w="1276" w:type="dxa"/>
          </w:tcPr>
          <w:p w:rsidR="00B66480" w:rsidRPr="001A26DE" w:rsidRDefault="00C130AD" w:rsidP="00C130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173703,8</w:t>
            </w:r>
          </w:p>
        </w:tc>
        <w:tc>
          <w:tcPr>
            <w:tcW w:w="1417" w:type="dxa"/>
          </w:tcPr>
          <w:p w:rsidR="00B66480" w:rsidRPr="001A26DE" w:rsidRDefault="00C130A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389" w:type="dxa"/>
          </w:tcPr>
          <w:p w:rsidR="00B66480" w:rsidRPr="001A26DE" w:rsidRDefault="00B66480" w:rsidP="00C320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211598</w:t>
            </w:r>
          </w:p>
        </w:tc>
        <w:tc>
          <w:tcPr>
            <w:tcW w:w="1270" w:type="dxa"/>
          </w:tcPr>
          <w:p w:rsidR="00B66480" w:rsidRPr="001A26DE" w:rsidRDefault="00F20BEC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</w:tr>
      <w:tr w:rsidR="00B66480" w:rsidTr="00CE47CE">
        <w:tc>
          <w:tcPr>
            <w:tcW w:w="1371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бюджета</w:t>
            </w:r>
          </w:p>
        </w:tc>
        <w:tc>
          <w:tcPr>
            <w:tcW w:w="1356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1860911,8</w:t>
            </w:r>
          </w:p>
        </w:tc>
        <w:tc>
          <w:tcPr>
            <w:tcW w:w="1492" w:type="dxa"/>
          </w:tcPr>
          <w:p w:rsidR="00B66480" w:rsidRPr="001A26DE" w:rsidRDefault="00C130A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1920072,5</w:t>
            </w:r>
          </w:p>
        </w:tc>
        <w:tc>
          <w:tcPr>
            <w:tcW w:w="1276" w:type="dxa"/>
          </w:tcPr>
          <w:p w:rsidR="00B66480" w:rsidRPr="001A26DE" w:rsidRDefault="00C130A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356255,8</w:t>
            </w:r>
          </w:p>
        </w:tc>
        <w:tc>
          <w:tcPr>
            <w:tcW w:w="1417" w:type="dxa"/>
          </w:tcPr>
          <w:p w:rsidR="00B66480" w:rsidRPr="001A26DE" w:rsidRDefault="00C130A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389" w:type="dxa"/>
          </w:tcPr>
          <w:p w:rsidR="00B66480" w:rsidRPr="001A26DE" w:rsidRDefault="00B66480" w:rsidP="00C320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340691,2</w:t>
            </w:r>
          </w:p>
        </w:tc>
        <w:tc>
          <w:tcPr>
            <w:tcW w:w="1270" w:type="dxa"/>
          </w:tcPr>
          <w:p w:rsidR="00B66480" w:rsidRPr="001A26DE" w:rsidRDefault="00F20BEC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</w:tr>
      <w:tr w:rsidR="00B66480" w:rsidTr="00CE47CE">
        <w:tc>
          <w:tcPr>
            <w:tcW w:w="1371" w:type="dxa"/>
          </w:tcPr>
          <w:p w:rsidR="00B66480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Дефиит(-)</w:t>
            </w:r>
          </w:p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Профицт(+)</w:t>
            </w:r>
          </w:p>
        </w:tc>
        <w:tc>
          <w:tcPr>
            <w:tcW w:w="1356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</w:tcPr>
          <w:p w:rsidR="00B66480" w:rsidRPr="001A26DE" w:rsidRDefault="00C130A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-45646,7</w:t>
            </w:r>
          </w:p>
        </w:tc>
        <w:tc>
          <w:tcPr>
            <w:tcW w:w="1276" w:type="dxa"/>
          </w:tcPr>
          <w:p w:rsidR="00B66480" w:rsidRPr="001A26DE" w:rsidRDefault="00C130AD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-80853,2</w:t>
            </w:r>
          </w:p>
        </w:tc>
        <w:tc>
          <w:tcPr>
            <w:tcW w:w="1417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66480" w:rsidRPr="001A26DE" w:rsidRDefault="00B66480" w:rsidP="00C320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37923,5</w:t>
            </w:r>
          </w:p>
        </w:tc>
        <w:tc>
          <w:tcPr>
            <w:tcW w:w="1270" w:type="dxa"/>
          </w:tcPr>
          <w:p w:rsidR="00B66480" w:rsidRPr="001A26DE" w:rsidRDefault="00B66480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367C0D" w:rsidRPr="00561BD2" w:rsidRDefault="0080046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Уровень исполнения бюджета по доходам и расходам бюджета в целом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относительно аналогичного периода прошлого года, характеризуется </w:t>
      </w:r>
      <w:r w:rsidR="00560F2C" w:rsidRPr="00561BD2">
        <w:rPr>
          <w:rFonts w:ascii="Times New Roman" w:hAnsi="Times New Roman" w:cs="Times New Roman"/>
          <w:sz w:val="28"/>
          <w:szCs w:val="28"/>
        </w:rPr>
        <w:t>у</w:t>
      </w:r>
      <w:r w:rsidR="00091EAF">
        <w:rPr>
          <w:rFonts w:ascii="Times New Roman" w:hAnsi="Times New Roman" w:cs="Times New Roman"/>
          <w:sz w:val="28"/>
          <w:szCs w:val="28"/>
        </w:rPr>
        <w:t>меньшением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доходов – на </w:t>
      </w:r>
      <w:r w:rsidR="001A6523">
        <w:rPr>
          <w:rFonts w:ascii="Times New Roman" w:hAnsi="Times New Roman" w:cs="Times New Roman"/>
          <w:sz w:val="28"/>
          <w:szCs w:val="28"/>
        </w:rPr>
        <w:t>9</w:t>
      </w:r>
      <w:r w:rsidR="00091EAF">
        <w:rPr>
          <w:rFonts w:ascii="Times New Roman" w:hAnsi="Times New Roman" w:cs="Times New Roman"/>
          <w:sz w:val="28"/>
          <w:szCs w:val="28"/>
        </w:rPr>
        <w:t>,</w:t>
      </w:r>
      <w:r w:rsidR="001A6523">
        <w:rPr>
          <w:rFonts w:ascii="Times New Roman" w:hAnsi="Times New Roman" w:cs="Times New Roman"/>
          <w:sz w:val="28"/>
          <w:szCs w:val="28"/>
        </w:rPr>
        <w:t>0</w:t>
      </w:r>
      <w:r w:rsidR="00091EAF">
        <w:rPr>
          <w:rFonts w:ascii="Times New Roman" w:hAnsi="Times New Roman" w:cs="Times New Roman"/>
          <w:sz w:val="28"/>
          <w:szCs w:val="28"/>
        </w:rPr>
        <w:t>4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%; </w:t>
      </w:r>
      <w:r w:rsidR="00091EAF">
        <w:rPr>
          <w:rFonts w:ascii="Times New Roman" w:hAnsi="Times New Roman" w:cs="Times New Roman"/>
          <w:sz w:val="28"/>
          <w:szCs w:val="28"/>
        </w:rPr>
        <w:t>а по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расходам</w:t>
      </w:r>
      <w:r w:rsidR="00091EAF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– на </w:t>
      </w:r>
      <w:r w:rsidR="001A6523">
        <w:rPr>
          <w:rFonts w:ascii="Times New Roman" w:hAnsi="Times New Roman" w:cs="Times New Roman"/>
          <w:sz w:val="28"/>
          <w:szCs w:val="28"/>
        </w:rPr>
        <w:t>4,5</w:t>
      </w:r>
      <w:r w:rsidR="00367C0D" w:rsidRPr="00561BD2">
        <w:rPr>
          <w:rFonts w:ascii="Times New Roman" w:hAnsi="Times New Roman" w:cs="Times New Roman"/>
          <w:sz w:val="28"/>
          <w:szCs w:val="28"/>
        </w:rPr>
        <w:t>%. Уровень исполнения налоговых и неналоговых доходов в первом квартале 20</w:t>
      </w:r>
      <w:r w:rsidR="00560F2C" w:rsidRPr="00561BD2">
        <w:rPr>
          <w:rFonts w:ascii="Times New Roman" w:hAnsi="Times New Roman" w:cs="Times New Roman"/>
          <w:sz w:val="28"/>
          <w:szCs w:val="28"/>
        </w:rPr>
        <w:t>2</w:t>
      </w:r>
      <w:r w:rsidR="001A6523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 составил </w:t>
      </w:r>
      <w:r w:rsidR="00432E8D">
        <w:rPr>
          <w:rFonts w:ascii="Times New Roman" w:hAnsi="Times New Roman" w:cs="Times New Roman"/>
          <w:sz w:val="28"/>
          <w:szCs w:val="28"/>
        </w:rPr>
        <w:t>11</w:t>
      </w:r>
      <w:r w:rsidR="001A6523">
        <w:rPr>
          <w:rFonts w:ascii="Times New Roman" w:hAnsi="Times New Roman" w:cs="Times New Roman"/>
          <w:sz w:val="28"/>
          <w:szCs w:val="28"/>
        </w:rPr>
        <w:t>3</w:t>
      </w:r>
      <w:r w:rsidR="00432E8D">
        <w:rPr>
          <w:rFonts w:ascii="Times New Roman" w:hAnsi="Times New Roman" w:cs="Times New Roman"/>
          <w:sz w:val="28"/>
          <w:szCs w:val="28"/>
        </w:rPr>
        <w:t>%</w:t>
      </w:r>
      <w:r w:rsidR="00367C0D"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1.4. Сводная бюджетная роспись Аргаяшского муниципального района на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отчётную дату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 составлена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в соответствии с порядком её составления, утверждённым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Приказом Финансового управления Аргаяшского муниципального района от 31.12.2015года № 01-06/98</w:t>
      </w:r>
      <w:r w:rsidR="00990320">
        <w:rPr>
          <w:rFonts w:ascii="Times New Roman" w:hAnsi="Times New Roman" w:cs="Times New Roman"/>
          <w:sz w:val="28"/>
          <w:szCs w:val="28"/>
        </w:rPr>
        <w:t>(с изменениями от 31.12.2019года)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6C20A0" w:rsidRPr="00480A31" w:rsidRDefault="00367C0D" w:rsidP="006C2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В течение первого квартала 20</w:t>
      </w:r>
      <w:r w:rsidR="00560F2C" w:rsidRPr="00561BD2">
        <w:rPr>
          <w:rFonts w:ascii="Times New Roman" w:hAnsi="Times New Roman" w:cs="Times New Roman"/>
          <w:sz w:val="28"/>
          <w:szCs w:val="28"/>
        </w:rPr>
        <w:t>2</w:t>
      </w:r>
      <w:r w:rsidR="001A6523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Финансовым управлением Аргаяшского муниципального района в соответствии со статьёй 217</w:t>
      </w:r>
      <w:r w:rsidRPr="00B8134D"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Бюджетного кодекса, статьёй 9 Положения о бюджетном процессе вносились изменения в показатели сводной бюджетной росписи местного бюджета.</w:t>
      </w:r>
      <w:r w:rsidR="006C20A0" w:rsidRPr="006C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Проверкой показателей сводной бюджетной росписи </w:t>
      </w:r>
      <w:r w:rsidR="00593C2E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расходам установлено, что в соответствии с пунктом 3 статьи 232 Бюджетного кодекса Российской Федерации в показатели сводной бюджетной росписи внесены изменения без внесения изменений в 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 районном бюджете  в сторону увеличения  расходов на 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53557,2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C20A0" w:rsidRPr="00E83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отчета об исполнении 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(ф.0503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17) сформированного по состоянию на 01.04.202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расходы районного бюджета по утвержденным бюджетным назначениям составили 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1973629,7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тыс.рублей.</w:t>
      </w:r>
    </w:p>
    <w:p w:rsidR="00367C0D" w:rsidRPr="00561BD2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II. Анализ исполнения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468">
        <w:rPr>
          <w:rFonts w:ascii="Times New Roman" w:hAnsi="Times New Roman" w:cs="Times New Roman"/>
          <w:b/>
          <w:bCs/>
          <w:sz w:val="28"/>
          <w:szCs w:val="28"/>
        </w:rPr>
        <w:t>доходам бюджета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В первом квартале </w:t>
      </w:r>
      <w:r w:rsidR="003A623D" w:rsidRPr="00561BD2">
        <w:rPr>
          <w:rFonts w:ascii="Times New Roman" w:hAnsi="Times New Roman" w:cs="Times New Roman"/>
          <w:sz w:val="28"/>
          <w:szCs w:val="28"/>
        </w:rPr>
        <w:t>202</w:t>
      </w:r>
      <w:r w:rsidR="001D4D42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бюджет Аргаяшского муниципального района поступили доходы в объёме </w:t>
      </w:r>
      <w:r w:rsidR="003A623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1D4D42">
        <w:rPr>
          <w:rFonts w:ascii="Times New Roman" w:hAnsi="Times New Roman" w:cs="Times New Roman"/>
          <w:sz w:val="28"/>
          <w:szCs w:val="28"/>
        </w:rPr>
        <w:t>275402,6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Основными их источниками являлись: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1D4D42">
        <w:rPr>
          <w:rFonts w:ascii="Times New Roman" w:hAnsi="Times New Roman" w:cs="Times New Roman"/>
          <w:sz w:val="28"/>
          <w:szCs w:val="28"/>
        </w:rPr>
        <w:t>173703,8</w:t>
      </w:r>
      <w:r w:rsidRPr="00561BD2">
        <w:rPr>
          <w:rFonts w:ascii="Times New Roman" w:hAnsi="Times New Roman" w:cs="Times New Roman"/>
          <w:sz w:val="28"/>
          <w:szCs w:val="28"/>
        </w:rPr>
        <w:t>тыс. руб. (</w:t>
      </w:r>
      <w:r w:rsidR="007B7C88">
        <w:rPr>
          <w:rFonts w:ascii="Times New Roman" w:hAnsi="Times New Roman" w:cs="Times New Roman"/>
          <w:sz w:val="28"/>
          <w:szCs w:val="28"/>
        </w:rPr>
        <w:t>6</w:t>
      </w:r>
      <w:r w:rsidR="001D4D42">
        <w:rPr>
          <w:rFonts w:ascii="Times New Roman" w:hAnsi="Times New Roman" w:cs="Times New Roman"/>
          <w:sz w:val="28"/>
          <w:szCs w:val="28"/>
        </w:rPr>
        <w:t>3</w:t>
      </w:r>
      <w:r w:rsidR="003A623D" w:rsidRPr="00561BD2">
        <w:rPr>
          <w:rFonts w:ascii="Times New Roman" w:hAnsi="Times New Roman" w:cs="Times New Roman"/>
          <w:sz w:val="28"/>
          <w:szCs w:val="28"/>
        </w:rPr>
        <w:t>,</w:t>
      </w:r>
      <w:r w:rsidR="001D4D42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>% от общего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объёма поступивших доходов);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 w:rsidR="001D4D42">
        <w:rPr>
          <w:rFonts w:ascii="Times New Roman" w:hAnsi="Times New Roman" w:cs="Times New Roman"/>
          <w:sz w:val="28"/>
          <w:szCs w:val="28"/>
        </w:rPr>
        <w:t>101698,8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1D4D42">
        <w:rPr>
          <w:rFonts w:ascii="Times New Roman" w:hAnsi="Times New Roman" w:cs="Times New Roman"/>
          <w:sz w:val="28"/>
          <w:szCs w:val="28"/>
        </w:rPr>
        <w:t>37</w:t>
      </w:r>
      <w:r w:rsidRPr="00561BD2">
        <w:rPr>
          <w:rFonts w:ascii="Times New Roman" w:hAnsi="Times New Roman" w:cs="Times New Roman"/>
          <w:sz w:val="28"/>
          <w:szCs w:val="28"/>
        </w:rPr>
        <w:t>% от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общего объёма поступивших доходов).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>Структура поступивших налоговых и неналоговых доходов бюджета сложилась следующим образом: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налоги на доходы физических лиц – </w:t>
      </w:r>
      <w:r w:rsidR="00260DE9">
        <w:rPr>
          <w:rFonts w:ascii="Times New Roman" w:hAnsi="Times New Roman" w:cs="Times New Roman"/>
          <w:sz w:val="28"/>
          <w:szCs w:val="28"/>
        </w:rPr>
        <w:t>74640,9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260DE9">
        <w:rPr>
          <w:rFonts w:ascii="Times New Roman" w:hAnsi="Times New Roman" w:cs="Times New Roman"/>
          <w:sz w:val="28"/>
          <w:szCs w:val="28"/>
        </w:rPr>
        <w:t>73,4</w:t>
      </w:r>
      <w:r w:rsidRPr="00561BD2">
        <w:rPr>
          <w:rFonts w:ascii="Times New Roman" w:hAnsi="Times New Roman" w:cs="Times New Roman"/>
          <w:sz w:val="28"/>
          <w:szCs w:val="28"/>
        </w:rPr>
        <w:t>% в общем объёме поступивших налоговых и неналоговых доходов;</w:t>
      </w:r>
    </w:p>
    <w:p w:rsidR="00260DE9" w:rsidRPr="00260DE9" w:rsidRDefault="00260DE9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="00402C65">
        <w:rPr>
          <w:rFonts w:ascii="Times New Roman" w:eastAsia="Arial Unicode MS" w:hAnsi="Times New Roman" w:cs="Times New Roman"/>
          <w:sz w:val="28"/>
          <w:szCs w:val="28"/>
        </w:rPr>
        <w:t>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–  </w:t>
      </w:r>
      <w:r w:rsidR="00402C65">
        <w:rPr>
          <w:rFonts w:ascii="Times New Roman" w:hAnsi="Times New Roman" w:cs="Times New Roman"/>
          <w:sz w:val="28"/>
          <w:szCs w:val="28"/>
        </w:rPr>
        <w:t>5182,8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02C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►Единый налог на вмененный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–</w:t>
      </w:r>
      <w:r w:rsidR="003A623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045CD6">
        <w:rPr>
          <w:rFonts w:ascii="Times New Roman" w:hAnsi="Times New Roman" w:cs="Times New Roman"/>
          <w:sz w:val="28"/>
          <w:szCs w:val="28"/>
        </w:rPr>
        <w:t>15</w:t>
      </w:r>
      <w:r w:rsidR="00260DE9">
        <w:rPr>
          <w:rFonts w:ascii="Times New Roman" w:hAnsi="Times New Roman" w:cs="Times New Roman"/>
          <w:sz w:val="28"/>
          <w:szCs w:val="28"/>
        </w:rPr>
        <w:t>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260DE9">
        <w:rPr>
          <w:rFonts w:ascii="Times New Roman" w:hAnsi="Times New Roman" w:cs="Times New Roman"/>
          <w:sz w:val="28"/>
          <w:szCs w:val="28"/>
        </w:rPr>
        <w:t>0,0</w:t>
      </w:r>
      <w:r w:rsidR="00045CD6">
        <w:rPr>
          <w:rFonts w:ascii="Times New Roman" w:hAnsi="Times New Roman" w:cs="Times New Roman"/>
          <w:sz w:val="28"/>
          <w:szCs w:val="28"/>
        </w:rPr>
        <w:t>1</w:t>
      </w:r>
      <w:r w:rsidR="00260DE9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►налог взимаемый в связи с применением патентной системы- </w:t>
      </w:r>
      <w:r w:rsidR="00260DE9">
        <w:rPr>
          <w:rFonts w:ascii="Times New Roman" w:eastAsia="Arial Unicode MS" w:hAnsi="Times New Roman" w:cs="Times New Roman"/>
          <w:sz w:val="28"/>
          <w:szCs w:val="28"/>
        </w:rPr>
        <w:t>698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1,1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►Акцизы- </w:t>
      </w:r>
      <w:r w:rsidR="00260DE9">
        <w:rPr>
          <w:rFonts w:ascii="Times New Roman" w:eastAsia="Arial Unicode MS" w:hAnsi="Times New Roman" w:cs="Times New Roman"/>
          <w:sz w:val="28"/>
          <w:szCs w:val="28"/>
        </w:rPr>
        <w:t>9558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260DE9">
        <w:rPr>
          <w:rFonts w:ascii="Times New Roman" w:hAnsi="Times New Roman" w:cs="Times New Roman"/>
          <w:sz w:val="28"/>
          <w:szCs w:val="28"/>
        </w:rPr>
        <w:t>9,4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муниципальной собственности –</w:t>
      </w:r>
      <w:r w:rsidR="00402C65">
        <w:rPr>
          <w:rFonts w:ascii="Times New Roman" w:hAnsi="Times New Roman" w:cs="Times New Roman"/>
          <w:sz w:val="28"/>
          <w:szCs w:val="28"/>
        </w:rPr>
        <w:t>171,1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0,</w:t>
      </w:r>
      <w:r w:rsidR="00402C65">
        <w:rPr>
          <w:rFonts w:ascii="Times New Roman" w:hAnsi="Times New Roman" w:cs="Times New Roman"/>
          <w:sz w:val="28"/>
          <w:szCs w:val="28"/>
        </w:rPr>
        <w:t>16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►доходы от арендной платы за земельные участки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402C65">
        <w:rPr>
          <w:rFonts w:ascii="Times New Roman" w:hAnsi="Times New Roman" w:cs="Times New Roman"/>
          <w:sz w:val="28"/>
          <w:szCs w:val="28"/>
        </w:rPr>
        <w:t>4341,8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4</w:t>
      </w:r>
      <w:r w:rsidR="00503D4A" w:rsidRPr="00561BD2">
        <w:rPr>
          <w:rFonts w:ascii="Times New Roman" w:hAnsi="Times New Roman" w:cs="Times New Roman"/>
          <w:sz w:val="28"/>
          <w:szCs w:val="28"/>
        </w:rPr>
        <w:t>,</w:t>
      </w:r>
      <w:r w:rsidR="00402C65">
        <w:rPr>
          <w:rFonts w:ascii="Times New Roman" w:hAnsi="Times New Roman" w:cs="Times New Roman"/>
          <w:sz w:val="28"/>
          <w:szCs w:val="28"/>
        </w:rPr>
        <w:t>27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►плата за негативное воздействие на окружающую среду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402C65">
        <w:rPr>
          <w:rFonts w:ascii="Times New Roman" w:hAnsi="Times New Roman" w:cs="Times New Roman"/>
          <w:sz w:val="28"/>
          <w:szCs w:val="28"/>
        </w:rPr>
        <w:t>1022,9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02C65">
        <w:rPr>
          <w:rFonts w:ascii="Times New Roman" w:hAnsi="Times New Roman" w:cs="Times New Roman"/>
          <w:sz w:val="28"/>
          <w:szCs w:val="28"/>
        </w:rPr>
        <w:t>1,01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– </w:t>
      </w:r>
      <w:r w:rsidR="00402C65">
        <w:rPr>
          <w:rFonts w:ascii="Times New Roman" w:hAnsi="Times New Roman" w:cs="Times New Roman"/>
          <w:sz w:val="28"/>
          <w:szCs w:val="28"/>
        </w:rPr>
        <w:t>3313,1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руб.или </w:t>
      </w:r>
      <w:r w:rsidR="00402C65">
        <w:rPr>
          <w:rFonts w:ascii="Times New Roman" w:hAnsi="Times New Roman" w:cs="Times New Roman"/>
          <w:sz w:val="28"/>
          <w:szCs w:val="28"/>
        </w:rPr>
        <w:t>3,2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штрафы, санкции, возмещение ущерба –</w:t>
      </w:r>
      <w:r w:rsidR="00402C65">
        <w:rPr>
          <w:rFonts w:ascii="Times New Roman" w:hAnsi="Times New Roman" w:cs="Times New Roman"/>
          <w:sz w:val="28"/>
          <w:szCs w:val="28"/>
        </w:rPr>
        <w:t>273,6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 </w:t>
      </w:r>
      <w:r w:rsidR="00503D4A" w:rsidRPr="00561BD2">
        <w:rPr>
          <w:rFonts w:ascii="Times New Roman" w:hAnsi="Times New Roman" w:cs="Times New Roman"/>
          <w:sz w:val="28"/>
          <w:szCs w:val="28"/>
        </w:rPr>
        <w:t>0,</w:t>
      </w:r>
      <w:r w:rsidR="00402C65">
        <w:rPr>
          <w:rFonts w:ascii="Times New Roman" w:hAnsi="Times New Roman" w:cs="Times New Roman"/>
          <w:sz w:val="28"/>
          <w:szCs w:val="28"/>
        </w:rPr>
        <w:t>27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B01D0F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по доходам приведён в таблице 2.</w:t>
      </w:r>
    </w:p>
    <w:tbl>
      <w:tblPr>
        <w:tblW w:w="15560" w:type="dxa"/>
        <w:tblLook w:val="04A0"/>
      </w:tblPr>
      <w:tblGrid>
        <w:gridCol w:w="1951"/>
        <w:gridCol w:w="1595"/>
        <w:gridCol w:w="1595"/>
        <w:gridCol w:w="2055"/>
        <w:gridCol w:w="1595"/>
        <w:gridCol w:w="1240"/>
        <w:gridCol w:w="236"/>
        <w:gridCol w:w="1595"/>
        <w:gridCol w:w="236"/>
        <w:gridCol w:w="271"/>
        <w:gridCol w:w="1595"/>
        <w:gridCol w:w="1596"/>
      </w:tblGrid>
      <w:tr w:rsidR="00503D4A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7E3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402C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в первом квартале 20</w:t>
            </w:r>
            <w:r w:rsidR="00F15C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02C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9542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202</w:t>
            </w:r>
            <w:r w:rsidR="009542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9542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отношение к исполнению в первом квартале 20</w:t>
            </w:r>
            <w:r w:rsidR="00603E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542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9542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исполнению к уточненному плану на 202</w:t>
            </w:r>
            <w:r w:rsidR="009542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415624,7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101698,8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НДФЛ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58534,1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294186,9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74640,9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9542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26335,4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5182,8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7895,2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37060,4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9557,9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352E7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546,90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4341,8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17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1670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17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69,3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8341,1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F15C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EF26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1932,6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3313,1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1463631,7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200176,4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20896,1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249663,2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13091,8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13517,8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396838,2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17506,1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3276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169289,9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784557,1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161785,1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7894,2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32573,2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7793,4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327694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3276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Возврат  остатков субсидий, субвенций и иных </w:t>
            </w:r>
            <w:r w:rsidR="00327694">
              <w:rPr>
                <w:rFonts w:ascii="Times New Roman" w:hAnsi="Times New Roman" w:cs="Times New Roman"/>
                <w:sz w:val="18"/>
                <w:szCs w:val="18"/>
              </w:rPr>
              <w:t>МБТ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имеющих целевое 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-27529,7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800468">
        <w:rPr>
          <w:rFonts w:ascii="Times New Roman" w:hAnsi="Times New Roman" w:cs="Times New Roman"/>
          <w:sz w:val="28"/>
          <w:szCs w:val="28"/>
        </w:rPr>
        <w:t xml:space="preserve">  </w:t>
      </w:r>
      <w:r w:rsidRPr="00561BD2">
        <w:rPr>
          <w:rFonts w:ascii="Times New Roman" w:hAnsi="Times New Roman" w:cs="Times New Roman"/>
          <w:sz w:val="28"/>
          <w:szCs w:val="28"/>
        </w:rPr>
        <w:t>В процессе анализа исполнения бюджета Аргаяшского муниципального района по доходам установлено незначительное увеличение поступлений основных налоговых и неналоговых доходов в первом квартале 20</w:t>
      </w:r>
      <w:r w:rsidR="00E4388F">
        <w:rPr>
          <w:rFonts w:ascii="Times New Roman" w:hAnsi="Times New Roman" w:cs="Times New Roman"/>
          <w:sz w:val="28"/>
          <w:szCs w:val="28"/>
        </w:rPr>
        <w:t>2</w:t>
      </w:r>
      <w:r w:rsidR="007A7351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на </w:t>
      </w:r>
      <w:r w:rsidR="007A7351">
        <w:rPr>
          <w:rFonts w:ascii="Times New Roman" w:hAnsi="Times New Roman" w:cs="Times New Roman"/>
          <w:sz w:val="28"/>
          <w:szCs w:val="28"/>
        </w:rPr>
        <w:t>13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на </w:t>
      </w:r>
      <w:r w:rsidR="007A7351">
        <w:rPr>
          <w:rFonts w:ascii="Times New Roman" w:hAnsi="Times New Roman" w:cs="Times New Roman"/>
          <w:sz w:val="28"/>
          <w:szCs w:val="28"/>
        </w:rPr>
        <w:t>11751,8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руб.), в том числе увеличились поступления:</w:t>
      </w:r>
    </w:p>
    <w:p w:rsidR="00693951" w:rsidRPr="00693951" w:rsidRDefault="00693951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</w:t>
      </w:r>
      <w:r>
        <w:rPr>
          <w:rFonts w:ascii="Times New Roman" w:eastAsia="Arial Unicode MS" w:hAnsi="Times New Roman" w:cs="Times New Roman"/>
          <w:sz w:val="28"/>
          <w:szCs w:val="28"/>
        </w:rPr>
        <w:t>ДФЛ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на </w:t>
      </w:r>
      <w:r>
        <w:rPr>
          <w:rFonts w:ascii="Times New Roman" w:hAnsi="Times New Roman" w:cs="Times New Roman"/>
          <w:sz w:val="28"/>
          <w:szCs w:val="28"/>
        </w:rPr>
        <w:t>27,5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16106,8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AC6428" w:rsidRPr="00561BD2" w:rsidRDefault="00AC642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- на </w:t>
      </w:r>
      <w:r w:rsidR="00693951">
        <w:rPr>
          <w:rFonts w:ascii="Times New Roman" w:hAnsi="Times New Roman" w:cs="Times New Roman"/>
          <w:sz w:val="28"/>
          <w:szCs w:val="28"/>
        </w:rPr>
        <w:t>12,4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693951">
        <w:rPr>
          <w:rFonts w:ascii="Times New Roman" w:hAnsi="Times New Roman" w:cs="Times New Roman"/>
          <w:sz w:val="28"/>
          <w:szCs w:val="28"/>
        </w:rPr>
        <w:t>572,4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367C0D" w:rsidRPr="00561BD2" w:rsidRDefault="00AC642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 </w:t>
      </w:r>
      <w:r w:rsidR="00693951">
        <w:rPr>
          <w:rFonts w:ascii="Times New Roman" w:eastAsia="Arial Unicode MS" w:hAnsi="Times New Roman" w:cs="Times New Roman"/>
          <w:sz w:val="28"/>
          <w:szCs w:val="28"/>
        </w:rPr>
        <w:t xml:space="preserve">   Акциз-        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на </w:t>
      </w:r>
      <w:r w:rsidR="00693951">
        <w:rPr>
          <w:rFonts w:ascii="Times New Roman" w:hAnsi="Times New Roman" w:cs="Times New Roman"/>
          <w:sz w:val="28"/>
          <w:szCs w:val="28"/>
        </w:rPr>
        <w:t>21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693951">
        <w:rPr>
          <w:rFonts w:ascii="Times New Roman" w:hAnsi="Times New Roman" w:cs="Times New Roman"/>
          <w:sz w:val="28"/>
          <w:szCs w:val="28"/>
        </w:rPr>
        <w:t>1662,7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AE5D75" w:rsidRPr="00561BD2" w:rsidRDefault="00AE5D75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693951">
        <w:rPr>
          <w:rFonts w:ascii="Times New Roman" w:hAnsi="Times New Roman" w:cs="Times New Roman"/>
          <w:color w:val="000000"/>
          <w:sz w:val="28"/>
          <w:szCs w:val="28"/>
        </w:rPr>
        <w:t>16,9</w:t>
      </w:r>
      <w:r w:rsidR="008C0826">
        <w:rPr>
          <w:rFonts w:ascii="Times New Roman" w:hAnsi="Times New Roman" w:cs="Times New Roman"/>
          <w:color w:val="000000"/>
          <w:sz w:val="28"/>
          <w:szCs w:val="28"/>
        </w:rPr>
        <w:t>%  (на 627,3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0826" w:rsidRDefault="006D1768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на </w:t>
      </w:r>
      <w:r w:rsidR="008C0826">
        <w:rPr>
          <w:rFonts w:ascii="Times New Roman" w:hAnsi="Times New Roman" w:cs="Times New Roman"/>
          <w:color w:val="000000"/>
          <w:sz w:val="28"/>
          <w:szCs w:val="28"/>
        </w:rPr>
        <w:t>71,4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( на</w:t>
      </w:r>
      <w:r w:rsidR="008C0826">
        <w:rPr>
          <w:rFonts w:ascii="Times New Roman" w:hAnsi="Times New Roman" w:cs="Times New Roman"/>
          <w:color w:val="000000"/>
          <w:sz w:val="28"/>
          <w:szCs w:val="28"/>
        </w:rPr>
        <w:t>1380,5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 xml:space="preserve"> тыс. руб.)</w:t>
      </w:r>
      <w:r w:rsidR="008C08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1768" w:rsidRDefault="008C0826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штрафам, санкциям, возмещению ущерба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155,4% </w:t>
      </w:r>
      <w:r w:rsidR="00577F0A" w:rsidRPr="00561BD2">
        <w:rPr>
          <w:rFonts w:ascii="Times New Roman" w:hAnsi="Times New Roman" w:cs="Times New Roman"/>
          <w:color w:val="000000"/>
          <w:sz w:val="28"/>
          <w:szCs w:val="28"/>
        </w:rPr>
        <w:t>( на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 xml:space="preserve"> 166,5 тыс. руб</w:t>
      </w:r>
      <w:r w:rsidR="00B01D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Одновременно в первом квартале 20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C08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года снизились (относительно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аналогичного периода прошлого года) поступления по:</w:t>
      </w:r>
    </w:p>
    <w:p w:rsidR="008C0826" w:rsidRPr="00561BD2" w:rsidRDefault="008C0826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взимаемый в связи с применением патентной системы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на 34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359,2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E4388F" w:rsidRPr="00561BD2" w:rsidRDefault="00127413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E4388F" w:rsidRPr="00561BD2">
        <w:rPr>
          <w:rFonts w:ascii="Times New Roman" w:hAnsi="Times New Roman" w:cs="Times New Roman"/>
          <w:sz w:val="28"/>
          <w:szCs w:val="28"/>
        </w:rPr>
        <w:t xml:space="preserve">по доходам от использования имущества, находящегося в государственной и муниципальной собственности– на </w:t>
      </w:r>
      <w:r w:rsidR="008C0826">
        <w:rPr>
          <w:rFonts w:ascii="Times New Roman" w:hAnsi="Times New Roman" w:cs="Times New Roman"/>
          <w:sz w:val="28"/>
          <w:szCs w:val="28"/>
        </w:rPr>
        <w:t>30,7</w:t>
      </w:r>
      <w:r w:rsidR="00E4388F"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8C0826">
        <w:rPr>
          <w:rFonts w:ascii="Times New Roman" w:hAnsi="Times New Roman" w:cs="Times New Roman"/>
          <w:sz w:val="28"/>
          <w:szCs w:val="28"/>
        </w:rPr>
        <w:t>75,9</w:t>
      </w:r>
      <w:r w:rsidR="00E4388F" w:rsidRPr="00561BD2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577F0A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Уровень исполнения бюджетных назначений по налоговым и неналоговым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доходам относительно уточнённого плана на 20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2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261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%, в том числе: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 - </w:t>
      </w:r>
      <w:r w:rsidR="00577F0A">
        <w:rPr>
          <w:rFonts w:ascii="Times New Roman" w:hAnsi="Times New Roman" w:cs="Times New Roman"/>
          <w:sz w:val="28"/>
          <w:szCs w:val="28"/>
        </w:rPr>
        <w:t>25,4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6D1768" w:rsidRPr="00561BD2" w:rsidRDefault="006D176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="003C007A" w:rsidRPr="00561BD2">
        <w:rPr>
          <w:rFonts w:ascii="Times New Roman" w:eastAsia="Arial Unicode MS" w:hAnsi="Times New Roman" w:cs="Times New Roman"/>
          <w:sz w:val="28"/>
          <w:szCs w:val="28"/>
        </w:rPr>
        <w:t>н</w:t>
      </w:r>
      <w:r w:rsidRPr="00561BD2">
        <w:rPr>
          <w:rFonts w:ascii="Times New Roman" w:eastAsia="Arial Unicode MS" w:hAnsi="Times New Roman" w:cs="Times New Roman"/>
          <w:sz w:val="28"/>
          <w:szCs w:val="28"/>
        </w:rPr>
        <w:t>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</w:t>
      </w:r>
      <w:r w:rsidR="00577F0A">
        <w:rPr>
          <w:rFonts w:ascii="Times New Roman" w:hAnsi="Times New Roman" w:cs="Times New Roman"/>
          <w:sz w:val="28"/>
          <w:szCs w:val="28"/>
        </w:rPr>
        <w:t>19,6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  <w:r w:rsidR="00544723"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единому  налогу на вмененный доход –  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11,8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взимаемый в связи с применением патентной системы</w:t>
      </w:r>
      <w:r w:rsidRPr="00561BD2">
        <w:rPr>
          <w:rFonts w:ascii="Times New Roman" w:hAnsi="Times New Roman" w:cs="Times New Roman"/>
          <w:sz w:val="28"/>
          <w:szCs w:val="28"/>
        </w:rPr>
        <w:t xml:space="preserve">- </w:t>
      </w:r>
      <w:r w:rsidR="00577F0A">
        <w:rPr>
          <w:rFonts w:ascii="Times New Roman" w:hAnsi="Times New Roman" w:cs="Times New Roman"/>
          <w:sz w:val="28"/>
          <w:szCs w:val="28"/>
        </w:rPr>
        <w:t>28,5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6D1768" w:rsidRPr="00561BD2" w:rsidRDefault="006D176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акцизу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 -2</w:t>
      </w:r>
      <w:r w:rsidR="00577F0A">
        <w:rPr>
          <w:rFonts w:ascii="Times New Roman" w:hAnsi="Times New Roman" w:cs="Times New Roman"/>
          <w:sz w:val="28"/>
          <w:szCs w:val="28"/>
        </w:rPr>
        <w:t>5</w:t>
      </w:r>
      <w:r w:rsidR="003C007A" w:rsidRPr="00561BD2">
        <w:rPr>
          <w:rFonts w:ascii="Times New Roman" w:hAnsi="Times New Roman" w:cs="Times New Roman"/>
          <w:sz w:val="28"/>
          <w:szCs w:val="28"/>
        </w:rPr>
        <w:t>,</w:t>
      </w:r>
      <w:r w:rsidR="00577F0A">
        <w:rPr>
          <w:rFonts w:ascii="Times New Roman" w:hAnsi="Times New Roman" w:cs="Times New Roman"/>
          <w:sz w:val="28"/>
          <w:szCs w:val="28"/>
        </w:rPr>
        <w:t>8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штрафам, санкциям, возмещению ущерба – 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9,2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67C0D" w:rsidRPr="00561BD2" w:rsidRDefault="00367C0D" w:rsidP="00800468">
      <w:pPr>
        <w:pStyle w:val="ac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8,8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6769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67696">
        <w:rPr>
          <w:rFonts w:ascii="Times New Roman" w:hAnsi="Times New Roman" w:cs="Times New Roman"/>
          <w:color w:val="000000"/>
          <w:sz w:val="28"/>
          <w:szCs w:val="28"/>
        </w:rPr>
        <w:t>,6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lastRenderedPageBreak/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доходам от использования имущества, находящегося в государственной и муниципальной собственности– </w:t>
      </w:r>
      <w:r w:rsidR="00577F0A">
        <w:rPr>
          <w:rFonts w:ascii="Times New Roman" w:hAnsi="Times New Roman" w:cs="Times New Roman"/>
          <w:sz w:val="28"/>
          <w:szCs w:val="28"/>
        </w:rPr>
        <w:t>13,06</w:t>
      </w:r>
      <w:r w:rsidRPr="00561BD2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58,1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577F0A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577F0A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>Контрольно-счётная комиссия отмечает самы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низки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от уточнённого плана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8,8%; 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467696" w:rsidRPr="00561BD2">
        <w:rPr>
          <w:rFonts w:ascii="Times New Roman" w:hAnsi="Times New Roman" w:cs="Times New Roman"/>
          <w:color w:val="000000"/>
          <w:sz w:val="28"/>
          <w:szCs w:val="28"/>
        </w:rPr>
        <w:t>штрафам, санкциям, возмещению ущерба</w:t>
      </w:r>
      <w:r>
        <w:rPr>
          <w:rFonts w:ascii="Times New Roman" w:hAnsi="Times New Roman" w:cs="Times New Roman"/>
          <w:color w:val="000000"/>
          <w:sz w:val="28"/>
          <w:szCs w:val="28"/>
        </w:rPr>
        <w:t>-9,2%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67C0D" w:rsidRPr="00561BD2" w:rsidRDefault="00D35937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Контрольно-счётной комиссии имеется определённый риск неполного поступления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в бюджет видов доходов, имеющих в общем объёме налоговых и неналоговых поступлений по итогам первого квартала 20</w:t>
      </w:r>
      <w:r w:rsidR="003C007A" w:rsidRPr="00561BD2">
        <w:rPr>
          <w:rFonts w:ascii="Times New Roman" w:hAnsi="Times New Roman" w:cs="Times New Roman"/>
          <w:sz w:val="28"/>
          <w:szCs w:val="28"/>
        </w:rPr>
        <w:t>2</w:t>
      </w:r>
      <w:r w:rsidR="004C19CC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менее 20% от уточнённых показателей:</w:t>
      </w:r>
    </w:p>
    <w:p w:rsidR="00467696" w:rsidRPr="00561BD2" w:rsidRDefault="00467696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4C19CC" w:rsidRPr="00561BD2">
        <w:rPr>
          <w:rFonts w:ascii="Times New Roman" w:eastAsia="Arial Unicode MS" w:hAnsi="Times New Roman" w:cs="Times New Roman"/>
          <w:sz w:val="28"/>
          <w:szCs w:val="28"/>
        </w:rPr>
        <w:t>налог на совокупный доход</w:t>
      </w:r>
      <w:r w:rsidR="004C19CC" w:rsidRPr="00561BD2">
        <w:rPr>
          <w:rFonts w:ascii="Times New Roman" w:hAnsi="Times New Roman" w:cs="Times New Roman"/>
          <w:sz w:val="28"/>
          <w:szCs w:val="28"/>
        </w:rPr>
        <w:t xml:space="preserve"> - </w:t>
      </w:r>
      <w:r w:rsidR="004C19CC">
        <w:rPr>
          <w:rFonts w:ascii="Times New Roman" w:hAnsi="Times New Roman" w:cs="Times New Roman"/>
          <w:sz w:val="28"/>
          <w:szCs w:val="28"/>
        </w:rPr>
        <w:t>19,6</w:t>
      </w:r>
      <w:r w:rsidR="004C19CC" w:rsidRPr="00561BD2">
        <w:rPr>
          <w:rFonts w:ascii="Times New Roman" w:hAnsi="Times New Roman" w:cs="Times New Roman"/>
          <w:sz w:val="28"/>
          <w:szCs w:val="28"/>
        </w:rPr>
        <w:t xml:space="preserve">% </w:t>
      </w:r>
      <w:r w:rsidR="004C19CC">
        <w:rPr>
          <w:rFonts w:ascii="Times New Roman" w:hAnsi="Times New Roman" w:cs="Times New Roman"/>
          <w:sz w:val="28"/>
          <w:szCs w:val="28"/>
        </w:rPr>
        <w:t>;</w:t>
      </w:r>
    </w:p>
    <w:p w:rsidR="00467696" w:rsidRPr="00561BD2" w:rsidRDefault="00467696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4C19CC"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плата за негативное воздействие на окружающую среду-</w:t>
      </w:r>
      <w:r w:rsidR="004C19CC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9CC">
        <w:rPr>
          <w:rFonts w:ascii="Times New Roman" w:hAnsi="Times New Roman" w:cs="Times New Roman"/>
          <w:color w:val="000000"/>
          <w:sz w:val="28"/>
          <w:szCs w:val="28"/>
        </w:rPr>
        <w:t>8,8</w:t>
      </w:r>
      <w:r w:rsidR="004C19CC"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467696" w:rsidRPr="00561BD2" w:rsidRDefault="00467696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– </w:t>
      </w:r>
      <w:r w:rsidR="004C19CC">
        <w:rPr>
          <w:rFonts w:ascii="Times New Roman" w:hAnsi="Times New Roman" w:cs="Times New Roman"/>
          <w:color w:val="000000"/>
          <w:sz w:val="28"/>
          <w:szCs w:val="28"/>
        </w:rPr>
        <w:t>9,2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67C0D" w:rsidRDefault="0062315C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C19CC">
        <w:rPr>
          <w:rFonts w:ascii="Times New Roman" w:hAnsi="Times New Roman" w:cs="Times New Roman"/>
          <w:sz w:val="28"/>
          <w:szCs w:val="28"/>
        </w:rPr>
        <w:t>3,06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FEE" w:rsidRPr="00777953" w:rsidRDefault="00ED3FEE" w:rsidP="008004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7953">
        <w:rPr>
          <w:rFonts w:ascii="Times New Roman" w:hAnsi="Times New Roman" w:cs="Times New Roman"/>
          <w:bCs/>
          <w:iCs/>
          <w:sz w:val="28"/>
          <w:szCs w:val="28"/>
          <w:u w:val="single"/>
        </w:rPr>
        <w:t>Безвозмездные поступления</w:t>
      </w:r>
    </w:p>
    <w:p w:rsidR="00ED3FEE" w:rsidRPr="00777953" w:rsidRDefault="00ED3FEE" w:rsidP="008004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3">
        <w:rPr>
          <w:rFonts w:ascii="Times New Roman" w:hAnsi="Times New Roman" w:cs="Times New Roman"/>
          <w:sz w:val="28"/>
          <w:szCs w:val="28"/>
        </w:rPr>
        <w:t xml:space="preserve">Сумма безвозмездных поступлений на 2022 год  утверждена в объеме 1463631,7 тыс. руб., что составляет 115,6% к утвержденной сумме безвозмездных поступлений в аналогичном периоде 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>2021 года (1266296тыс. рублей). За 1 квартал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текущего года в бюджет Аргаяшского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</w:t>
      </w:r>
      <w:r w:rsidR="00777953" w:rsidRPr="00777953">
        <w:rPr>
          <w:rFonts w:ascii="Times New Roman" w:hAnsi="Times New Roman" w:cs="Times New Roman"/>
          <w:sz w:val="28"/>
          <w:szCs w:val="28"/>
        </w:rPr>
        <w:t>200176,4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777953" w:rsidRPr="00777953">
        <w:rPr>
          <w:rFonts w:ascii="Times New Roman" w:hAnsi="Times New Roman" w:cs="Times New Roman"/>
          <w:sz w:val="28"/>
          <w:szCs w:val="28"/>
        </w:rPr>
        <w:t>44396,4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777953" w:rsidRPr="00777953">
        <w:rPr>
          <w:rFonts w:ascii="Times New Roman" w:hAnsi="Times New Roman" w:cs="Times New Roman"/>
          <w:sz w:val="28"/>
          <w:szCs w:val="28"/>
        </w:rPr>
        <w:t>5,4</w:t>
      </w:r>
      <w:r w:rsidRPr="00777953">
        <w:rPr>
          <w:rFonts w:ascii="Times New Roman" w:hAnsi="Times New Roman" w:cs="Times New Roman"/>
          <w:sz w:val="28"/>
          <w:szCs w:val="28"/>
        </w:rPr>
        <w:t>% меньше поступлений в аналогичном периоде 202</w:t>
      </w:r>
      <w:r w:rsidR="00777953" w:rsidRPr="00777953">
        <w:rPr>
          <w:rFonts w:ascii="Times New Roman" w:hAnsi="Times New Roman" w:cs="Times New Roman"/>
          <w:sz w:val="28"/>
          <w:szCs w:val="28"/>
        </w:rPr>
        <w:t>1</w:t>
      </w:r>
      <w:r w:rsidRPr="0077795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77953" w:rsidRPr="00777953">
        <w:rPr>
          <w:rFonts w:ascii="Times New Roman" w:hAnsi="Times New Roman" w:cs="Times New Roman"/>
          <w:sz w:val="28"/>
          <w:szCs w:val="28"/>
        </w:rPr>
        <w:t>211598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руб.). Таким образом, годовой план по безвозмездным поступлениям из других бюджетов бюджетной системы РФ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 за 1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7953" w:rsidRPr="00777953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777953">
        <w:rPr>
          <w:rFonts w:ascii="Times New Roman" w:hAnsi="Times New Roman" w:cs="Times New Roman"/>
          <w:sz w:val="28"/>
          <w:szCs w:val="28"/>
        </w:rPr>
        <w:t xml:space="preserve"> 202</w:t>
      </w:r>
      <w:r w:rsidR="00777953" w:rsidRPr="00777953">
        <w:rPr>
          <w:rFonts w:ascii="Times New Roman" w:hAnsi="Times New Roman" w:cs="Times New Roman"/>
          <w:sz w:val="28"/>
          <w:szCs w:val="28"/>
        </w:rPr>
        <w:t>2</w:t>
      </w:r>
      <w:r w:rsidRPr="0077795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777953" w:rsidRPr="00777953">
        <w:rPr>
          <w:rFonts w:ascii="Times New Roman" w:hAnsi="Times New Roman" w:cs="Times New Roman"/>
          <w:sz w:val="28"/>
          <w:szCs w:val="28"/>
        </w:rPr>
        <w:t>13,68</w:t>
      </w:r>
      <w:r w:rsidRPr="00777953">
        <w:rPr>
          <w:rFonts w:ascii="Times New Roman" w:hAnsi="Times New Roman" w:cs="Times New Roman"/>
          <w:sz w:val="28"/>
          <w:szCs w:val="28"/>
        </w:rPr>
        <w:t>%.</w:t>
      </w:r>
    </w:p>
    <w:p w:rsidR="00ED3FEE" w:rsidRPr="00777953" w:rsidRDefault="00ED3FEE" w:rsidP="007779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3">
        <w:rPr>
          <w:rFonts w:ascii="Times New Roman" w:hAnsi="Times New Roman" w:cs="Times New Roman"/>
          <w:sz w:val="28"/>
          <w:szCs w:val="28"/>
        </w:rPr>
        <w:t>В анализируемом периоде основная сумма поступила в виде:</w:t>
      </w:r>
    </w:p>
    <w:p w:rsidR="00777953" w:rsidRPr="00777953" w:rsidRDefault="00777953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в виде дотаций в размере 13091,8 тыс. рублей, или  5,24% от утвержденного плана (249663,2  тыс. рублей); </w:t>
      </w:r>
    </w:p>
    <w:p w:rsidR="00ED3FEE" w:rsidRPr="00777953" w:rsidRDefault="00ED3FEE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субсидий в размере </w:t>
      </w:r>
      <w:r w:rsidR="00777953" w:rsidRPr="00777953">
        <w:rPr>
          <w:color w:val="auto"/>
          <w:sz w:val="28"/>
          <w:szCs w:val="28"/>
        </w:rPr>
        <w:t>17506,1</w:t>
      </w:r>
      <w:r w:rsidRPr="00777953">
        <w:rPr>
          <w:color w:val="auto"/>
          <w:sz w:val="28"/>
          <w:szCs w:val="28"/>
        </w:rPr>
        <w:t xml:space="preserve"> тыс. рублей, или  </w:t>
      </w:r>
      <w:r w:rsidR="00777953" w:rsidRPr="00777953">
        <w:rPr>
          <w:color w:val="auto"/>
          <w:sz w:val="28"/>
          <w:szCs w:val="28"/>
        </w:rPr>
        <w:t>4,41</w:t>
      </w:r>
      <w:r w:rsidRPr="00777953">
        <w:rPr>
          <w:color w:val="auto"/>
          <w:sz w:val="28"/>
          <w:szCs w:val="28"/>
        </w:rPr>
        <w:t>% от утвержденного плана (</w:t>
      </w:r>
      <w:r w:rsidR="00777953" w:rsidRPr="00777953">
        <w:rPr>
          <w:color w:val="auto"/>
          <w:sz w:val="28"/>
          <w:szCs w:val="28"/>
        </w:rPr>
        <w:t>396838,2</w:t>
      </w:r>
      <w:r w:rsidRPr="00777953">
        <w:rPr>
          <w:color w:val="auto"/>
          <w:sz w:val="28"/>
          <w:szCs w:val="28"/>
        </w:rPr>
        <w:t xml:space="preserve">  тыс. рублей); </w:t>
      </w:r>
    </w:p>
    <w:p w:rsidR="00ED3FEE" w:rsidRPr="00777953" w:rsidRDefault="00ED3FEE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субвенций в размере </w:t>
      </w:r>
      <w:r w:rsidR="00777953" w:rsidRPr="00777953">
        <w:rPr>
          <w:color w:val="auto"/>
          <w:sz w:val="28"/>
          <w:szCs w:val="28"/>
        </w:rPr>
        <w:t>161785,1т</w:t>
      </w:r>
      <w:r w:rsidRPr="00777953">
        <w:rPr>
          <w:color w:val="auto"/>
          <w:sz w:val="28"/>
          <w:szCs w:val="28"/>
        </w:rPr>
        <w:t xml:space="preserve">ыс. рублей, или </w:t>
      </w:r>
      <w:r w:rsidR="00777953" w:rsidRPr="00777953">
        <w:rPr>
          <w:color w:val="auto"/>
          <w:sz w:val="28"/>
          <w:szCs w:val="28"/>
        </w:rPr>
        <w:t>20,62</w:t>
      </w:r>
      <w:r w:rsidRPr="00777953">
        <w:rPr>
          <w:color w:val="auto"/>
          <w:sz w:val="28"/>
          <w:szCs w:val="28"/>
        </w:rPr>
        <w:t>% от утвержденного плана (</w:t>
      </w:r>
      <w:r w:rsidR="00777953" w:rsidRPr="00777953">
        <w:rPr>
          <w:color w:val="auto"/>
          <w:sz w:val="28"/>
          <w:szCs w:val="28"/>
        </w:rPr>
        <w:t>784557,1</w:t>
      </w:r>
      <w:r w:rsidRPr="00777953">
        <w:rPr>
          <w:color w:val="auto"/>
          <w:sz w:val="28"/>
          <w:szCs w:val="28"/>
        </w:rPr>
        <w:t>тыс. руб.)</w:t>
      </w:r>
    </w:p>
    <w:p w:rsidR="00ED3FEE" w:rsidRPr="00777953" w:rsidRDefault="00ED3FEE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</w:t>
      </w:r>
      <w:r w:rsidR="00777953" w:rsidRPr="00777953">
        <w:rPr>
          <w:color w:val="auto"/>
          <w:sz w:val="28"/>
          <w:szCs w:val="28"/>
        </w:rPr>
        <w:t>иных</w:t>
      </w:r>
      <w:r w:rsidRPr="00777953">
        <w:rPr>
          <w:color w:val="auto"/>
          <w:sz w:val="28"/>
          <w:szCs w:val="28"/>
        </w:rPr>
        <w:t xml:space="preserve"> межбюджетных трансфертов  в размере </w:t>
      </w:r>
      <w:r w:rsidR="00777953" w:rsidRPr="00777953">
        <w:rPr>
          <w:color w:val="auto"/>
          <w:sz w:val="28"/>
          <w:szCs w:val="28"/>
        </w:rPr>
        <w:t>7793,4</w:t>
      </w:r>
      <w:r w:rsidRPr="00777953">
        <w:rPr>
          <w:color w:val="auto"/>
          <w:sz w:val="28"/>
          <w:szCs w:val="28"/>
        </w:rPr>
        <w:t xml:space="preserve"> тыс. рублей, или </w:t>
      </w:r>
      <w:r w:rsidR="00777953" w:rsidRPr="00777953">
        <w:rPr>
          <w:color w:val="auto"/>
          <w:sz w:val="28"/>
          <w:szCs w:val="28"/>
        </w:rPr>
        <w:t>23,93</w:t>
      </w:r>
      <w:r w:rsidRPr="00777953">
        <w:rPr>
          <w:color w:val="auto"/>
          <w:sz w:val="28"/>
          <w:szCs w:val="28"/>
        </w:rPr>
        <w:t>% от утвержденного плана (</w:t>
      </w:r>
      <w:r w:rsidR="00777953" w:rsidRPr="00777953">
        <w:rPr>
          <w:color w:val="auto"/>
          <w:sz w:val="28"/>
          <w:szCs w:val="28"/>
        </w:rPr>
        <w:t>32573,2</w:t>
      </w:r>
      <w:r w:rsidRPr="00777953">
        <w:rPr>
          <w:color w:val="auto"/>
          <w:sz w:val="28"/>
          <w:szCs w:val="28"/>
        </w:rPr>
        <w:t xml:space="preserve"> тыс. рублей). </w:t>
      </w:r>
    </w:p>
    <w:p w:rsidR="00ED3FEE" w:rsidRPr="00777953" w:rsidRDefault="00ED3FEE" w:rsidP="007779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3"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составил со знаком «-» </w:t>
      </w:r>
      <w:r w:rsidR="00777953" w:rsidRPr="00777953">
        <w:rPr>
          <w:rFonts w:ascii="Times New Roman" w:hAnsi="Times New Roman" w:cs="Times New Roman"/>
          <w:sz w:val="28"/>
          <w:szCs w:val="28"/>
        </w:rPr>
        <w:t>27529,7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D3FEE" w:rsidRPr="00561BD2" w:rsidRDefault="00ED3FEE" w:rsidP="00561BD2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67C0D" w:rsidRPr="00561BD2" w:rsidRDefault="00367C0D" w:rsidP="0080046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>III. Анализ и оценка уровня исполнения расходной части бюджета Аргаяшского муниципального района за первый квартал 20</w:t>
      </w:r>
      <w:r w:rsidR="00544723" w:rsidRPr="00561BD2">
        <w:rPr>
          <w:rFonts w:ascii="Times New Roman" w:hAnsi="Times New Roman" w:cs="Times New Roman"/>
          <w:b/>
          <w:sz w:val="28"/>
          <w:szCs w:val="28"/>
        </w:rPr>
        <w:t>2</w:t>
      </w:r>
      <w:r w:rsidR="004C19CC">
        <w:rPr>
          <w:rFonts w:ascii="Times New Roman" w:hAnsi="Times New Roman" w:cs="Times New Roman"/>
          <w:b/>
          <w:sz w:val="28"/>
          <w:szCs w:val="28"/>
        </w:rPr>
        <w:t>2</w:t>
      </w:r>
      <w:r w:rsidRPr="00561B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00468" w:rsidRDefault="00800468" w:rsidP="00561BD2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3.1. Расходы бюджета за первый квартал 20</w:t>
      </w:r>
      <w:r w:rsidR="00E86DCC">
        <w:rPr>
          <w:rFonts w:ascii="Times New Roman" w:hAnsi="Times New Roman" w:cs="Times New Roman"/>
          <w:sz w:val="28"/>
          <w:szCs w:val="28"/>
        </w:rPr>
        <w:t>2</w:t>
      </w:r>
      <w:r w:rsidR="004C19CC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 учётом утверждённой на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отчётную дату сводной бюджетной росписи Аргаяшского муниципального района исполнены на </w:t>
      </w:r>
      <w:r w:rsidR="00544723" w:rsidRPr="00561BD2">
        <w:rPr>
          <w:rFonts w:ascii="Times New Roman" w:hAnsi="Times New Roman" w:cs="Times New Roman"/>
          <w:sz w:val="28"/>
          <w:szCs w:val="28"/>
        </w:rPr>
        <w:t>1</w:t>
      </w:r>
      <w:r w:rsidR="00044579">
        <w:rPr>
          <w:rFonts w:ascii="Times New Roman" w:hAnsi="Times New Roman" w:cs="Times New Roman"/>
          <w:sz w:val="28"/>
          <w:szCs w:val="28"/>
        </w:rPr>
        <w:t>8</w:t>
      </w:r>
      <w:r w:rsidR="00544723" w:rsidRPr="00561BD2">
        <w:rPr>
          <w:rFonts w:ascii="Times New Roman" w:hAnsi="Times New Roman" w:cs="Times New Roman"/>
          <w:sz w:val="28"/>
          <w:szCs w:val="28"/>
        </w:rPr>
        <w:t>,</w:t>
      </w:r>
      <w:r w:rsidR="00044579">
        <w:rPr>
          <w:rFonts w:ascii="Times New Roman" w:hAnsi="Times New Roman" w:cs="Times New Roman"/>
          <w:sz w:val="28"/>
          <w:szCs w:val="28"/>
        </w:rPr>
        <w:t>05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(в сумме </w:t>
      </w:r>
      <w:r w:rsidR="00044579">
        <w:rPr>
          <w:rFonts w:ascii="Times New Roman" w:hAnsi="Times New Roman" w:cs="Times New Roman"/>
          <w:sz w:val="28"/>
          <w:szCs w:val="28"/>
        </w:rPr>
        <w:t>356255,8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 от уточнённых плановых показателей (</w:t>
      </w:r>
      <w:r w:rsidR="00544723" w:rsidRPr="00561BD2">
        <w:rPr>
          <w:rFonts w:ascii="Times New Roman" w:hAnsi="Times New Roman" w:cs="Times New Roman"/>
          <w:sz w:val="28"/>
          <w:szCs w:val="28"/>
        </w:rPr>
        <w:t>1</w:t>
      </w:r>
      <w:r w:rsidR="00044579">
        <w:rPr>
          <w:rFonts w:ascii="Times New Roman" w:hAnsi="Times New Roman" w:cs="Times New Roman"/>
          <w:sz w:val="28"/>
          <w:szCs w:val="28"/>
        </w:rPr>
        <w:t>973629,7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Бюджет Аргаяшского муниципального района за первый квартал 20</w:t>
      </w:r>
      <w:r w:rsidR="00544723" w:rsidRPr="00561BD2">
        <w:rPr>
          <w:rFonts w:ascii="Times New Roman" w:hAnsi="Times New Roman" w:cs="Times New Roman"/>
          <w:sz w:val="28"/>
          <w:szCs w:val="28"/>
        </w:rPr>
        <w:t>2</w:t>
      </w:r>
      <w:r w:rsidR="00044579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исполнен с дефицитом в сумме </w:t>
      </w:r>
      <w:r w:rsidR="00044579">
        <w:rPr>
          <w:rFonts w:ascii="Times New Roman" w:hAnsi="Times New Roman" w:cs="Times New Roman"/>
          <w:sz w:val="28"/>
          <w:szCs w:val="28"/>
        </w:rPr>
        <w:t>80853,2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в разрезе ведомственной структуры расходов по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разделам и подразделам  функциональной классификации расходов представлен в таблице 3.</w:t>
      </w:r>
    </w:p>
    <w:p w:rsidR="00367C0D" w:rsidRDefault="00561BD2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</w:t>
      </w:r>
      <w:r w:rsidR="00367C0D" w:rsidRPr="00F950B2">
        <w:rPr>
          <w:rFonts w:ascii="Times New Roman" w:hAnsi="Times New Roman" w:cs="Times New Roman"/>
          <w:sz w:val="18"/>
          <w:szCs w:val="18"/>
        </w:rPr>
        <w:t xml:space="preserve">блица </w:t>
      </w:r>
      <w:r w:rsidR="00367C0D">
        <w:rPr>
          <w:rFonts w:ascii="Times New Roman" w:hAnsi="Times New Roman" w:cs="Times New Roman"/>
          <w:sz w:val="18"/>
          <w:szCs w:val="18"/>
        </w:rPr>
        <w:t>3(тыс.руб)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992"/>
        <w:gridCol w:w="1417"/>
        <w:gridCol w:w="944"/>
        <w:gridCol w:w="927"/>
        <w:gridCol w:w="1057"/>
        <w:gridCol w:w="1276"/>
      </w:tblGrid>
      <w:tr w:rsidR="00367C0D" w:rsidTr="002C5B98">
        <w:tc>
          <w:tcPr>
            <w:tcW w:w="1668" w:type="dxa"/>
            <w:vMerge w:val="restart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367C0D" w:rsidRPr="00AE0C0B" w:rsidRDefault="00367C0D" w:rsidP="0004457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Исполнено в первом квартале 20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</w:tcPr>
          <w:p w:rsidR="00367C0D" w:rsidRPr="00AE0C0B" w:rsidRDefault="00367C0D" w:rsidP="000445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План утвержденный Решением о бюджете от 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5447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12.20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 №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417" w:type="dxa"/>
            <w:vMerge w:val="restart"/>
          </w:tcPr>
          <w:p w:rsidR="00367C0D" w:rsidRPr="00AE0C0B" w:rsidRDefault="00544723" w:rsidP="008517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Уточненный план на 202</w:t>
            </w:r>
            <w:r w:rsidR="008517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>год в соответствии с отчетом об исполнении бюджета за первый квартал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517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утвержденным постановлением  Администрации АМР от 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года № 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4204" w:type="dxa"/>
            <w:gridSpan w:val="4"/>
          </w:tcPr>
          <w:p w:rsidR="00367C0D" w:rsidRDefault="00367C0D" w:rsidP="008517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1 квартал 20</w:t>
            </w:r>
            <w:r w:rsidR="005447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17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</w:tr>
      <w:tr w:rsidR="00367C0D" w:rsidTr="002C5B98">
        <w:tc>
          <w:tcPr>
            <w:tcW w:w="1668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27" w:type="dxa"/>
          </w:tcPr>
          <w:p w:rsidR="00367C0D" w:rsidRPr="00D31B7C" w:rsidRDefault="00367C0D" w:rsidP="008517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Процент исполнения относительно первого квартала 20</w:t>
            </w:r>
            <w:r w:rsidR="002C5B9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5170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057" w:type="dxa"/>
          </w:tcPr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6"/>
                <w:szCs w:val="16"/>
              </w:rPr>
              <w:t xml:space="preserve">Процент исполнения 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относительно</w:t>
            </w:r>
          </w:p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уточненного утвержденного плана на 20</w:t>
            </w:r>
            <w:r w:rsidR="00915804" w:rsidRPr="0091580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5170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="002C5B98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</w:p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Процент исполнения относительно</w:t>
            </w:r>
          </w:p>
          <w:p w:rsidR="00367C0D" w:rsidRDefault="00367C0D" w:rsidP="008517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первоначально утвержденного плана на 20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517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044579" w:rsidTr="002C5B98">
        <w:tc>
          <w:tcPr>
            <w:tcW w:w="1668" w:type="dxa"/>
          </w:tcPr>
          <w:p w:rsidR="00044579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579" w:rsidRDefault="0004457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044579" w:rsidRPr="00AE0C0B" w:rsidRDefault="00044579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16681,5</w:t>
            </w:r>
          </w:p>
        </w:tc>
        <w:tc>
          <w:tcPr>
            <w:tcW w:w="992" w:type="dxa"/>
          </w:tcPr>
          <w:p w:rsidR="00044579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96934,6</w:t>
            </w:r>
          </w:p>
        </w:tc>
        <w:tc>
          <w:tcPr>
            <w:tcW w:w="1417" w:type="dxa"/>
          </w:tcPr>
          <w:p w:rsidR="00044579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103176,5</w:t>
            </w:r>
          </w:p>
        </w:tc>
        <w:tc>
          <w:tcPr>
            <w:tcW w:w="944" w:type="dxa"/>
          </w:tcPr>
          <w:p w:rsidR="00044579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19400,5</w:t>
            </w:r>
          </w:p>
        </w:tc>
        <w:tc>
          <w:tcPr>
            <w:tcW w:w="927" w:type="dxa"/>
          </w:tcPr>
          <w:p w:rsidR="00044579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116,3</w:t>
            </w:r>
          </w:p>
        </w:tc>
        <w:tc>
          <w:tcPr>
            <w:tcW w:w="1057" w:type="dxa"/>
          </w:tcPr>
          <w:p w:rsidR="00044579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276" w:type="dxa"/>
          </w:tcPr>
          <w:p w:rsidR="00044579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44579" w:rsidTr="002C5B98">
        <w:tc>
          <w:tcPr>
            <w:tcW w:w="1668" w:type="dxa"/>
          </w:tcPr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0102 Функционирование высшего должностного лица</w:t>
            </w:r>
          </w:p>
        </w:tc>
        <w:tc>
          <w:tcPr>
            <w:tcW w:w="1134" w:type="dxa"/>
          </w:tcPr>
          <w:p w:rsidR="00044579" w:rsidRPr="00AE0C0B" w:rsidRDefault="00044579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992" w:type="dxa"/>
          </w:tcPr>
          <w:p w:rsidR="00044579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1737,3</w:t>
            </w:r>
          </w:p>
        </w:tc>
        <w:tc>
          <w:tcPr>
            <w:tcW w:w="1417" w:type="dxa"/>
          </w:tcPr>
          <w:p w:rsidR="00044579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1914</w:t>
            </w:r>
          </w:p>
        </w:tc>
        <w:tc>
          <w:tcPr>
            <w:tcW w:w="944" w:type="dxa"/>
          </w:tcPr>
          <w:p w:rsidR="00044579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472,1</w:t>
            </w:r>
          </w:p>
        </w:tc>
        <w:tc>
          <w:tcPr>
            <w:tcW w:w="927" w:type="dxa"/>
          </w:tcPr>
          <w:p w:rsidR="00044579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1057" w:type="dxa"/>
          </w:tcPr>
          <w:p w:rsidR="00044579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24,67</w:t>
            </w:r>
          </w:p>
        </w:tc>
        <w:tc>
          <w:tcPr>
            <w:tcW w:w="1276" w:type="dxa"/>
          </w:tcPr>
          <w:p w:rsidR="00044579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27,17</w:t>
            </w:r>
          </w:p>
        </w:tc>
      </w:tr>
      <w:tr w:rsidR="00044579" w:rsidTr="002C5B98">
        <w:tc>
          <w:tcPr>
            <w:tcW w:w="1668" w:type="dxa"/>
          </w:tcPr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 Функционирование  законодательных органов</w:t>
            </w:r>
          </w:p>
        </w:tc>
        <w:tc>
          <w:tcPr>
            <w:tcW w:w="1134" w:type="dxa"/>
          </w:tcPr>
          <w:p w:rsidR="00044579" w:rsidRPr="00AE0C0B" w:rsidRDefault="00044579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665,1</w:t>
            </w:r>
          </w:p>
        </w:tc>
        <w:tc>
          <w:tcPr>
            <w:tcW w:w="992" w:type="dxa"/>
          </w:tcPr>
          <w:p w:rsidR="00044579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3375,9</w:t>
            </w:r>
          </w:p>
        </w:tc>
        <w:tc>
          <w:tcPr>
            <w:tcW w:w="1417" w:type="dxa"/>
          </w:tcPr>
          <w:p w:rsidR="00044579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3700,8</w:t>
            </w:r>
          </w:p>
        </w:tc>
        <w:tc>
          <w:tcPr>
            <w:tcW w:w="944" w:type="dxa"/>
          </w:tcPr>
          <w:p w:rsidR="00044579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753,7</w:t>
            </w:r>
          </w:p>
        </w:tc>
        <w:tc>
          <w:tcPr>
            <w:tcW w:w="927" w:type="dxa"/>
          </w:tcPr>
          <w:p w:rsidR="00044579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057" w:type="dxa"/>
          </w:tcPr>
          <w:p w:rsidR="00044579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20,37</w:t>
            </w:r>
          </w:p>
        </w:tc>
        <w:tc>
          <w:tcPr>
            <w:tcW w:w="1276" w:type="dxa"/>
          </w:tcPr>
          <w:p w:rsidR="00044579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</w:tr>
      <w:tr w:rsidR="00044579" w:rsidTr="002C5B98">
        <w:tc>
          <w:tcPr>
            <w:tcW w:w="1668" w:type="dxa"/>
          </w:tcPr>
          <w:p w:rsidR="00044579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0104 Функционирование</w:t>
            </w:r>
          </w:p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местных администраций</w:t>
            </w:r>
          </w:p>
        </w:tc>
        <w:tc>
          <w:tcPr>
            <w:tcW w:w="1134" w:type="dxa"/>
          </w:tcPr>
          <w:p w:rsidR="00044579" w:rsidRPr="00AE0C0B" w:rsidRDefault="00044579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8585,7</w:t>
            </w:r>
          </w:p>
        </w:tc>
        <w:tc>
          <w:tcPr>
            <w:tcW w:w="992" w:type="dxa"/>
          </w:tcPr>
          <w:p w:rsidR="00044579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36778,9</w:t>
            </w:r>
          </w:p>
        </w:tc>
        <w:tc>
          <w:tcPr>
            <w:tcW w:w="1417" w:type="dxa"/>
          </w:tcPr>
          <w:p w:rsidR="00044579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39652,7</w:t>
            </w:r>
          </w:p>
        </w:tc>
        <w:tc>
          <w:tcPr>
            <w:tcW w:w="944" w:type="dxa"/>
          </w:tcPr>
          <w:p w:rsidR="00044579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9795,7</w:t>
            </w:r>
          </w:p>
        </w:tc>
        <w:tc>
          <w:tcPr>
            <w:tcW w:w="927" w:type="dxa"/>
          </w:tcPr>
          <w:p w:rsidR="00044579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114,09</w:t>
            </w:r>
          </w:p>
        </w:tc>
        <w:tc>
          <w:tcPr>
            <w:tcW w:w="1057" w:type="dxa"/>
          </w:tcPr>
          <w:p w:rsidR="00044579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1276" w:type="dxa"/>
          </w:tcPr>
          <w:p w:rsidR="00044579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</w:tc>
      </w:tr>
      <w:tr w:rsidR="00044579" w:rsidTr="002C5B98">
        <w:tc>
          <w:tcPr>
            <w:tcW w:w="1668" w:type="dxa"/>
          </w:tcPr>
          <w:p w:rsidR="00044579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</w:tcPr>
          <w:p w:rsidR="00044579" w:rsidRPr="00AE0C0B" w:rsidRDefault="00044579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44579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417" w:type="dxa"/>
          </w:tcPr>
          <w:p w:rsidR="00044579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44" w:type="dxa"/>
          </w:tcPr>
          <w:p w:rsidR="00044579" w:rsidRPr="00AE0C0B" w:rsidRDefault="00A851D5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927" w:type="dxa"/>
          </w:tcPr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416A7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  <w:p w:rsidR="00416A76" w:rsidRPr="00AE0C0B" w:rsidRDefault="00416A76" w:rsidP="00416A7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1134" w:type="dxa"/>
          </w:tcPr>
          <w:p w:rsidR="00416A76" w:rsidRPr="00AE0C0B" w:rsidRDefault="00416A76" w:rsidP="00416A7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4362,4</w:t>
            </w:r>
          </w:p>
        </w:tc>
        <w:tc>
          <w:tcPr>
            <w:tcW w:w="992" w:type="dxa"/>
          </w:tcPr>
          <w:p w:rsidR="00416A76" w:rsidRPr="00AE0C0B" w:rsidRDefault="00416A76" w:rsidP="00416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20235,1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22465,2</w:t>
            </w:r>
          </w:p>
        </w:tc>
        <w:tc>
          <w:tcPr>
            <w:tcW w:w="944" w:type="dxa"/>
          </w:tcPr>
          <w:p w:rsidR="00416A76" w:rsidRDefault="00A851D5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5516,9</w:t>
            </w:r>
          </w:p>
        </w:tc>
        <w:tc>
          <w:tcPr>
            <w:tcW w:w="927" w:type="dxa"/>
          </w:tcPr>
          <w:p w:rsidR="00416A76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1057" w:type="dxa"/>
          </w:tcPr>
          <w:p w:rsidR="00416A76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24,56</w:t>
            </w:r>
          </w:p>
        </w:tc>
        <w:tc>
          <w:tcPr>
            <w:tcW w:w="1276" w:type="dxa"/>
          </w:tcPr>
          <w:p w:rsidR="00416A76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выборов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44" w:type="dxa"/>
          </w:tcPr>
          <w:p w:rsidR="00416A76" w:rsidRPr="00AE0C0B" w:rsidRDefault="00A851D5" w:rsidP="00A851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</w:tcPr>
          <w:p w:rsidR="00416A76" w:rsidRPr="00AE0C0B" w:rsidRDefault="00416A76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44" w:type="dxa"/>
          </w:tcPr>
          <w:p w:rsidR="00416A76" w:rsidRPr="00AE0C0B" w:rsidRDefault="00416A76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0113 </w:t>
            </w:r>
          </w:p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Другие </w:t>
            </w:r>
            <w:r w:rsidRPr="002B4E74">
              <w:rPr>
                <w:rFonts w:ascii="Times New Roman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33228,6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33865</w:t>
            </w:r>
          </w:p>
        </w:tc>
        <w:tc>
          <w:tcPr>
            <w:tcW w:w="944" w:type="dxa"/>
          </w:tcPr>
          <w:p w:rsidR="00416A76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2822,5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</w:p>
        </w:tc>
        <w:tc>
          <w:tcPr>
            <w:tcW w:w="1276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8,49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0200 Национальная </w:t>
            </w:r>
          </w:p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610,1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2994,1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2994,1</w:t>
            </w:r>
          </w:p>
        </w:tc>
        <w:tc>
          <w:tcPr>
            <w:tcW w:w="944" w:type="dxa"/>
          </w:tcPr>
          <w:p w:rsidR="00416A76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748,6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416A76" w:rsidTr="002C5B98">
        <w:tc>
          <w:tcPr>
            <w:tcW w:w="1668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1673,7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6825,4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7574,3</w:t>
            </w:r>
          </w:p>
        </w:tc>
        <w:tc>
          <w:tcPr>
            <w:tcW w:w="944" w:type="dxa"/>
          </w:tcPr>
          <w:p w:rsidR="00416A76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1685,8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22,26</w:t>
            </w:r>
          </w:p>
        </w:tc>
        <w:tc>
          <w:tcPr>
            <w:tcW w:w="1276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0304 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Органы юстиции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2161,6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944" w:type="dxa"/>
          </w:tcPr>
          <w:p w:rsidR="00416A76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577,7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121,8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23,26</w:t>
            </w:r>
          </w:p>
        </w:tc>
        <w:tc>
          <w:tcPr>
            <w:tcW w:w="1276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3699,7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4023,4</w:t>
            </w:r>
          </w:p>
        </w:tc>
        <w:tc>
          <w:tcPr>
            <w:tcW w:w="944" w:type="dxa"/>
          </w:tcPr>
          <w:p w:rsidR="00416A76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938,6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23,33</w:t>
            </w:r>
          </w:p>
        </w:tc>
        <w:tc>
          <w:tcPr>
            <w:tcW w:w="1276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пожарной  безопасности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298,7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964,1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1066,8</w:t>
            </w:r>
          </w:p>
        </w:tc>
        <w:tc>
          <w:tcPr>
            <w:tcW w:w="944" w:type="dxa"/>
          </w:tcPr>
          <w:p w:rsidR="00416A76" w:rsidRPr="00AE0C0B" w:rsidRDefault="00A851D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169,5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15,89</w:t>
            </w:r>
          </w:p>
        </w:tc>
        <w:tc>
          <w:tcPr>
            <w:tcW w:w="1276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</w:tr>
      <w:tr w:rsidR="00416A76" w:rsidTr="002C5B98">
        <w:tc>
          <w:tcPr>
            <w:tcW w:w="1668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7427,4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102038,8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104172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8392,9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8,06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</w:tr>
      <w:tr w:rsidR="00416A76" w:rsidTr="002C5B98">
        <w:tc>
          <w:tcPr>
            <w:tcW w:w="1668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0401 Общеэкономические вопросы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910,5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10,76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Сельское хозяйство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769,2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3707,4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4436,5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593,6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77,17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13,38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12578,5</w:t>
            </w:r>
          </w:p>
        </w:tc>
        <w:tc>
          <w:tcPr>
            <w:tcW w:w="1417" w:type="dxa"/>
          </w:tcPr>
          <w:p w:rsidR="00416A76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12963,6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2146,3</w:t>
            </w:r>
          </w:p>
        </w:tc>
        <w:tc>
          <w:tcPr>
            <w:tcW w:w="927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16,56</w:t>
            </w:r>
          </w:p>
        </w:tc>
        <w:tc>
          <w:tcPr>
            <w:tcW w:w="1276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  <w:p w:rsidR="00416A76" w:rsidRPr="00BB4D2F" w:rsidRDefault="00416A7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B4D2F">
              <w:rPr>
                <w:rFonts w:ascii="Times New Roman" w:hAnsi="Times New Roman" w:cs="Times New Roman"/>
                <w:sz w:val="14"/>
                <w:szCs w:val="14"/>
              </w:rPr>
              <w:t>Дорожное   хозяйство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6568,2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84643,9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85646,4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5555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6,49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4307,1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134484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151995,1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7388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4,86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0502 Коммунальное хозяйств</w:t>
            </w:r>
            <w:r w:rsidR="00F210D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3493,3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18204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18204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879,2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4,83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0503 Благоустройство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18927,8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28391,8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6133,7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1363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0505 Другие вопросы в области ЖКХ</w:t>
            </w:r>
          </w:p>
        </w:tc>
        <w:tc>
          <w:tcPr>
            <w:tcW w:w="1134" w:type="dxa"/>
          </w:tcPr>
          <w:p w:rsidR="00416A76" w:rsidRPr="00416A76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A76">
              <w:rPr>
                <w:rFonts w:ascii="Times New Roman" w:hAnsi="Times New Roman" w:cs="Times New Roman"/>
                <w:sz w:val="16"/>
                <w:szCs w:val="16"/>
              </w:rPr>
              <w:t>288,8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97052,2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105099,3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300,1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0700 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183274,9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966169,9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996113,9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205517,4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20,63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0701 Дошкольное образование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41465,2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271901,5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284286,1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45948,4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110,8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16,16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127326,2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602423,7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607487,7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140857,1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23,19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9851,9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53713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54267,1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13832,9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140,4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25,49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134" w:type="dxa"/>
          </w:tcPr>
          <w:p w:rsidR="00416A76" w:rsidRPr="00AE0C0B" w:rsidRDefault="00416A76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44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377,9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12494,5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12709,9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452,7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3,56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0709 Другие вопросы в области образования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4253,7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25586,9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37313,1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4426,3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104,05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11,86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13376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49362,6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52515,4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12384,3</w:t>
            </w:r>
          </w:p>
        </w:tc>
        <w:tc>
          <w:tcPr>
            <w:tcW w:w="927" w:type="dxa"/>
          </w:tcPr>
          <w:p w:rsidR="00416A76" w:rsidRPr="00AE0C0B" w:rsidRDefault="008F4BE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11948,7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36310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38577,4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9655,6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 вопросы в области культуры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1427,3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13052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13938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2728,7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191,2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416A76" w:rsidRPr="00D66A09" w:rsidRDefault="00416A7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90695,8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345423,3</w:t>
            </w:r>
          </w:p>
        </w:tc>
        <w:tc>
          <w:tcPr>
            <w:tcW w:w="1417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334429,8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76870,7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22,99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7317,5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29373,6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31171,9</w:t>
            </w:r>
          </w:p>
        </w:tc>
        <w:tc>
          <w:tcPr>
            <w:tcW w:w="944" w:type="dxa"/>
          </w:tcPr>
          <w:p w:rsidR="00416A76" w:rsidRPr="00AE0C0B" w:rsidRDefault="00A851D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7493,3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24,04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51627,2</w:t>
            </w:r>
          </w:p>
        </w:tc>
        <w:tc>
          <w:tcPr>
            <w:tcW w:w="992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149489,6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133889,9</w:t>
            </w:r>
          </w:p>
        </w:tc>
        <w:tc>
          <w:tcPr>
            <w:tcW w:w="944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35144,4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68,07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26,25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 Охрана  семьи и детства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27716,2</w:t>
            </w:r>
          </w:p>
        </w:tc>
        <w:tc>
          <w:tcPr>
            <w:tcW w:w="992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147735,6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149419</w:t>
            </w:r>
          </w:p>
        </w:tc>
        <w:tc>
          <w:tcPr>
            <w:tcW w:w="944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29901,8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20,01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1006 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 области социальной политики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4034,9</w:t>
            </w:r>
          </w:p>
        </w:tc>
        <w:tc>
          <w:tcPr>
            <w:tcW w:w="992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18824,4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19949</w:t>
            </w:r>
          </w:p>
        </w:tc>
        <w:tc>
          <w:tcPr>
            <w:tcW w:w="944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4331,2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107,3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21,71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 массовый спорт)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2834,7</w:t>
            </w:r>
          </w:p>
        </w:tc>
        <w:tc>
          <w:tcPr>
            <w:tcW w:w="992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77616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150954,3</w:t>
            </w:r>
          </w:p>
        </w:tc>
        <w:tc>
          <w:tcPr>
            <w:tcW w:w="944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3382,1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119,3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2,24</w:t>
            </w:r>
          </w:p>
        </w:tc>
        <w:tc>
          <w:tcPr>
            <w:tcW w:w="1276" w:type="dxa"/>
          </w:tcPr>
          <w:p w:rsidR="00416A76" w:rsidRPr="00AE0C0B" w:rsidRDefault="00FB20D6" w:rsidP="00CD52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4,35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1400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19810</w:t>
            </w:r>
          </w:p>
        </w:tc>
        <w:tc>
          <w:tcPr>
            <w:tcW w:w="992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79063,5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69704,3</w:t>
            </w:r>
          </w:p>
        </w:tc>
        <w:tc>
          <w:tcPr>
            <w:tcW w:w="944" w:type="dxa"/>
          </w:tcPr>
          <w:p w:rsidR="00416A76" w:rsidRPr="00AE0C0B" w:rsidRDefault="00F210D4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20485,5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29,39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6535,1</w:t>
            </w:r>
          </w:p>
        </w:tc>
        <w:tc>
          <w:tcPr>
            <w:tcW w:w="992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29063,5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29063,5</w:t>
            </w:r>
          </w:p>
        </w:tc>
        <w:tc>
          <w:tcPr>
            <w:tcW w:w="944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9905,1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151,5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34,08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34,08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дотации</w:t>
            </w:r>
          </w:p>
        </w:tc>
        <w:tc>
          <w:tcPr>
            <w:tcW w:w="1134" w:type="dxa"/>
          </w:tcPr>
          <w:p w:rsidR="00416A76" w:rsidRPr="00AE0C0B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13274,9</w:t>
            </w:r>
          </w:p>
        </w:tc>
        <w:tc>
          <w:tcPr>
            <w:tcW w:w="992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416A76" w:rsidRPr="00AE0C0B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40640,8</w:t>
            </w:r>
          </w:p>
        </w:tc>
        <w:tc>
          <w:tcPr>
            <w:tcW w:w="944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10580,4</w:t>
            </w:r>
          </w:p>
        </w:tc>
        <w:tc>
          <w:tcPr>
            <w:tcW w:w="927" w:type="dxa"/>
          </w:tcPr>
          <w:p w:rsidR="00416A76" w:rsidRPr="00AE0C0B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057" w:type="dxa"/>
          </w:tcPr>
          <w:p w:rsidR="00416A76" w:rsidRPr="00AE0C0B" w:rsidRDefault="00F210D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26,03</w:t>
            </w:r>
          </w:p>
        </w:tc>
        <w:tc>
          <w:tcPr>
            <w:tcW w:w="1276" w:type="dxa"/>
          </w:tcPr>
          <w:p w:rsidR="00416A76" w:rsidRPr="00AE0C0B" w:rsidRDefault="00FB20D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Default="00416A76" w:rsidP="00AA16F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Прочие </w:t>
            </w:r>
            <w:r w:rsidR="00AA16FA">
              <w:rPr>
                <w:rFonts w:ascii="Times New Roman" w:hAnsi="Times New Roman" w:cs="Times New Roman"/>
                <w:sz w:val="16"/>
                <w:szCs w:val="16"/>
              </w:rPr>
              <w:t>МБТ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1134" w:type="dxa"/>
          </w:tcPr>
          <w:p w:rsidR="00416A76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16A76" w:rsidRPr="00AE0C0B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417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16A76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16A76" w:rsidRPr="00AE0C0B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6A76" w:rsidTr="002C5B98">
        <w:tc>
          <w:tcPr>
            <w:tcW w:w="1668" w:type="dxa"/>
          </w:tcPr>
          <w:p w:rsidR="00416A76" w:rsidRPr="0062067D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416A76" w:rsidRPr="0062067D" w:rsidRDefault="00416A76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16A76" w:rsidRPr="0062067D" w:rsidRDefault="00416A76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340691,2</w:t>
            </w:r>
          </w:p>
        </w:tc>
        <w:tc>
          <w:tcPr>
            <w:tcW w:w="992" w:type="dxa"/>
          </w:tcPr>
          <w:p w:rsidR="00416A76" w:rsidRPr="0062067D" w:rsidRDefault="002D491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1860911,8</w:t>
            </w:r>
          </w:p>
        </w:tc>
        <w:tc>
          <w:tcPr>
            <w:tcW w:w="1417" w:type="dxa"/>
          </w:tcPr>
          <w:p w:rsidR="00416A76" w:rsidRPr="0062067D" w:rsidRDefault="00816E6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1973629,7</w:t>
            </w:r>
          </w:p>
        </w:tc>
        <w:tc>
          <w:tcPr>
            <w:tcW w:w="944" w:type="dxa"/>
          </w:tcPr>
          <w:p w:rsidR="00416A76" w:rsidRPr="0062067D" w:rsidRDefault="00F210D4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356255,8</w:t>
            </w:r>
          </w:p>
        </w:tc>
        <w:tc>
          <w:tcPr>
            <w:tcW w:w="927" w:type="dxa"/>
          </w:tcPr>
          <w:p w:rsidR="00416A76" w:rsidRPr="0062067D" w:rsidRDefault="00F378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104,5</w:t>
            </w:r>
          </w:p>
        </w:tc>
        <w:tc>
          <w:tcPr>
            <w:tcW w:w="1057" w:type="dxa"/>
          </w:tcPr>
          <w:p w:rsidR="00416A76" w:rsidRPr="0062067D" w:rsidRDefault="00851F5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18,05</w:t>
            </w:r>
          </w:p>
        </w:tc>
        <w:tc>
          <w:tcPr>
            <w:tcW w:w="1276" w:type="dxa"/>
          </w:tcPr>
          <w:p w:rsidR="00416A76" w:rsidRPr="0062067D" w:rsidRDefault="00CF523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19,14</w:t>
            </w:r>
          </w:p>
        </w:tc>
      </w:tr>
    </w:tbl>
    <w:p w:rsidR="00367C0D" w:rsidRPr="00F950B2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67C0D" w:rsidRPr="00561BD2" w:rsidRDefault="00561BD2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</w:t>
      </w:r>
      <w:r w:rsidR="00800468"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561BD2">
        <w:rPr>
          <w:rFonts w:ascii="Times New Roman" w:hAnsi="Times New Roman" w:cs="Times New Roman"/>
          <w:sz w:val="28"/>
          <w:szCs w:val="28"/>
        </w:rPr>
        <w:t>В ходе анализа исполнения бюджета Аргаяшского муниципального района по расходам  в первом квартале 20</w:t>
      </w:r>
      <w:r w:rsidR="00B20CBB" w:rsidRPr="00561BD2">
        <w:rPr>
          <w:rFonts w:ascii="Times New Roman" w:hAnsi="Times New Roman" w:cs="Times New Roman"/>
          <w:sz w:val="28"/>
          <w:szCs w:val="28"/>
        </w:rPr>
        <w:t>2</w:t>
      </w:r>
      <w:r w:rsidR="00004640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установлено</w:t>
      </w:r>
      <w:r w:rsidR="00B20CBB" w:rsidRPr="00561BD2">
        <w:rPr>
          <w:rFonts w:ascii="Times New Roman" w:hAnsi="Times New Roman" w:cs="Times New Roman"/>
          <w:sz w:val="28"/>
          <w:szCs w:val="28"/>
        </w:rPr>
        <w:t xml:space="preserve"> увеличение расходов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990C64"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по </w:t>
      </w:r>
      <w:r w:rsidR="00004640">
        <w:rPr>
          <w:rFonts w:ascii="Times New Roman" w:hAnsi="Times New Roman" w:cs="Times New Roman"/>
          <w:sz w:val="28"/>
          <w:szCs w:val="28"/>
        </w:rPr>
        <w:t xml:space="preserve">всем </w:t>
      </w:r>
      <w:r w:rsidR="00B20CBB" w:rsidRPr="00561BD2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004640">
        <w:rPr>
          <w:rFonts w:ascii="Times New Roman" w:hAnsi="Times New Roman" w:cs="Times New Roman"/>
          <w:sz w:val="28"/>
          <w:szCs w:val="28"/>
        </w:rPr>
        <w:t>, кроме разделов "Культура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990C64">
        <w:rPr>
          <w:rFonts w:ascii="Times New Roman" w:hAnsi="Times New Roman" w:cs="Times New Roman"/>
          <w:sz w:val="28"/>
          <w:szCs w:val="28"/>
        </w:rPr>
        <w:t>";"Социальная политика"</w:t>
      </w:r>
      <w:r w:rsidR="00375E19"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Относительно уточнённого плана на 20</w:t>
      </w:r>
      <w:r w:rsidR="00375E19" w:rsidRPr="00561BD2">
        <w:rPr>
          <w:rFonts w:ascii="Times New Roman" w:hAnsi="Times New Roman" w:cs="Times New Roman"/>
          <w:sz w:val="28"/>
          <w:szCs w:val="28"/>
        </w:rPr>
        <w:t>2</w:t>
      </w:r>
      <w:r w:rsidR="0000464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год, общий процент исполнения</w:t>
      </w:r>
    </w:p>
    <w:p w:rsidR="00375E19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бюджета по расходам за первый квартал 20</w:t>
      </w:r>
      <w:r w:rsidR="00375E19" w:rsidRPr="00561BD2">
        <w:rPr>
          <w:rFonts w:ascii="Times New Roman" w:hAnsi="Times New Roman" w:cs="Times New Roman"/>
          <w:sz w:val="28"/>
          <w:szCs w:val="28"/>
        </w:rPr>
        <w:t>2</w:t>
      </w:r>
      <w:r w:rsidR="00004640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375E19" w:rsidRPr="00561BD2">
        <w:rPr>
          <w:rFonts w:ascii="Times New Roman" w:hAnsi="Times New Roman" w:cs="Times New Roman"/>
          <w:sz w:val="28"/>
          <w:szCs w:val="28"/>
        </w:rPr>
        <w:t>1</w:t>
      </w:r>
      <w:r w:rsidR="00004640">
        <w:rPr>
          <w:rFonts w:ascii="Times New Roman" w:hAnsi="Times New Roman" w:cs="Times New Roman"/>
          <w:sz w:val="28"/>
          <w:szCs w:val="28"/>
        </w:rPr>
        <w:t>8</w:t>
      </w:r>
      <w:r w:rsidR="00375E19" w:rsidRPr="00561BD2">
        <w:rPr>
          <w:rFonts w:ascii="Times New Roman" w:hAnsi="Times New Roman" w:cs="Times New Roman"/>
          <w:sz w:val="28"/>
          <w:szCs w:val="28"/>
        </w:rPr>
        <w:t>,</w:t>
      </w:r>
      <w:r w:rsidR="00004640">
        <w:rPr>
          <w:rFonts w:ascii="Times New Roman" w:hAnsi="Times New Roman" w:cs="Times New Roman"/>
          <w:sz w:val="28"/>
          <w:szCs w:val="28"/>
        </w:rPr>
        <w:t>05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375E19" w:rsidRPr="00561BD2">
        <w:rPr>
          <w:rFonts w:ascii="Times New Roman" w:hAnsi="Times New Roman" w:cs="Times New Roman"/>
          <w:sz w:val="28"/>
          <w:szCs w:val="28"/>
        </w:rPr>
        <w:t>.</w:t>
      </w:r>
    </w:p>
    <w:p w:rsidR="00004640" w:rsidRDefault="00233113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Можно отметить,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что доведённые бюджетные ассигнования по расходам бюджета района на уровне выше 25% </w:t>
      </w:r>
      <w:r w:rsidR="00004640">
        <w:rPr>
          <w:rFonts w:ascii="Times New Roman" w:hAnsi="Times New Roman" w:cs="Times New Roman"/>
          <w:sz w:val="28"/>
          <w:szCs w:val="28"/>
        </w:rPr>
        <w:t xml:space="preserve">не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исполнены по </w:t>
      </w:r>
      <w:r w:rsidR="00004640">
        <w:rPr>
          <w:rFonts w:ascii="Times New Roman" w:hAnsi="Times New Roman" w:cs="Times New Roman"/>
          <w:sz w:val="28"/>
          <w:szCs w:val="28"/>
        </w:rPr>
        <w:t>всем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 раздел</w:t>
      </w:r>
      <w:r w:rsidR="00004640">
        <w:rPr>
          <w:rFonts w:ascii="Times New Roman" w:hAnsi="Times New Roman" w:cs="Times New Roman"/>
          <w:sz w:val="28"/>
          <w:szCs w:val="28"/>
        </w:rPr>
        <w:t>ам.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bCs/>
          <w:sz w:val="28"/>
          <w:szCs w:val="28"/>
        </w:rPr>
        <w:t>3.2.</w:t>
      </w:r>
      <w:r w:rsidRPr="00561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По данным  отчёта об исполнении бюджета Аргаяшского муниципального района за первый квартал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00464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731CE4">
        <w:rPr>
          <w:rFonts w:ascii="Times New Roman" w:hAnsi="Times New Roman" w:cs="Times New Roman"/>
          <w:sz w:val="28"/>
          <w:szCs w:val="28"/>
        </w:rPr>
        <w:t>в программном формате составило 18,03%</w:t>
      </w:r>
      <w:r w:rsidR="00731CE4" w:rsidRPr="00731CE4">
        <w:rPr>
          <w:rFonts w:ascii="Times New Roman" w:hAnsi="Times New Roman" w:cs="Times New Roman"/>
          <w:sz w:val="28"/>
          <w:szCs w:val="28"/>
        </w:rPr>
        <w:t xml:space="preserve"> </w:t>
      </w:r>
      <w:r w:rsidR="00731CE4" w:rsidRPr="00561BD2">
        <w:rPr>
          <w:rFonts w:ascii="Times New Roman" w:hAnsi="Times New Roman" w:cs="Times New Roman"/>
          <w:sz w:val="28"/>
          <w:szCs w:val="28"/>
        </w:rPr>
        <w:t>от уточнённых годовых показателей (</w:t>
      </w:r>
      <w:r w:rsidR="00731CE4">
        <w:rPr>
          <w:rFonts w:ascii="Times New Roman" w:hAnsi="Times New Roman" w:cs="Times New Roman"/>
          <w:sz w:val="28"/>
          <w:szCs w:val="28"/>
        </w:rPr>
        <w:t>1884873,2</w:t>
      </w:r>
      <w:r w:rsidR="00731CE4" w:rsidRPr="00561BD2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731CE4">
        <w:rPr>
          <w:rFonts w:ascii="Times New Roman" w:hAnsi="Times New Roman" w:cs="Times New Roman"/>
          <w:sz w:val="28"/>
          <w:szCs w:val="28"/>
        </w:rPr>
        <w:t xml:space="preserve">, в том числе исполнение </w:t>
      </w:r>
      <w:r w:rsidRPr="00561BD2">
        <w:rPr>
          <w:rFonts w:ascii="Times New Roman" w:hAnsi="Times New Roman" w:cs="Times New Roman"/>
          <w:sz w:val="28"/>
          <w:szCs w:val="28"/>
        </w:rPr>
        <w:t>муниципальных программ составило 1</w:t>
      </w:r>
      <w:r w:rsidR="00731CE4"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,</w:t>
      </w:r>
      <w:r w:rsidR="00731CE4">
        <w:rPr>
          <w:rFonts w:ascii="Times New Roman" w:hAnsi="Times New Roman" w:cs="Times New Roman"/>
          <w:sz w:val="28"/>
          <w:szCs w:val="28"/>
        </w:rPr>
        <w:t>04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</w:t>
      </w:r>
      <w:r w:rsidR="00731CE4">
        <w:rPr>
          <w:rFonts w:ascii="Times New Roman" w:hAnsi="Times New Roman" w:cs="Times New Roman"/>
          <w:sz w:val="28"/>
          <w:szCs w:val="28"/>
        </w:rPr>
        <w:t>269896,8</w:t>
      </w:r>
      <w:r w:rsidRPr="00561BD2">
        <w:rPr>
          <w:rFonts w:ascii="Times New Roman" w:hAnsi="Times New Roman" w:cs="Times New Roman"/>
          <w:sz w:val="28"/>
          <w:szCs w:val="28"/>
        </w:rPr>
        <w:t>тыс. руб.) от уточнённых годовых показателей (</w:t>
      </w:r>
      <w:r w:rsidR="00731CE4">
        <w:rPr>
          <w:rFonts w:ascii="Times New Roman" w:hAnsi="Times New Roman" w:cs="Times New Roman"/>
          <w:sz w:val="28"/>
          <w:szCs w:val="28"/>
        </w:rPr>
        <w:t>1583636,6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:rsidR="00EC2F1A" w:rsidRDefault="00EC2F1A" w:rsidP="00EC2F1A">
      <w:pPr>
        <w:pStyle w:val="ad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Выполнение  муниципальных программ за первый квартал 202</w:t>
      </w:r>
      <w:r w:rsidR="00731CE4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года представлено в следующей таблице:</w:t>
      </w:r>
    </w:p>
    <w:p w:rsidR="00EC2F1A" w:rsidRPr="00631CEF" w:rsidRDefault="00EC2F1A" w:rsidP="00B14722">
      <w:pPr>
        <w:pStyle w:val="ad"/>
        <w:spacing w:before="0" w:after="0"/>
        <w:ind w:firstLine="709"/>
        <w:jc w:val="both"/>
        <w:rPr>
          <w:bCs/>
          <w:color w:val="000000"/>
          <w:sz w:val="16"/>
          <w:szCs w:val="16"/>
        </w:rPr>
      </w:pPr>
      <w:r w:rsidRPr="00631CEF">
        <w:rPr>
          <w:bCs/>
          <w:color w:val="000000"/>
          <w:sz w:val="16"/>
          <w:szCs w:val="16"/>
        </w:rPr>
        <w:t xml:space="preserve">   </w:t>
      </w:r>
      <w:r w:rsidRPr="00631CEF">
        <w:rPr>
          <w:sz w:val="16"/>
          <w:szCs w:val="16"/>
        </w:rPr>
        <w:t xml:space="preserve"> </w:t>
      </w:r>
      <w:r w:rsidR="00B14722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631CEF">
        <w:rPr>
          <w:sz w:val="16"/>
          <w:szCs w:val="16"/>
        </w:rPr>
        <w:t xml:space="preserve"> (тыс.руб.)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3"/>
        <w:gridCol w:w="1560"/>
        <w:gridCol w:w="1275"/>
        <w:gridCol w:w="1418"/>
      </w:tblGrid>
      <w:tr w:rsidR="00C77974" w:rsidRPr="00EA6F8E" w:rsidTr="00B63489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Уточненные бюджетные ассигнования (Решение  №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591170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C77974" w:rsidRPr="00EA6F8E" w:rsidTr="00B63489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C77974" w:rsidRPr="002A7A3E" w:rsidTr="00B63489">
        <w:trPr>
          <w:trHeight w:val="124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731CE4" w:rsidP="00B1472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7772,9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0878BB" w:rsidP="00B1472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5558,1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582120" w:rsidP="00B1472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</w:tr>
      <w:tr w:rsidR="00C77974" w:rsidRPr="002A7A3E" w:rsidTr="00B63489">
        <w:trPr>
          <w:trHeight w:val="89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районе </w:t>
            </w:r>
            <w:r w:rsidR="00591170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0878BB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85646,4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0878BB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582120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</w:tr>
      <w:tr w:rsidR="00591170" w:rsidRPr="002A7A3E" w:rsidTr="00B63489">
        <w:trPr>
          <w:trHeight w:val="89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170" w:rsidRPr="00C77974" w:rsidRDefault="00591170" w:rsidP="00B14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0878BB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591170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591170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77974" w:rsidRPr="00A2407A" w:rsidTr="00B63489">
        <w:trPr>
          <w:trHeight w:val="69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B1472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="00C77974"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0878BB" w:rsidP="00B14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896048,6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0878BB" w:rsidP="00B14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203054,9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D801D7" w:rsidP="00B14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</w:tr>
      <w:tr w:rsidR="00C77974" w:rsidRPr="00A2407A" w:rsidTr="00B63489">
        <w:trPr>
          <w:trHeight w:val="79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 w:rsidR="0062547F"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C77974" w:rsidRPr="00C77974" w:rsidRDefault="00C77974" w:rsidP="00C77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2872,6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522,2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18,17</w:t>
            </w:r>
          </w:p>
        </w:tc>
      </w:tr>
      <w:tr w:rsidR="00C77974" w:rsidRPr="00A2407A" w:rsidTr="00B63489">
        <w:trPr>
          <w:trHeight w:val="77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77974"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="0062547F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77939,3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18681,3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</w:tr>
      <w:tr w:rsidR="00C77974" w:rsidRPr="00A2407A" w:rsidTr="00B63489">
        <w:trPr>
          <w:trHeight w:val="91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77974"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 w:rsidR="0062547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0878BB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18987,8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0878BB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3382,1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D801D7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</w:tr>
      <w:tr w:rsidR="00C77974" w:rsidRPr="00A2407A" w:rsidTr="00B63489">
        <w:trPr>
          <w:trHeight w:val="8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C77974"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1342,4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B63489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B63489">
        <w:trPr>
          <w:trHeight w:val="95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47F" w:rsidRPr="001A3213" w:rsidRDefault="006073AB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107763,9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213" w:rsidRPr="001A3213" w:rsidRDefault="006073AB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25234,7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47F" w:rsidRPr="001A3213" w:rsidRDefault="00D801D7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</w:tr>
      <w:tr w:rsidR="00C77974" w:rsidRPr="00A2407A" w:rsidTr="00B63489">
        <w:trPr>
          <w:trHeight w:val="74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7974" w:rsidRPr="001A3213" w:rsidRDefault="00D9664F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C77974"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</w:tr>
      <w:tr w:rsidR="00C77974" w:rsidRPr="00A2407A" w:rsidTr="00B63489">
        <w:trPr>
          <w:trHeight w:val="103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C77974" w:rsidP="00A1745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«Профилактика экстремизма и гармонизации межнациональных отношений в Аргаяшском муниципальном районе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B63489">
        <w:trPr>
          <w:trHeight w:val="93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 в Аргаяшском  муниципальном уровне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B63489">
        <w:trPr>
          <w:trHeight w:val="1101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1A3213">
            <w:pPr>
              <w:pStyle w:val="ac"/>
              <w:rPr>
                <w:sz w:val="18"/>
                <w:szCs w:val="18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          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жилищно-коммунального хозяйства, инженерной инфраструктуры и охрана окружающей среды Аргаяшского муниципального района 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121902,8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7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C77974" w:rsidRPr="00A2407A" w:rsidTr="00B63489">
        <w:trPr>
          <w:trHeight w:val="25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C77974"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C77974" w:rsidRPr="00A2407A" w:rsidTr="00B63489">
        <w:trPr>
          <w:trHeight w:val="12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B20C61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C77974" w:rsidRPr="00B20C61" w:rsidRDefault="00C77974" w:rsidP="00A174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мун.района от чрезвычайных ситуациях природного и техногенного характера ,развитие ЕДДС 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годы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4948,1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1108,1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</w:tr>
      <w:tr w:rsidR="00C77974" w:rsidRPr="00A2407A" w:rsidTr="00B63489">
        <w:trPr>
          <w:trHeight w:val="70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A1745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«Управление муниципальным имуществом и земельными ресурсами Аргаяшского муниципального района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9483,7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2168,5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22,8</w:t>
            </w:r>
          </w:p>
        </w:tc>
      </w:tr>
      <w:tr w:rsidR="00C77974" w:rsidRPr="00A2407A" w:rsidTr="00B63489">
        <w:trPr>
          <w:trHeight w:val="89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77974" w:rsidRPr="00A17450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Default="00C77974" w:rsidP="00A1745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«</w:t>
            </w:r>
            <w:r w:rsidR="007F116D">
              <w:rPr>
                <w:rFonts w:ascii="Times New Roman" w:hAnsi="Times New Roman"/>
                <w:sz w:val="18"/>
                <w:szCs w:val="18"/>
              </w:rPr>
              <w:t>Развитие малого и среднего предпринимательства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6073AB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6073AB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D801D7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C77974" w:rsidRPr="00A2407A" w:rsidTr="00B63489">
        <w:trPr>
          <w:trHeight w:val="105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A1962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77974" w:rsidRPr="007F116D" w:rsidRDefault="00A17450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C77974"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C77974"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A1962" w:rsidRDefault="00C77974" w:rsidP="00A1745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 xml:space="preserve">«Внесение в кадастр недвижимости сведений о границах населенных пунктов 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6073AB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1592,2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6073AB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D801D7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B63489">
        <w:trPr>
          <w:trHeight w:val="98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F13976" w:rsidRDefault="00C77974" w:rsidP="00A174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0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 Муниципальная программа" Разработка градостроительной документации территориального планирования и градостроительного зонирования Аргаяшского муниципального района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годы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A17450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A17450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D801D7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F116D" w:rsidRPr="00A2407A" w:rsidTr="00B63489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6D" w:rsidRPr="007F116D" w:rsidRDefault="00B8132A" w:rsidP="00A174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программа"</w:t>
            </w:r>
            <w:r>
              <w:rPr>
                <w:rFonts w:ascii="Times New Roman" w:hAnsi="Times New Roman"/>
                <w:sz w:val="18"/>
                <w:szCs w:val="18"/>
              </w:rPr>
              <w:t>Капитальное строительство"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Default="00A17450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148103,2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Default="00A17450" w:rsidP="00A174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Pr="007F116D" w:rsidRDefault="00D801D7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A35A88" w:rsidRPr="00A2407A" w:rsidTr="00B63489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A88" w:rsidRDefault="00D9664F" w:rsidP="00A174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="002D41BE">
              <w:rPr>
                <w:rFonts w:ascii="Times New Roman" w:hAnsi="Times New Roman"/>
                <w:sz w:val="18"/>
                <w:szCs w:val="18"/>
              </w:rPr>
              <w:t>.</w:t>
            </w:r>
            <w:r w:rsidR="00A35A88" w:rsidRPr="007F116D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  <w:r w:rsidR="00A35A88">
              <w:rPr>
                <w:rFonts w:ascii="Times New Roman" w:hAnsi="Times New Roman"/>
                <w:sz w:val="18"/>
                <w:szCs w:val="18"/>
              </w:rPr>
              <w:t xml:space="preserve"> "Развитие транспортной доступности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A17450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12963,6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A17450" w:rsidP="00A174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2146,2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D801D7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</w:tr>
      <w:tr w:rsidR="002D41BE" w:rsidRPr="00A2407A" w:rsidTr="00B63489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1BE" w:rsidRDefault="002D41BE" w:rsidP="00A174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  <w:r>
              <w:rPr>
                <w:rFonts w:ascii="Times New Roman" w:hAnsi="Times New Roman"/>
                <w:sz w:val="18"/>
                <w:szCs w:val="18"/>
              </w:rPr>
              <w:t>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A17450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15446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2D41BE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D801D7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B63489">
        <w:trPr>
          <w:trHeight w:val="38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C77974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A17450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151</w:t>
            </w:r>
            <w:r w:rsidR="003D589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574,6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54469B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269896,8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54469B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17,8</w:t>
            </w:r>
          </w:p>
        </w:tc>
      </w:tr>
    </w:tbl>
    <w:p w:rsidR="00EC2F1A" w:rsidRDefault="00EC2F1A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561BD2" w:rsidRDefault="00800468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 w:rsidR="00C84B50" w:rsidRDefault="00367C0D" w:rsidP="004B7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"Повышение энергетической эффективности экономики Аргаяшского муниципального района Челябинской области и сокращение энергетических издержек в бюджетном секторе на 20</w:t>
      </w:r>
      <w:r w:rsidR="00497D7A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>-20</w:t>
      </w:r>
      <w:r w:rsidR="00497D7A">
        <w:rPr>
          <w:rFonts w:ascii="Times New Roman" w:hAnsi="Times New Roman" w:cs="Times New Roman"/>
          <w:sz w:val="28"/>
          <w:szCs w:val="28"/>
        </w:rPr>
        <w:t>30</w:t>
      </w:r>
      <w:r w:rsidRPr="00561BD2">
        <w:rPr>
          <w:rFonts w:ascii="Times New Roman" w:hAnsi="Times New Roman" w:cs="Times New Roman"/>
          <w:sz w:val="28"/>
          <w:szCs w:val="28"/>
        </w:rPr>
        <w:t xml:space="preserve">годы" - </w:t>
      </w:r>
      <w:r w:rsidR="00497D7A">
        <w:rPr>
          <w:rFonts w:ascii="Times New Roman" w:hAnsi="Times New Roman" w:cs="Times New Roman"/>
          <w:sz w:val="28"/>
          <w:szCs w:val="28"/>
        </w:rPr>
        <w:t>71,5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C84B50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4B7E07" w:rsidP="004B7E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7C0D" w:rsidRPr="00561BD2">
        <w:rPr>
          <w:rFonts w:ascii="Times New Roman" w:hAnsi="Times New Roman" w:cs="Times New Roman"/>
          <w:sz w:val="28"/>
          <w:szCs w:val="28"/>
        </w:rPr>
        <w:t>Наименьшая – 0,</w:t>
      </w:r>
      <w:r w:rsidR="00497D7A">
        <w:rPr>
          <w:rFonts w:ascii="Times New Roman" w:hAnsi="Times New Roman" w:cs="Times New Roman"/>
          <w:sz w:val="28"/>
          <w:szCs w:val="28"/>
        </w:rPr>
        <w:t>7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% </w:t>
      </w:r>
      <w:r w:rsidR="00497D7A">
        <w:rPr>
          <w:rFonts w:ascii="Times New Roman" w:hAnsi="Times New Roman" w:cs="Times New Roman"/>
          <w:sz w:val="28"/>
          <w:szCs w:val="28"/>
        </w:rPr>
        <w:t>-</w:t>
      </w:r>
      <w:r w:rsidR="00B8132A" w:rsidRPr="00C84B50">
        <w:rPr>
          <w:rFonts w:ascii="Times New Roman" w:hAnsi="Times New Roman"/>
          <w:color w:val="000000"/>
          <w:sz w:val="28"/>
          <w:szCs w:val="28"/>
        </w:rPr>
        <w:t>«</w:t>
      </w:r>
      <w:r w:rsidR="00C84B50" w:rsidRPr="00C84B50">
        <w:rPr>
          <w:rFonts w:ascii="Times New Roman" w:hAnsi="Times New Roman"/>
          <w:sz w:val="28"/>
          <w:szCs w:val="28"/>
        </w:rPr>
        <w:t xml:space="preserve">Реализация молодежной политики </w:t>
      </w:r>
      <w:r w:rsidR="00C84B50" w:rsidRPr="00C84B50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</w:t>
      </w:r>
      <w:r w:rsidR="00497D7A">
        <w:rPr>
          <w:rFonts w:ascii="Times New Roman" w:hAnsi="Times New Roman"/>
          <w:color w:val="000000"/>
          <w:sz w:val="28"/>
          <w:szCs w:val="28"/>
        </w:rPr>
        <w:t>2</w:t>
      </w:r>
      <w:r w:rsidR="00C84B50" w:rsidRPr="00C84B50">
        <w:rPr>
          <w:rFonts w:ascii="Times New Roman" w:hAnsi="Times New Roman"/>
          <w:color w:val="000000"/>
          <w:sz w:val="28"/>
          <w:szCs w:val="28"/>
        </w:rPr>
        <w:t>-202</w:t>
      </w:r>
      <w:r w:rsidR="00497D7A">
        <w:rPr>
          <w:rFonts w:ascii="Times New Roman" w:hAnsi="Times New Roman"/>
          <w:color w:val="000000"/>
          <w:sz w:val="28"/>
          <w:szCs w:val="28"/>
        </w:rPr>
        <w:t>4</w:t>
      </w:r>
      <w:r w:rsidR="00C84B50" w:rsidRPr="00C84B50">
        <w:rPr>
          <w:rFonts w:ascii="Times New Roman" w:hAnsi="Times New Roman"/>
          <w:color w:val="000000"/>
          <w:sz w:val="28"/>
          <w:szCs w:val="28"/>
        </w:rPr>
        <w:t>годы»</w:t>
      </w:r>
      <w:r w:rsidR="008648A1">
        <w:rPr>
          <w:rFonts w:ascii="Times New Roman" w:hAnsi="Times New Roman"/>
          <w:color w:val="000000"/>
          <w:sz w:val="28"/>
          <w:szCs w:val="28"/>
        </w:rPr>
        <w:t>;0,5%-</w:t>
      </w:r>
      <w:r w:rsidR="008648A1" w:rsidRPr="008648A1">
        <w:rPr>
          <w:rFonts w:ascii="Times New Roman" w:hAnsi="Times New Roman"/>
          <w:sz w:val="28"/>
          <w:szCs w:val="28"/>
        </w:rPr>
        <w:t>"</w:t>
      </w:r>
      <w:r w:rsidR="008648A1">
        <w:rPr>
          <w:rFonts w:ascii="Times New Roman" w:hAnsi="Times New Roman"/>
          <w:sz w:val="28"/>
          <w:szCs w:val="28"/>
        </w:rPr>
        <w:t>К</w:t>
      </w:r>
      <w:r w:rsidR="008648A1" w:rsidRPr="004B7E07">
        <w:rPr>
          <w:rFonts w:ascii="Times New Roman" w:hAnsi="Times New Roman"/>
          <w:sz w:val="28"/>
          <w:szCs w:val="28"/>
        </w:rPr>
        <w:t>апитальное строительство"</w:t>
      </w:r>
      <w:r w:rsidR="00C84B50">
        <w:rPr>
          <w:rFonts w:ascii="Times New Roman" w:hAnsi="Times New Roman"/>
          <w:color w:val="000000"/>
          <w:sz w:val="28"/>
          <w:szCs w:val="28"/>
        </w:rPr>
        <w:t>.</w:t>
      </w:r>
    </w:p>
    <w:p w:rsidR="008217D7" w:rsidRDefault="008648A1" w:rsidP="004B7E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Не </w:t>
      </w:r>
      <w:r w:rsidR="008217D7">
        <w:rPr>
          <w:rFonts w:ascii="Times New Roman" w:hAnsi="Times New Roman" w:cs="Times New Roman"/>
          <w:sz w:val="28"/>
          <w:szCs w:val="28"/>
        </w:rPr>
        <w:t>осуществлялось финансирование мероприятий</w:t>
      </w:r>
      <w:r w:rsidR="008217D7" w:rsidRPr="00821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девяти муниципальных программ:</w:t>
      </w:r>
    </w:p>
    <w:p w:rsidR="00367C0D" w:rsidRPr="00D52620" w:rsidRDefault="00671B1E" w:rsidP="00D526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"Развитие информационного общества в Аргаяшском муниципальном районе до 2030года";</w:t>
      </w:r>
      <w:r w:rsidR="008217D7">
        <w:rPr>
          <w:rFonts w:ascii="Times New Roman" w:hAnsi="Times New Roman" w:cs="Times New Roman"/>
          <w:sz w:val="28"/>
          <w:szCs w:val="28"/>
        </w:rPr>
        <w:t xml:space="preserve"> </w:t>
      </w:r>
      <w:r w:rsidR="008648A1">
        <w:rPr>
          <w:rFonts w:ascii="Times New Roman" w:hAnsi="Times New Roman" w:cs="Times New Roman"/>
          <w:sz w:val="28"/>
          <w:szCs w:val="28"/>
        </w:rPr>
        <w:t>"</w:t>
      </w:r>
      <w:r w:rsidR="008217D7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  <w:r w:rsidR="008648A1">
        <w:rPr>
          <w:rFonts w:ascii="Times New Roman" w:hAnsi="Times New Roman" w:cs="Times New Roman"/>
          <w:sz w:val="28"/>
          <w:szCs w:val="28"/>
        </w:rPr>
        <w:t>"; "Развитие муниципального управления Аргаяшского муниципального района";</w:t>
      </w:r>
      <w:r w:rsidR="00133F6C">
        <w:rPr>
          <w:rFonts w:ascii="Times New Roman" w:hAnsi="Times New Roman" w:cs="Times New Roman"/>
          <w:sz w:val="28"/>
          <w:szCs w:val="28"/>
        </w:rPr>
        <w:t xml:space="preserve"> </w:t>
      </w:r>
      <w:r w:rsidR="004B7E07" w:rsidRPr="004B7E07">
        <w:rPr>
          <w:rFonts w:ascii="Times New Roman" w:hAnsi="Times New Roman"/>
          <w:sz w:val="28"/>
          <w:szCs w:val="28"/>
        </w:rPr>
        <w:t>«Профилактика экстремизма и гармонизации межнациональных отношений в Аргаяшском муниципальном районе на 20</w:t>
      </w:r>
      <w:r>
        <w:rPr>
          <w:rFonts w:ascii="Times New Roman" w:hAnsi="Times New Roman"/>
          <w:sz w:val="28"/>
          <w:szCs w:val="28"/>
        </w:rPr>
        <w:t>2</w:t>
      </w:r>
      <w:r w:rsidR="008648A1">
        <w:rPr>
          <w:rFonts w:ascii="Times New Roman" w:hAnsi="Times New Roman"/>
          <w:sz w:val="28"/>
          <w:szCs w:val="28"/>
        </w:rPr>
        <w:t>2</w:t>
      </w:r>
      <w:r w:rsidR="004B7E07" w:rsidRPr="004B7E07">
        <w:rPr>
          <w:rFonts w:ascii="Times New Roman" w:hAnsi="Times New Roman"/>
          <w:sz w:val="28"/>
          <w:szCs w:val="28"/>
        </w:rPr>
        <w:t>-202</w:t>
      </w:r>
      <w:r w:rsidR="008648A1">
        <w:rPr>
          <w:rFonts w:ascii="Times New Roman" w:hAnsi="Times New Roman"/>
          <w:sz w:val="28"/>
          <w:szCs w:val="28"/>
        </w:rPr>
        <w:t>4</w:t>
      </w:r>
      <w:r w:rsidR="004B7E07" w:rsidRPr="004B7E07">
        <w:rPr>
          <w:rFonts w:ascii="Times New Roman" w:hAnsi="Times New Roman"/>
          <w:sz w:val="28"/>
          <w:szCs w:val="28"/>
        </w:rPr>
        <w:t>годы»</w:t>
      </w:r>
      <w:r w:rsidR="004B7E07">
        <w:rPr>
          <w:rFonts w:ascii="Times New Roman" w:hAnsi="Times New Roman"/>
          <w:sz w:val="28"/>
          <w:szCs w:val="28"/>
        </w:rPr>
        <w:t>;</w:t>
      </w:r>
      <w:r w:rsidR="004B7E07" w:rsidRPr="004B7E0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4B7E07" w:rsidRPr="004B7E07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в Аргаяшском  муниципальном уровне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648A1">
        <w:rPr>
          <w:rFonts w:ascii="Times New Roman" w:hAnsi="Times New Roman"/>
          <w:color w:val="000000"/>
          <w:sz w:val="28"/>
          <w:szCs w:val="28"/>
        </w:rPr>
        <w:t>2</w:t>
      </w:r>
      <w:r w:rsidR="004B7E07" w:rsidRPr="004B7E07">
        <w:rPr>
          <w:rFonts w:ascii="Times New Roman" w:hAnsi="Times New Roman"/>
          <w:color w:val="000000"/>
          <w:sz w:val="28"/>
          <w:szCs w:val="28"/>
        </w:rPr>
        <w:t>-202</w:t>
      </w:r>
      <w:r w:rsidR="008648A1">
        <w:rPr>
          <w:rFonts w:ascii="Times New Roman" w:hAnsi="Times New Roman"/>
          <w:color w:val="000000"/>
          <w:sz w:val="28"/>
          <w:szCs w:val="28"/>
        </w:rPr>
        <w:t>4</w:t>
      </w:r>
      <w:r w:rsidR="004B7E07" w:rsidRPr="004B7E07">
        <w:rPr>
          <w:rFonts w:ascii="Times New Roman" w:hAnsi="Times New Roman"/>
          <w:color w:val="000000"/>
          <w:sz w:val="28"/>
          <w:szCs w:val="28"/>
        </w:rPr>
        <w:t>годы»</w:t>
      </w:r>
      <w:r w:rsidR="004B7E07">
        <w:rPr>
          <w:rFonts w:ascii="Times New Roman" w:hAnsi="Times New Roman"/>
          <w:color w:val="000000"/>
          <w:sz w:val="28"/>
          <w:szCs w:val="28"/>
        </w:rPr>
        <w:t>;</w:t>
      </w:r>
      <w:r w:rsidR="00864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"Развитие малого и среднего предпринимательства";</w:t>
      </w:r>
      <w:r w:rsidR="00367C0D" w:rsidRPr="00561BD2">
        <w:rPr>
          <w:rFonts w:ascii="Times New Roman" w:hAnsi="Times New Roman" w:cs="Times New Roman"/>
          <w:sz w:val="28"/>
          <w:szCs w:val="28"/>
        </w:rPr>
        <w:t>"Внесение в государственный кадастр недвижимости сведений о границах населенных пунктов Аргаяшского муниципального района"</w:t>
      </w:r>
      <w:r w:rsidR="004B7E07">
        <w:rPr>
          <w:rFonts w:ascii="Times New Roman" w:hAnsi="Times New Roman" w:cs="Times New Roman"/>
          <w:sz w:val="28"/>
          <w:szCs w:val="28"/>
        </w:rPr>
        <w:t>;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"Разработка градостроительной документации территориального планирования и градостроительно</w:t>
      </w:r>
      <w:r w:rsidR="00133F6C">
        <w:rPr>
          <w:rFonts w:ascii="Times New Roman" w:hAnsi="Times New Roman" w:cs="Times New Roman"/>
          <w:sz w:val="28"/>
          <w:szCs w:val="28"/>
        </w:rPr>
        <w:t>го зонирования Аргаяшского муниципального района на 202</w:t>
      </w:r>
      <w:r w:rsidR="008648A1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-202</w:t>
      </w:r>
      <w:r w:rsidR="008648A1">
        <w:rPr>
          <w:rFonts w:ascii="Times New Roman" w:hAnsi="Times New Roman" w:cs="Times New Roman"/>
          <w:sz w:val="28"/>
          <w:szCs w:val="28"/>
        </w:rPr>
        <w:t>4</w:t>
      </w:r>
      <w:r w:rsidR="00133F6C">
        <w:rPr>
          <w:rFonts w:ascii="Times New Roman" w:hAnsi="Times New Roman" w:cs="Times New Roman"/>
          <w:sz w:val="28"/>
          <w:szCs w:val="28"/>
        </w:rPr>
        <w:t>годы";</w:t>
      </w:r>
      <w:r w:rsidR="004B7E07" w:rsidRPr="004B7E07">
        <w:rPr>
          <w:rFonts w:ascii="Times New Roman" w:hAnsi="Times New Roman"/>
          <w:sz w:val="18"/>
          <w:szCs w:val="18"/>
        </w:rPr>
        <w:t xml:space="preserve"> </w:t>
      </w:r>
      <w:r w:rsidR="00133F6C">
        <w:rPr>
          <w:rFonts w:ascii="Times New Roman" w:hAnsi="Times New Roman"/>
          <w:sz w:val="28"/>
          <w:szCs w:val="28"/>
        </w:rPr>
        <w:t>"Формирование современной городской среды"</w:t>
      </w:r>
      <w:r w:rsidR="004B7E07">
        <w:rPr>
          <w:rFonts w:ascii="Times New Roman" w:hAnsi="Times New Roman"/>
          <w:sz w:val="28"/>
          <w:szCs w:val="28"/>
        </w:rPr>
        <w:t>.</w:t>
      </w:r>
    </w:p>
    <w:p w:rsidR="00367C0D" w:rsidRDefault="00367C0D" w:rsidP="004B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IV. Анализ источников финансирования дефицита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367C0D" w:rsidRPr="00561BD2" w:rsidRDefault="006049EE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C0D" w:rsidRPr="00561BD2">
        <w:rPr>
          <w:rFonts w:ascii="Times New Roman" w:hAnsi="Times New Roman" w:cs="Times New Roman"/>
          <w:sz w:val="28"/>
          <w:szCs w:val="28"/>
        </w:rPr>
        <w:t>Согласно Решению о бюджете первоначальный бюджет Аргаяшского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бездефицитным.</w:t>
      </w:r>
      <w:r w:rsidR="006049EE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С учётом изменений, внесённых Решением Собрания депутатов Аргаяшского муниципального района от </w:t>
      </w:r>
      <w:r w:rsidR="00E10868">
        <w:rPr>
          <w:rFonts w:ascii="Times New Roman" w:hAnsi="Times New Roman" w:cs="Times New Roman"/>
          <w:sz w:val="28"/>
          <w:szCs w:val="28"/>
        </w:rPr>
        <w:t>16</w:t>
      </w:r>
      <w:r w:rsidRPr="00561BD2">
        <w:rPr>
          <w:rFonts w:ascii="Times New Roman" w:hAnsi="Times New Roman" w:cs="Times New Roman"/>
          <w:sz w:val="28"/>
          <w:szCs w:val="28"/>
        </w:rPr>
        <w:t>.02.20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E10868">
        <w:rPr>
          <w:rFonts w:ascii="Times New Roman" w:hAnsi="Times New Roman" w:cs="Times New Roman"/>
          <w:sz w:val="28"/>
          <w:szCs w:val="28"/>
        </w:rPr>
        <w:t>201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 Аргаяшского муниципального района от </w:t>
      </w:r>
      <w:r w:rsidR="00E10868">
        <w:rPr>
          <w:rFonts w:ascii="Times New Roman" w:hAnsi="Times New Roman" w:cs="Times New Roman"/>
          <w:sz w:val="28"/>
          <w:szCs w:val="28"/>
        </w:rPr>
        <w:t>08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10868">
        <w:rPr>
          <w:rFonts w:ascii="Times New Roman" w:hAnsi="Times New Roman" w:cs="Times New Roman"/>
          <w:sz w:val="28"/>
          <w:szCs w:val="28"/>
        </w:rPr>
        <w:t>184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10868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E10868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дефицит местного бюджета утверждён в пределах суммы снижения остатков средств, сложившихся на счёте по учёту средств местного бюджета, в сумме </w:t>
      </w:r>
      <w:r w:rsidR="00AC1214" w:rsidRPr="00561BD2">
        <w:rPr>
          <w:rFonts w:ascii="Times New Roman" w:hAnsi="Times New Roman" w:cs="Times New Roman"/>
          <w:sz w:val="28"/>
          <w:szCs w:val="28"/>
        </w:rPr>
        <w:t>4</w:t>
      </w:r>
      <w:r w:rsidR="00E10868">
        <w:rPr>
          <w:rFonts w:ascii="Times New Roman" w:hAnsi="Times New Roman" w:cs="Times New Roman"/>
          <w:sz w:val="28"/>
          <w:szCs w:val="28"/>
        </w:rPr>
        <w:t>5646,7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Ограничения, предъявляемые к предельному размеру дефицита бюджета, установленные ст</w:t>
      </w:r>
      <w:r w:rsidR="00561BD2" w:rsidRPr="00561BD2">
        <w:rPr>
          <w:rFonts w:ascii="Times New Roman" w:hAnsi="Times New Roman" w:cs="Times New Roman"/>
          <w:sz w:val="28"/>
          <w:szCs w:val="28"/>
        </w:rPr>
        <w:t>.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561BD2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92.1 Бюджетного кодекса Российской Федерации, соблюдены.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По данным отчёта об исполнении бюджета за первый квартал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 исполнен с дефицитом  в объёме  </w:t>
      </w:r>
      <w:r w:rsidR="00E10868">
        <w:rPr>
          <w:rFonts w:ascii="Times New Roman" w:hAnsi="Times New Roman" w:cs="Times New Roman"/>
          <w:sz w:val="28"/>
          <w:szCs w:val="28"/>
        </w:rPr>
        <w:t>80853,2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Анализ формирования и использования средств резервного фонда</w:t>
      </w: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Аргаяшског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о муниципального района</w:t>
      </w: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>в первом квартале 20</w:t>
      </w:r>
      <w:r w:rsidR="00AC12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920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67C0D" w:rsidRPr="00561BD2" w:rsidRDefault="00367C0D" w:rsidP="006D23A0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    В соответствии с условиями, установленными статьёй 81 Бюджетного кодекса, Решения  от </w:t>
      </w:r>
      <w:r w:rsidR="006D23A0">
        <w:rPr>
          <w:rFonts w:ascii="Times New Roman" w:hAnsi="Times New Roman" w:cs="Times New Roman"/>
          <w:sz w:val="28"/>
          <w:szCs w:val="28"/>
        </w:rPr>
        <w:t>08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1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6D23A0">
        <w:rPr>
          <w:rFonts w:ascii="Times New Roman" w:hAnsi="Times New Roman" w:cs="Times New Roman"/>
          <w:sz w:val="28"/>
          <w:szCs w:val="28"/>
        </w:rPr>
        <w:t>184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D23A0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6D23A0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 размер резервного фонда Администрации Ар</w:t>
      </w:r>
      <w:r w:rsidR="00D52620">
        <w:rPr>
          <w:rFonts w:ascii="Times New Roman" w:hAnsi="Times New Roman" w:cs="Times New Roman"/>
          <w:sz w:val="28"/>
          <w:szCs w:val="28"/>
        </w:rPr>
        <w:t>г</w:t>
      </w:r>
      <w:r w:rsidRPr="00561BD2">
        <w:rPr>
          <w:rFonts w:ascii="Times New Roman" w:hAnsi="Times New Roman" w:cs="Times New Roman"/>
          <w:sz w:val="28"/>
          <w:szCs w:val="28"/>
        </w:rPr>
        <w:t>аяшского 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в сумме 1000,00 тыс. руб. Положение о порядке использования бюджетных ассигнований резервного фонда администрации  Аргаяшского муниципального района  утверждено постановлением Администрации района от  29.02.2008 года</w:t>
      </w:r>
      <w:r w:rsidRPr="00561B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№471.</w:t>
      </w:r>
    </w:p>
    <w:p w:rsidR="00367C0D" w:rsidRPr="00561BD2" w:rsidRDefault="006D23A0" w:rsidP="006D23A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В ходе принятия изменений в бюджет (Решение Собрания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367C0D" w:rsidRPr="00561BD2">
        <w:rPr>
          <w:rFonts w:ascii="Times New Roman" w:hAnsi="Times New Roman" w:cs="Times New Roman"/>
          <w:sz w:val="28"/>
          <w:szCs w:val="28"/>
        </w:rPr>
        <w:t>.02.20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6D1764">
        <w:rPr>
          <w:rFonts w:ascii="Times New Roman" w:hAnsi="Times New Roman" w:cs="Times New Roman"/>
          <w:sz w:val="28"/>
          <w:szCs w:val="28"/>
        </w:rPr>
        <w:t>201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) объём резервного фонда  </w:t>
      </w:r>
      <w:r w:rsidR="00133F6C">
        <w:rPr>
          <w:rFonts w:ascii="Times New Roman" w:hAnsi="Times New Roman" w:cs="Times New Roman"/>
          <w:sz w:val="28"/>
          <w:szCs w:val="28"/>
        </w:rPr>
        <w:t xml:space="preserve">не </w:t>
      </w:r>
      <w:r w:rsidR="00367C0D" w:rsidRPr="00561BD2">
        <w:rPr>
          <w:rFonts w:ascii="Times New Roman" w:hAnsi="Times New Roman" w:cs="Times New Roman"/>
          <w:sz w:val="28"/>
          <w:szCs w:val="28"/>
        </w:rPr>
        <w:t>изменён.</w:t>
      </w:r>
    </w:p>
    <w:p w:rsidR="00367C0D" w:rsidRPr="00561BD2" w:rsidRDefault="00367C0D" w:rsidP="006D23A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По данным отчёта об исполнении местного бюджета за первый квартал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средства резервного фонда  </w:t>
      </w:r>
      <w:r w:rsidR="006D23A0">
        <w:rPr>
          <w:rFonts w:ascii="Times New Roman" w:hAnsi="Times New Roman" w:cs="Times New Roman"/>
          <w:sz w:val="28"/>
          <w:szCs w:val="28"/>
        </w:rPr>
        <w:t xml:space="preserve">не </w:t>
      </w:r>
      <w:r w:rsidRPr="00561BD2">
        <w:rPr>
          <w:rFonts w:ascii="Times New Roman" w:hAnsi="Times New Roman" w:cs="Times New Roman"/>
          <w:sz w:val="28"/>
          <w:szCs w:val="28"/>
        </w:rPr>
        <w:t>использова</w:t>
      </w:r>
      <w:r w:rsidR="006D23A0">
        <w:rPr>
          <w:rFonts w:ascii="Times New Roman" w:hAnsi="Times New Roman" w:cs="Times New Roman"/>
          <w:sz w:val="28"/>
          <w:szCs w:val="28"/>
        </w:rPr>
        <w:t>лись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. Выводы </w:t>
      </w:r>
    </w:p>
    <w:p w:rsidR="00367C0D" w:rsidRPr="00233113" w:rsidRDefault="00367C0D" w:rsidP="00F77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1. С учётом изменений, внесённых Решением  от </w:t>
      </w:r>
      <w:r w:rsidR="006D1764">
        <w:rPr>
          <w:rFonts w:ascii="Times New Roman" w:hAnsi="Times New Roman" w:cs="Times New Roman"/>
          <w:sz w:val="28"/>
          <w:szCs w:val="28"/>
        </w:rPr>
        <w:t>16</w:t>
      </w:r>
      <w:r w:rsidRPr="00233113">
        <w:rPr>
          <w:rFonts w:ascii="Times New Roman" w:hAnsi="Times New Roman" w:cs="Times New Roman"/>
          <w:sz w:val="28"/>
          <w:szCs w:val="28"/>
        </w:rPr>
        <w:t>.02.20</w:t>
      </w:r>
      <w:r w:rsidR="004F3728" w:rsidRPr="00233113">
        <w:rPr>
          <w:rFonts w:ascii="Times New Roman" w:hAnsi="Times New Roman" w:cs="Times New Roman"/>
          <w:sz w:val="28"/>
          <w:szCs w:val="28"/>
        </w:rPr>
        <w:t>2</w:t>
      </w:r>
      <w:r w:rsidR="006D176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№</w:t>
      </w:r>
      <w:r w:rsidR="006D1764">
        <w:rPr>
          <w:rFonts w:ascii="Times New Roman" w:hAnsi="Times New Roman" w:cs="Times New Roman"/>
          <w:sz w:val="28"/>
          <w:szCs w:val="28"/>
        </w:rPr>
        <w:t>201</w:t>
      </w:r>
      <w:r w:rsidRPr="00233113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 Собрания депутатов  от </w:t>
      </w:r>
      <w:r w:rsidR="006D1764">
        <w:rPr>
          <w:rFonts w:ascii="Times New Roman" w:hAnsi="Times New Roman" w:cs="Times New Roman"/>
          <w:sz w:val="28"/>
          <w:szCs w:val="28"/>
        </w:rPr>
        <w:t>08</w:t>
      </w:r>
      <w:r w:rsidRPr="0023311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46824">
        <w:rPr>
          <w:rFonts w:ascii="Times New Roman" w:hAnsi="Times New Roman" w:cs="Times New Roman"/>
          <w:sz w:val="28"/>
          <w:szCs w:val="28"/>
        </w:rPr>
        <w:t>2</w:t>
      </w:r>
      <w:r w:rsidR="006D1764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D1764">
        <w:rPr>
          <w:rFonts w:ascii="Times New Roman" w:hAnsi="Times New Roman" w:cs="Times New Roman"/>
          <w:sz w:val="28"/>
          <w:szCs w:val="28"/>
        </w:rPr>
        <w:t>184</w:t>
      </w:r>
      <w:r w:rsidRPr="00233113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4F3728" w:rsidRPr="00233113">
        <w:rPr>
          <w:rFonts w:ascii="Times New Roman" w:hAnsi="Times New Roman" w:cs="Times New Roman"/>
          <w:sz w:val="28"/>
          <w:szCs w:val="28"/>
        </w:rPr>
        <w:t>2</w:t>
      </w:r>
      <w:r w:rsidR="006D176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D1764">
        <w:rPr>
          <w:rFonts w:ascii="Times New Roman" w:hAnsi="Times New Roman" w:cs="Times New Roman"/>
          <w:sz w:val="28"/>
          <w:szCs w:val="28"/>
        </w:rPr>
        <w:t>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 w:rsidR="006D1764"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годов»,  бюджет Аргаяшского муниципального района по доходам, расходам и источникам финансирования сбалансирован.</w:t>
      </w:r>
    </w:p>
    <w:p w:rsidR="00367C0D" w:rsidRPr="00233113" w:rsidRDefault="00367C0D" w:rsidP="00F77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2. Доходы местного бюджета </w:t>
      </w:r>
      <w:r w:rsidR="007E5F41" w:rsidRPr="00233113">
        <w:rPr>
          <w:rFonts w:ascii="Times New Roman" w:hAnsi="Times New Roman" w:cs="Times New Roman"/>
          <w:sz w:val="28"/>
          <w:szCs w:val="28"/>
        </w:rPr>
        <w:t>выше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7E5F41" w:rsidRPr="00233113">
        <w:rPr>
          <w:rFonts w:ascii="Times New Roman" w:hAnsi="Times New Roman" w:cs="Times New Roman"/>
          <w:sz w:val="28"/>
          <w:szCs w:val="28"/>
        </w:rPr>
        <w:t>я</w:t>
      </w:r>
      <w:r w:rsidRPr="00233113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 на </w:t>
      </w:r>
      <w:r w:rsidR="00506704">
        <w:rPr>
          <w:rFonts w:ascii="Times New Roman" w:hAnsi="Times New Roman" w:cs="Times New Roman"/>
          <w:sz w:val="28"/>
          <w:szCs w:val="28"/>
        </w:rPr>
        <w:t>13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% ( в первом квартале </w:t>
      </w:r>
      <w:r w:rsidRPr="00233113">
        <w:rPr>
          <w:rFonts w:ascii="Times New Roman" w:hAnsi="Times New Roman" w:cs="Times New Roman"/>
          <w:sz w:val="28"/>
          <w:szCs w:val="28"/>
        </w:rPr>
        <w:t>20</w:t>
      </w:r>
      <w:r w:rsidR="007E5F41" w:rsidRPr="00233113">
        <w:rPr>
          <w:rFonts w:ascii="Times New Roman" w:hAnsi="Times New Roman" w:cs="Times New Roman"/>
          <w:sz w:val="28"/>
          <w:szCs w:val="28"/>
        </w:rPr>
        <w:t>2</w:t>
      </w:r>
      <w:r w:rsidR="0050670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23311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25A6F">
        <w:rPr>
          <w:rFonts w:ascii="Times New Roman" w:hAnsi="Times New Roman" w:cs="Times New Roman"/>
          <w:sz w:val="28"/>
          <w:szCs w:val="28"/>
        </w:rPr>
        <w:t xml:space="preserve"> </w:t>
      </w:r>
      <w:r w:rsidR="002F1B7B" w:rsidRPr="002F1B7B">
        <w:rPr>
          <w:rFonts w:ascii="Times New Roman" w:hAnsi="Times New Roman" w:cs="Times New Roman"/>
          <w:sz w:val="28"/>
          <w:szCs w:val="28"/>
        </w:rPr>
        <w:t>101698,8</w:t>
      </w:r>
      <w:r w:rsidR="002F1B7B">
        <w:rPr>
          <w:rFonts w:ascii="Times New Roman" w:hAnsi="Times New Roman" w:cs="Times New Roman"/>
          <w:sz w:val="18"/>
          <w:szCs w:val="18"/>
        </w:rPr>
        <w:t xml:space="preserve"> </w:t>
      </w:r>
      <w:r w:rsidR="00D25A6F"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>тыс. руб.; в первом квартале  20</w:t>
      </w:r>
      <w:r w:rsidR="00D25A6F">
        <w:rPr>
          <w:rFonts w:ascii="Times New Roman" w:hAnsi="Times New Roman" w:cs="Times New Roman"/>
          <w:sz w:val="28"/>
          <w:szCs w:val="28"/>
        </w:rPr>
        <w:t>2</w:t>
      </w:r>
      <w:r w:rsidR="002F1B7B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D25A6F" w:rsidRPr="00233113">
        <w:rPr>
          <w:rFonts w:ascii="Times New Roman" w:hAnsi="Times New Roman" w:cs="Times New Roman"/>
          <w:sz w:val="28"/>
          <w:szCs w:val="28"/>
        </w:rPr>
        <w:t>8</w:t>
      </w:r>
      <w:r w:rsidR="002F1B7B">
        <w:rPr>
          <w:rFonts w:ascii="Times New Roman" w:hAnsi="Times New Roman" w:cs="Times New Roman"/>
          <w:sz w:val="28"/>
          <w:szCs w:val="28"/>
        </w:rPr>
        <w:t>9947</w:t>
      </w:r>
      <w:r w:rsidR="00D25A6F" w:rsidRPr="00233113">
        <w:rPr>
          <w:rFonts w:ascii="Times New Roman" w:hAnsi="Times New Roman" w:cs="Times New Roman"/>
          <w:sz w:val="28"/>
          <w:szCs w:val="28"/>
        </w:rPr>
        <w:t xml:space="preserve"> </w:t>
      </w:r>
      <w:r w:rsidR="007E5F41" w:rsidRPr="00233113">
        <w:rPr>
          <w:rFonts w:ascii="Times New Roman" w:hAnsi="Times New Roman" w:cs="Times New Roman"/>
          <w:sz w:val="28"/>
          <w:szCs w:val="28"/>
        </w:rPr>
        <w:t>тыс. руб.).</w:t>
      </w:r>
      <w:r w:rsidRPr="0023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0D" w:rsidRPr="00233113" w:rsidRDefault="00AF38F7" w:rsidP="00F77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7C0D" w:rsidRPr="00233113">
        <w:rPr>
          <w:rFonts w:ascii="Times New Roman" w:hAnsi="Times New Roman" w:cs="Times New Roman"/>
          <w:sz w:val="28"/>
          <w:szCs w:val="28"/>
        </w:rPr>
        <w:t>тносительно уточнённого плана на 20</w:t>
      </w:r>
      <w:r w:rsidR="007E5F41" w:rsidRPr="002331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год (</w:t>
      </w:r>
      <w:r w:rsidRPr="00AF38F7">
        <w:rPr>
          <w:rFonts w:ascii="Times New Roman" w:hAnsi="Times New Roman" w:cs="Times New Roman"/>
          <w:sz w:val="28"/>
          <w:szCs w:val="28"/>
        </w:rPr>
        <w:t>415624,7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тыс. руб.) уровень исполнения налоговых и неналоговых доходов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E5F41" w:rsidRPr="00233113">
        <w:rPr>
          <w:rFonts w:ascii="Times New Roman" w:hAnsi="Times New Roman" w:cs="Times New Roman"/>
          <w:sz w:val="28"/>
          <w:szCs w:val="28"/>
        </w:rPr>
        <w:t>,</w:t>
      </w:r>
      <w:r w:rsidR="00D25A6F">
        <w:rPr>
          <w:rFonts w:ascii="Times New Roman" w:hAnsi="Times New Roman" w:cs="Times New Roman"/>
          <w:sz w:val="28"/>
          <w:szCs w:val="28"/>
        </w:rPr>
        <w:t>4</w:t>
      </w:r>
      <w:r w:rsidR="00367C0D" w:rsidRPr="00233113">
        <w:rPr>
          <w:rFonts w:ascii="Times New Roman" w:hAnsi="Times New Roman" w:cs="Times New Roman"/>
          <w:sz w:val="28"/>
          <w:szCs w:val="28"/>
        </w:rPr>
        <w:t>%.</w:t>
      </w:r>
    </w:p>
    <w:p w:rsidR="00367C0D" w:rsidRPr="00233113" w:rsidRDefault="00367C0D" w:rsidP="00012B0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3. Расходы местного бюджета </w:t>
      </w:r>
      <w:r w:rsidR="006049EE">
        <w:rPr>
          <w:rFonts w:ascii="Times New Roman" w:hAnsi="Times New Roman" w:cs="Times New Roman"/>
          <w:sz w:val="28"/>
          <w:szCs w:val="28"/>
        </w:rPr>
        <w:t>составили выше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6049EE">
        <w:rPr>
          <w:rFonts w:ascii="Times New Roman" w:hAnsi="Times New Roman" w:cs="Times New Roman"/>
          <w:sz w:val="28"/>
          <w:szCs w:val="28"/>
        </w:rPr>
        <w:t>я</w:t>
      </w:r>
      <w:r w:rsidRPr="00233113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</w:t>
      </w:r>
      <w:r w:rsidR="006049EE">
        <w:rPr>
          <w:rFonts w:ascii="Times New Roman" w:hAnsi="Times New Roman" w:cs="Times New Roman"/>
          <w:sz w:val="28"/>
          <w:szCs w:val="28"/>
        </w:rPr>
        <w:t xml:space="preserve"> на </w:t>
      </w:r>
      <w:r w:rsidR="00D25A6F">
        <w:rPr>
          <w:rFonts w:ascii="Times New Roman" w:hAnsi="Times New Roman" w:cs="Times New Roman"/>
          <w:sz w:val="28"/>
          <w:szCs w:val="28"/>
        </w:rPr>
        <w:t>4,</w:t>
      </w:r>
      <w:r w:rsidR="00012B0C">
        <w:rPr>
          <w:rFonts w:ascii="Times New Roman" w:hAnsi="Times New Roman" w:cs="Times New Roman"/>
          <w:sz w:val="28"/>
          <w:szCs w:val="28"/>
        </w:rPr>
        <w:t>5</w:t>
      </w:r>
      <w:r w:rsidR="006049EE">
        <w:rPr>
          <w:rFonts w:ascii="Times New Roman" w:hAnsi="Times New Roman" w:cs="Times New Roman"/>
          <w:sz w:val="28"/>
          <w:szCs w:val="28"/>
        </w:rPr>
        <w:t>%(</w:t>
      </w:r>
      <w:r w:rsidRPr="00233113">
        <w:rPr>
          <w:rFonts w:ascii="Times New Roman" w:hAnsi="Times New Roman" w:cs="Times New Roman"/>
          <w:sz w:val="28"/>
          <w:szCs w:val="28"/>
        </w:rPr>
        <w:t xml:space="preserve"> в первом квартале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012B0C">
        <w:rPr>
          <w:rFonts w:ascii="Times New Roman" w:hAnsi="Times New Roman" w:cs="Times New Roman"/>
          <w:sz w:val="28"/>
          <w:szCs w:val="28"/>
        </w:rPr>
        <w:t>356255,8</w:t>
      </w:r>
      <w:r w:rsidRPr="00233113">
        <w:rPr>
          <w:rFonts w:ascii="Times New Roman" w:hAnsi="Times New Roman" w:cs="Times New Roman"/>
          <w:sz w:val="28"/>
          <w:szCs w:val="28"/>
        </w:rPr>
        <w:t>тыс. руб.; в первом квартале 20</w:t>
      </w:r>
      <w:r w:rsidR="00D25A6F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D25A6F">
        <w:rPr>
          <w:rFonts w:ascii="Times New Roman" w:hAnsi="Times New Roman" w:cs="Times New Roman"/>
          <w:sz w:val="28"/>
          <w:szCs w:val="28"/>
        </w:rPr>
        <w:t>3</w:t>
      </w:r>
      <w:r w:rsidR="00012B0C">
        <w:rPr>
          <w:rFonts w:ascii="Times New Roman" w:hAnsi="Times New Roman" w:cs="Times New Roman"/>
          <w:sz w:val="28"/>
          <w:szCs w:val="28"/>
        </w:rPr>
        <w:t>40691,2</w:t>
      </w:r>
      <w:r w:rsidR="00D25A6F" w:rsidRPr="00233113">
        <w:rPr>
          <w:rFonts w:ascii="Times New Roman" w:hAnsi="Times New Roman" w:cs="Times New Roman"/>
          <w:sz w:val="28"/>
          <w:szCs w:val="28"/>
        </w:rPr>
        <w:t xml:space="preserve">  </w:t>
      </w:r>
      <w:r w:rsidRPr="00233113">
        <w:rPr>
          <w:rFonts w:ascii="Times New Roman" w:hAnsi="Times New Roman" w:cs="Times New Roman"/>
          <w:sz w:val="28"/>
          <w:szCs w:val="28"/>
        </w:rPr>
        <w:t>тыс. руб</w:t>
      </w:r>
      <w:r w:rsidR="006049EE">
        <w:rPr>
          <w:rFonts w:ascii="Times New Roman" w:hAnsi="Times New Roman" w:cs="Times New Roman"/>
          <w:sz w:val="28"/>
          <w:szCs w:val="28"/>
        </w:rPr>
        <w:t>лей)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367C0D" w:rsidRPr="00233113" w:rsidRDefault="00367C0D" w:rsidP="00012B0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Относительно уточнённого плана на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(1</w:t>
      </w:r>
      <w:r w:rsidR="00012B0C">
        <w:rPr>
          <w:rFonts w:ascii="Times New Roman" w:hAnsi="Times New Roman" w:cs="Times New Roman"/>
          <w:sz w:val="28"/>
          <w:szCs w:val="28"/>
        </w:rPr>
        <w:t>973629</w:t>
      </w:r>
      <w:r w:rsidR="00D25A6F">
        <w:rPr>
          <w:rFonts w:ascii="Times New Roman" w:hAnsi="Times New Roman" w:cs="Times New Roman"/>
          <w:sz w:val="28"/>
          <w:szCs w:val="28"/>
        </w:rPr>
        <w:t>,</w:t>
      </w:r>
      <w:r w:rsidR="00012B0C">
        <w:rPr>
          <w:rFonts w:ascii="Times New Roman" w:hAnsi="Times New Roman" w:cs="Times New Roman"/>
          <w:sz w:val="28"/>
          <w:szCs w:val="28"/>
        </w:rPr>
        <w:t>7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 уровень</w:t>
      </w:r>
    </w:p>
    <w:p w:rsidR="00367C0D" w:rsidRPr="00233113" w:rsidRDefault="00367C0D" w:rsidP="00012B0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исполнения бюджета по расходам в первом квартале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составил 1</w:t>
      </w:r>
      <w:r w:rsidR="00012B0C">
        <w:rPr>
          <w:rFonts w:ascii="Times New Roman" w:hAnsi="Times New Roman" w:cs="Times New Roman"/>
          <w:sz w:val="28"/>
          <w:szCs w:val="28"/>
        </w:rPr>
        <w:t>8</w:t>
      </w:r>
      <w:r w:rsidRPr="00233113">
        <w:rPr>
          <w:rFonts w:ascii="Times New Roman" w:hAnsi="Times New Roman" w:cs="Times New Roman"/>
          <w:sz w:val="28"/>
          <w:szCs w:val="28"/>
        </w:rPr>
        <w:t>,</w:t>
      </w:r>
      <w:r w:rsidR="00012B0C">
        <w:rPr>
          <w:rFonts w:ascii="Times New Roman" w:hAnsi="Times New Roman" w:cs="Times New Roman"/>
          <w:sz w:val="28"/>
          <w:szCs w:val="28"/>
        </w:rPr>
        <w:t>05</w:t>
      </w:r>
      <w:r w:rsidRPr="00233113">
        <w:rPr>
          <w:rFonts w:ascii="Times New Roman" w:hAnsi="Times New Roman" w:cs="Times New Roman"/>
          <w:sz w:val="28"/>
          <w:szCs w:val="28"/>
        </w:rPr>
        <w:t>%.</w:t>
      </w:r>
    </w:p>
    <w:p w:rsidR="00367C0D" w:rsidRPr="00233113" w:rsidRDefault="00367C0D" w:rsidP="00F77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4. Изменения сводной бюджетной росписи без внесения изменений в Решение о бюджете Аргаяшского муниципального района в отчётном периоде совершены в соответствии с порядком, предусмотренным Бюджетным кодексом Российской Федерации, Решением о бюджете Аргаяшского муниципального района на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12B0C">
        <w:rPr>
          <w:rFonts w:ascii="Times New Roman" w:hAnsi="Times New Roman" w:cs="Times New Roman"/>
          <w:sz w:val="28"/>
          <w:szCs w:val="28"/>
        </w:rPr>
        <w:t>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 w:rsidR="00012B0C"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годов, Порядком составления и ведения сводной бюджетной росписи бюджета Аргаяшского муниципального района, утверждённым Приказом Финансового управления от 31.12.2015 №01-06/98</w:t>
      </w:r>
      <w:r w:rsidR="00B63489">
        <w:rPr>
          <w:rFonts w:ascii="Times New Roman" w:hAnsi="Times New Roman" w:cs="Times New Roman"/>
          <w:sz w:val="28"/>
          <w:szCs w:val="28"/>
        </w:rPr>
        <w:t>( с изменениями)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367C0D" w:rsidRPr="00233113" w:rsidRDefault="00367C0D" w:rsidP="00F77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5. По данным отчета  об исполнении бюджета Аргаяшского муниципального района за первый квартал 20</w:t>
      </w:r>
      <w:r w:rsidR="000A3CDD">
        <w:rPr>
          <w:rFonts w:ascii="Times New Roman" w:hAnsi="Times New Roman" w:cs="Times New Roman"/>
          <w:sz w:val="28"/>
          <w:szCs w:val="28"/>
        </w:rPr>
        <w:t>2</w:t>
      </w:r>
      <w:r w:rsidR="007C5D63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исполнение муниципальных программ составило 1</w:t>
      </w:r>
      <w:r w:rsidR="007C5D63">
        <w:rPr>
          <w:rFonts w:ascii="Times New Roman" w:hAnsi="Times New Roman" w:cs="Times New Roman"/>
          <w:sz w:val="28"/>
          <w:szCs w:val="28"/>
        </w:rPr>
        <w:t>7,8</w:t>
      </w:r>
      <w:r w:rsidRPr="00233113">
        <w:rPr>
          <w:rFonts w:ascii="Times New Roman" w:hAnsi="Times New Roman" w:cs="Times New Roman"/>
          <w:sz w:val="28"/>
          <w:szCs w:val="28"/>
        </w:rPr>
        <w:t xml:space="preserve">% (или </w:t>
      </w:r>
      <w:r w:rsidR="007C5D63">
        <w:rPr>
          <w:rFonts w:ascii="Times New Roman" w:hAnsi="Times New Roman" w:cs="Times New Roman"/>
          <w:sz w:val="28"/>
          <w:szCs w:val="28"/>
        </w:rPr>
        <w:t>269896,8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 от уточнённ</w:t>
      </w:r>
      <w:r w:rsidR="007C5D63">
        <w:rPr>
          <w:rFonts w:ascii="Times New Roman" w:hAnsi="Times New Roman" w:cs="Times New Roman"/>
          <w:sz w:val="28"/>
          <w:szCs w:val="28"/>
        </w:rPr>
        <w:t>ых плановых годовых показателей, утвержденных решением Собрания депутатов Аргаяшского муниципального района от 16.02.2022года № 201</w:t>
      </w:r>
      <w:r w:rsidRPr="00233113">
        <w:rPr>
          <w:rFonts w:ascii="Times New Roman" w:hAnsi="Times New Roman" w:cs="Times New Roman"/>
          <w:sz w:val="28"/>
          <w:szCs w:val="28"/>
        </w:rPr>
        <w:t>(</w:t>
      </w:r>
      <w:r w:rsidR="000A3CDD">
        <w:rPr>
          <w:rFonts w:ascii="Times New Roman" w:hAnsi="Times New Roman" w:cs="Times New Roman"/>
          <w:sz w:val="28"/>
          <w:szCs w:val="28"/>
        </w:rPr>
        <w:t>1</w:t>
      </w:r>
      <w:r w:rsidR="007C5D63">
        <w:rPr>
          <w:rFonts w:ascii="Times New Roman" w:hAnsi="Times New Roman" w:cs="Times New Roman"/>
          <w:sz w:val="28"/>
          <w:szCs w:val="28"/>
        </w:rPr>
        <w:t>515574,6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7C5D63" w:rsidRDefault="00F770D1" w:rsidP="007C5D6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5D63" w:rsidRPr="00561BD2">
        <w:rPr>
          <w:rFonts w:ascii="Times New Roman" w:hAnsi="Times New Roman" w:cs="Times New Roman"/>
          <w:sz w:val="28"/>
          <w:szCs w:val="28"/>
        </w:rPr>
        <w:t>Наибольшая эффективность исполнения определена по муниципальн</w:t>
      </w:r>
      <w:r w:rsidR="007C5D63">
        <w:rPr>
          <w:rFonts w:ascii="Times New Roman" w:hAnsi="Times New Roman" w:cs="Times New Roman"/>
          <w:sz w:val="28"/>
          <w:szCs w:val="28"/>
        </w:rPr>
        <w:t>ой</w:t>
      </w:r>
      <w:r w:rsidR="007C5D63" w:rsidRPr="00561BD2">
        <w:rPr>
          <w:rFonts w:ascii="Times New Roman" w:hAnsi="Times New Roman" w:cs="Times New Roman"/>
          <w:sz w:val="28"/>
          <w:szCs w:val="28"/>
        </w:rPr>
        <w:t xml:space="preserve">  програм</w:t>
      </w:r>
      <w:r w:rsidR="007C5D6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C5D63">
        <w:rPr>
          <w:rFonts w:ascii="Times New Roman" w:hAnsi="Times New Roman" w:cs="Times New Roman"/>
          <w:sz w:val="28"/>
          <w:szCs w:val="28"/>
        </w:rPr>
        <w:t xml:space="preserve"> </w:t>
      </w:r>
      <w:r w:rsidR="007C5D63" w:rsidRPr="00561BD2">
        <w:rPr>
          <w:rFonts w:ascii="Times New Roman" w:hAnsi="Times New Roman" w:cs="Times New Roman"/>
          <w:sz w:val="28"/>
          <w:szCs w:val="28"/>
        </w:rPr>
        <w:t xml:space="preserve">"Повышение энергетической эффективности экономики Аргаяшского </w:t>
      </w:r>
      <w:r w:rsidR="007C5D63" w:rsidRPr="00561BD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Челябинской области и сокращение энергетических издержек в бюджетном секторе на 20</w:t>
      </w:r>
      <w:r w:rsidR="007C5D63">
        <w:rPr>
          <w:rFonts w:ascii="Times New Roman" w:hAnsi="Times New Roman" w:cs="Times New Roman"/>
          <w:sz w:val="28"/>
          <w:szCs w:val="28"/>
        </w:rPr>
        <w:t>20</w:t>
      </w:r>
      <w:r w:rsidR="007C5D63" w:rsidRPr="00561BD2">
        <w:rPr>
          <w:rFonts w:ascii="Times New Roman" w:hAnsi="Times New Roman" w:cs="Times New Roman"/>
          <w:sz w:val="28"/>
          <w:szCs w:val="28"/>
        </w:rPr>
        <w:t>-20</w:t>
      </w:r>
      <w:r w:rsidR="007C5D63">
        <w:rPr>
          <w:rFonts w:ascii="Times New Roman" w:hAnsi="Times New Roman" w:cs="Times New Roman"/>
          <w:sz w:val="28"/>
          <w:szCs w:val="28"/>
        </w:rPr>
        <w:t>30</w:t>
      </w:r>
      <w:r w:rsidR="007C5D63" w:rsidRPr="00561BD2">
        <w:rPr>
          <w:rFonts w:ascii="Times New Roman" w:hAnsi="Times New Roman" w:cs="Times New Roman"/>
          <w:sz w:val="28"/>
          <w:szCs w:val="28"/>
        </w:rPr>
        <w:t xml:space="preserve">годы" - </w:t>
      </w:r>
      <w:r w:rsidR="007C5D63">
        <w:rPr>
          <w:rFonts w:ascii="Times New Roman" w:hAnsi="Times New Roman" w:cs="Times New Roman"/>
          <w:sz w:val="28"/>
          <w:szCs w:val="28"/>
        </w:rPr>
        <w:t>71,5</w:t>
      </w:r>
      <w:r w:rsidR="007C5D63" w:rsidRPr="00561BD2">
        <w:rPr>
          <w:rFonts w:ascii="Times New Roman" w:hAnsi="Times New Roman" w:cs="Times New Roman"/>
          <w:sz w:val="28"/>
          <w:szCs w:val="28"/>
        </w:rPr>
        <w:t>%</w:t>
      </w:r>
      <w:r w:rsidR="007C5D63">
        <w:rPr>
          <w:rFonts w:ascii="Times New Roman" w:hAnsi="Times New Roman" w:cs="Times New Roman"/>
          <w:sz w:val="28"/>
          <w:szCs w:val="28"/>
        </w:rPr>
        <w:t>.</w:t>
      </w:r>
    </w:p>
    <w:p w:rsidR="007C5D63" w:rsidRPr="00561BD2" w:rsidRDefault="007C5D63" w:rsidP="007C5D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BD2">
        <w:rPr>
          <w:rFonts w:ascii="Times New Roman" w:hAnsi="Times New Roman" w:cs="Times New Roman"/>
          <w:sz w:val="28"/>
          <w:szCs w:val="28"/>
        </w:rPr>
        <w:t>Наименьшая эффективность исполнения определена</w:t>
      </w:r>
      <w:r w:rsidRPr="007C5D63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по 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61BD2">
        <w:rPr>
          <w:rFonts w:ascii="Times New Roman" w:hAnsi="Times New Roman" w:cs="Times New Roman"/>
          <w:sz w:val="28"/>
          <w:szCs w:val="28"/>
        </w:rPr>
        <w:t xml:space="preserve">  програм</w:t>
      </w:r>
      <w:r>
        <w:rPr>
          <w:rFonts w:ascii="Times New Roman" w:hAnsi="Times New Roman" w:cs="Times New Roman"/>
          <w:sz w:val="28"/>
          <w:szCs w:val="28"/>
        </w:rPr>
        <w:t>мам: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84B50">
        <w:rPr>
          <w:rFonts w:ascii="Times New Roman" w:hAnsi="Times New Roman"/>
          <w:color w:val="000000"/>
          <w:sz w:val="28"/>
          <w:szCs w:val="28"/>
        </w:rPr>
        <w:t>«</w:t>
      </w:r>
      <w:r w:rsidRPr="00C84B50">
        <w:rPr>
          <w:rFonts w:ascii="Times New Roman" w:hAnsi="Times New Roman"/>
          <w:sz w:val="28"/>
          <w:szCs w:val="28"/>
        </w:rPr>
        <w:t xml:space="preserve">Реализация молодежной политики </w:t>
      </w:r>
      <w:r w:rsidRPr="00C84B50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84B50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84B50">
        <w:rPr>
          <w:rFonts w:ascii="Times New Roman" w:hAnsi="Times New Roman"/>
          <w:color w:val="000000"/>
          <w:sz w:val="28"/>
          <w:szCs w:val="28"/>
        </w:rPr>
        <w:t>годы»</w:t>
      </w:r>
      <w:r w:rsidRPr="007C5D63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– 0,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648A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</w:t>
      </w:r>
      <w:r w:rsidRPr="004B7E07">
        <w:rPr>
          <w:rFonts w:ascii="Times New Roman" w:hAnsi="Times New Roman"/>
          <w:sz w:val="28"/>
          <w:szCs w:val="28"/>
        </w:rPr>
        <w:t>апитальное строительство"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0,5%.</w:t>
      </w:r>
    </w:p>
    <w:p w:rsidR="007C5D63" w:rsidRDefault="007C5D63" w:rsidP="007C5D6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осуществлялось финансирование мероприятий</w:t>
      </w:r>
      <w:r w:rsidRPr="00821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девяти муниципальных программ:</w:t>
      </w:r>
    </w:p>
    <w:p w:rsidR="007C5D63" w:rsidRPr="00D52620" w:rsidRDefault="007C5D63" w:rsidP="00B634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"Развитие информационного общества в Аргаяшском муниципальном районе до 2030года"; "Развитие сельского хозяйства"; "Развитие муниципального управления Аргаяшского муниципального района"; </w:t>
      </w:r>
      <w:r w:rsidRPr="004B7E07">
        <w:rPr>
          <w:rFonts w:ascii="Times New Roman" w:hAnsi="Times New Roman"/>
          <w:sz w:val="28"/>
          <w:szCs w:val="28"/>
        </w:rPr>
        <w:t>«Профилактика экстремизма и гармонизации межнациональных отношений в Аргаяшском муниципальном районе на 20</w:t>
      </w:r>
      <w:r>
        <w:rPr>
          <w:rFonts w:ascii="Times New Roman" w:hAnsi="Times New Roman"/>
          <w:sz w:val="28"/>
          <w:szCs w:val="28"/>
        </w:rPr>
        <w:t>22</w:t>
      </w:r>
      <w:r w:rsidRPr="004B7E0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4B7E07">
        <w:rPr>
          <w:rFonts w:ascii="Times New Roman" w:hAnsi="Times New Roman"/>
          <w:sz w:val="28"/>
          <w:szCs w:val="28"/>
        </w:rPr>
        <w:t>годы»</w:t>
      </w:r>
      <w:r>
        <w:rPr>
          <w:rFonts w:ascii="Times New Roman" w:hAnsi="Times New Roman"/>
          <w:sz w:val="28"/>
          <w:szCs w:val="28"/>
        </w:rPr>
        <w:t>;</w:t>
      </w:r>
      <w:r w:rsidRPr="004B7E0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B7E07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в Аргаяшском  муниципальном уровне на 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4B7E07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B7E07">
        <w:rPr>
          <w:rFonts w:ascii="Times New Roman" w:hAnsi="Times New Roman"/>
          <w:color w:val="000000"/>
          <w:sz w:val="28"/>
          <w:szCs w:val="28"/>
        </w:rPr>
        <w:t>годы»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"Развитие малого и среднего предпринимательства";</w:t>
      </w:r>
      <w:r w:rsidRPr="00561BD2">
        <w:rPr>
          <w:rFonts w:ascii="Times New Roman" w:hAnsi="Times New Roman" w:cs="Times New Roman"/>
          <w:sz w:val="28"/>
          <w:szCs w:val="28"/>
        </w:rPr>
        <w:t>"Внесение в государственный кадастр недвижимости сведений о границах населенных пунктов Аргаяшского муниципального района</w:t>
      </w:r>
      <w:r w:rsidR="00EC4CF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"Разработка градостроительной документации территориального планирования и градостроительного зонирования Аргаяшского муниципального района на 2022-2024годы";</w:t>
      </w:r>
      <w:r w:rsidRPr="004B7E0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"Формирование современной городской среды".</w:t>
      </w:r>
    </w:p>
    <w:p w:rsidR="00367C0D" w:rsidRPr="00233113" w:rsidRDefault="000A3CDD" w:rsidP="00B634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7C0D" w:rsidRPr="0023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 с</w:t>
      </w:r>
      <w:r w:rsidR="00367C0D" w:rsidRPr="00233113">
        <w:rPr>
          <w:rFonts w:ascii="Times New Roman" w:hAnsi="Times New Roman" w:cs="Times New Roman"/>
          <w:sz w:val="28"/>
          <w:szCs w:val="28"/>
        </w:rPr>
        <w:t>редств резервного фонда Администрации Аргаяшского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233113">
        <w:rPr>
          <w:rFonts w:ascii="Times New Roman" w:hAnsi="Times New Roman" w:cs="Times New Roman"/>
          <w:sz w:val="28"/>
          <w:szCs w:val="28"/>
        </w:rPr>
        <w:t>района в первом квартале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D63">
        <w:rPr>
          <w:rFonts w:ascii="Times New Roman" w:hAnsi="Times New Roman" w:cs="Times New Roman"/>
          <w:sz w:val="28"/>
          <w:szCs w:val="28"/>
        </w:rPr>
        <w:t>2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C5D63">
        <w:rPr>
          <w:rFonts w:ascii="Times New Roman" w:hAnsi="Times New Roman" w:cs="Times New Roman"/>
          <w:sz w:val="28"/>
          <w:szCs w:val="28"/>
        </w:rPr>
        <w:t>не осуществлялся</w:t>
      </w:r>
      <w:r w:rsidR="00367C0D" w:rsidRPr="00233113">
        <w:rPr>
          <w:rFonts w:ascii="Times New Roman" w:hAnsi="Times New Roman" w:cs="Times New Roman"/>
          <w:sz w:val="28"/>
          <w:szCs w:val="28"/>
        </w:rPr>
        <w:t>.</w:t>
      </w:r>
    </w:p>
    <w:p w:rsidR="00EC4CF6" w:rsidRPr="00EC4CF6" w:rsidRDefault="000A3CDD" w:rsidP="00B63489">
      <w:pPr>
        <w:tabs>
          <w:tab w:val="left" w:pos="9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489">
        <w:rPr>
          <w:rFonts w:ascii="Times New Roman" w:hAnsi="Times New Roman" w:cs="Times New Roman"/>
          <w:b/>
          <w:sz w:val="28"/>
          <w:szCs w:val="28"/>
        </w:rPr>
        <w:t>7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. 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отчета об исполнении бюджета </w:t>
      </w:r>
      <w:r w:rsidR="00EC4CF6"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за </w:t>
      </w:r>
      <w:r w:rsidR="00EC4CF6">
        <w:rPr>
          <w:rFonts w:ascii="Times New Roman" w:hAnsi="Times New Roman" w:cs="Times New Roman"/>
          <w:sz w:val="28"/>
          <w:szCs w:val="28"/>
        </w:rPr>
        <w:t>1 квартал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20</w:t>
      </w:r>
      <w:r w:rsidR="00EC4CF6">
        <w:rPr>
          <w:rFonts w:ascii="Times New Roman" w:hAnsi="Times New Roman" w:cs="Times New Roman"/>
          <w:sz w:val="28"/>
          <w:szCs w:val="28"/>
        </w:rPr>
        <w:t>22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</w:t>
      </w:r>
      <w:r w:rsidR="00EC4CF6"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 от 1</w:t>
      </w:r>
      <w:r w:rsidR="00B01D0F">
        <w:rPr>
          <w:rFonts w:ascii="Times New Roman" w:hAnsi="Times New Roman" w:cs="Times New Roman"/>
          <w:sz w:val="28"/>
          <w:szCs w:val="28"/>
        </w:rPr>
        <w:t>2</w:t>
      </w:r>
      <w:r w:rsidR="00EC4CF6" w:rsidRPr="00EC4CF6">
        <w:rPr>
          <w:rFonts w:ascii="Times New Roman" w:hAnsi="Times New Roman" w:cs="Times New Roman"/>
          <w:sz w:val="28"/>
          <w:szCs w:val="28"/>
        </w:rPr>
        <w:t>.</w:t>
      </w:r>
      <w:r w:rsidR="00EC4CF6">
        <w:rPr>
          <w:rFonts w:ascii="Times New Roman" w:hAnsi="Times New Roman" w:cs="Times New Roman"/>
          <w:sz w:val="28"/>
          <w:szCs w:val="28"/>
        </w:rPr>
        <w:t>04</w:t>
      </w:r>
      <w:r w:rsidR="00EC4CF6" w:rsidRPr="00EC4CF6">
        <w:rPr>
          <w:rFonts w:ascii="Times New Roman" w:hAnsi="Times New Roman" w:cs="Times New Roman"/>
          <w:sz w:val="28"/>
          <w:szCs w:val="28"/>
        </w:rPr>
        <w:t>.20</w:t>
      </w:r>
      <w:r w:rsidR="00EC4CF6">
        <w:rPr>
          <w:rFonts w:ascii="Times New Roman" w:hAnsi="Times New Roman" w:cs="Times New Roman"/>
          <w:sz w:val="28"/>
          <w:szCs w:val="28"/>
        </w:rPr>
        <w:t>22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№ </w:t>
      </w:r>
      <w:r w:rsidR="00EC4CF6">
        <w:rPr>
          <w:rFonts w:ascii="Times New Roman" w:hAnsi="Times New Roman" w:cs="Times New Roman"/>
          <w:sz w:val="28"/>
          <w:szCs w:val="28"/>
        </w:rPr>
        <w:t>344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, Контрольно-счетной </w:t>
      </w:r>
      <w:r w:rsidR="00EC4CF6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EC4CF6"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 фактов недостоверности показателей отчетности не выявлено.</w:t>
      </w:r>
    </w:p>
    <w:p w:rsidR="00EC4CF6" w:rsidRDefault="00EC4CF6" w:rsidP="0023311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C4CF6" w:rsidRDefault="00EC4CF6" w:rsidP="0023311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C4CF6" w:rsidRPr="00233113" w:rsidRDefault="00EC4CF6" w:rsidP="0023311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67C0D" w:rsidRPr="00B8134D" w:rsidRDefault="00B63489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7C0D">
        <w:rPr>
          <w:rFonts w:ascii="Times New Roman" w:hAnsi="Times New Roman" w:cs="Times New Roman"/>
          <w:sz w:val="28"/>
          <w:szCs w:val="28"/>
        </w:rPr>
        <w:t>Пред</w:t>
      </w:r>
      <w:r w:rsidR="004C6642">
        <w:rPr>
          <w:rFonts w:ascii="Times New Roman" w:hAnsi="Times New Roman" w:cs="Times New Roman"/>
          <w:sz w:val="28"/>
          <w:szCs w:val="28"/>
        </w:rPr>
        <w:t xml:space="preserve">седатель                               </w:t>
      </w:r>
      <w:r w:rsidR="00367C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67C0D" w:rsidRPr="00B81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7C0D" w:rsidRPr="00B8134D">
        <w:rPr>
          <w:rFonts w:ascii="Times New Roman" w:hAnsi="Times New Roman" w:cs="Times New Roman"/>
          <w:sz w:val="28"/>
          <w:szCs w:val="28"/>
        </w:rPr>
        <w:t>М.</w:t>
      </w:r>
      <w:r w:rsidR="00367C0D">
        <w:rPr>
          <w:rFonts w:ascii="Times New Roman" w:hAnsi="Times New Roman" w:cs="Times New Roman"/>
          <w:sz w:val="28"/>
          <w:szCs w:val="28"/>
        </w:rPr>
        <w:t>У</w:t>
      </w:r>
      <w:r w:rsidR="00367C0D" w:rsidRPr="00B8134D">
        <w:rPr>
          <w:rFonts w:ascii="Times New Roman" w:hAnsi="Times New Roman" w:cs="Times New Roman"/>
          <w:sz w:val="28"/>
          <w:szCs w:val="28"/>
        </w:rPr>
        <w:t xml:space="preserve">. </w:t>
      </w:r>
      <w:r w:rsidR="00367C0D">
        <w:rPr>
          <w:rFonts w:ascii="Times New Roman" w:hAnsi="Times New Roman" w:cs="Times New Roman"/>
          <w:sz w:val="28"/>
          <w:szCs w:val="28"/>
        </w:rPr>
        <w:t>Дроздова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Default="00367C0D" w:rsidP="00367C0D"/>
    <w:sectPr w:rsidR="00367C0D" w:rsidSect="00B14722">
      <w:footerReference w:type="default" r:id="rId9"/>
      <w:pgSz w:w="11906" w:h="16838"/>
      <w:pgMar w:top="22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4B8" w:rsidRDefault="00B564B8" w:rsidP="00025197">
      <w:pPr>
        <w:spacing w:after="0" w:line="240" w:lineRule="auto"/>
      </w:pPr>
      <w:r>
        <w:separator/>
      </w:r>
    </w:p>
  </w:endnote>
  <w:endnote w:type="continuationSeparator" w:id="1">
    <w:p w:rsidR="00B564B8" w:rsidRDefault="00B564B8" w:rsidP="0002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7353"/>
    </w:sdtPr>
    <w:sdtContent>
      <w:p w:rsidR="00D20851" w:rsidRDefault="00441BAD">
        <w:pPr>
          <w:pStyle w:val="a6"/>
          <w:jc w:val="center"/>
        </w:pPr>
        <w:fldSimple w:instr=" PAGE   \* MERGEFORMAT ">
          <w:r w:rsidR="00B01D0F">
            <w:rPr>
              <w:noProof/>
            </w:rPr>
            <w:t>14</w:t>
          </w:r>
        </w:fldSimple>
      </w:p>
    </w:sdtContent>
  </w:sdt>
  <w:p w:rsidR="00D20851" w:rsidRDefault="00D208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4B8" w:rsidRDefault="00B564B8" w:rsidP="00025197">
      <w:pPr>
        <w:spacing w:after="0" w:line="240" w:lineRule="auto"/>
      </w:pPr>
      <w:r>
        <w:separator/>
      </w:r>
    </w:p>
  </w:footnote>
  <w:footnote w:type="continuationSeparator" w:id="1">
    <w:p w:rsidR="00B564B8" w:rsidRDefault="00B564B8" w:rsidP="0002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6203"/>
    <w:multiLevelType w:val="hybridMultilevel"/>
    <w:tmpl w:val="D7CE893E"/>
    <w:lvl w:ilvl="0" w:tplc="5DA01FC2">
      <w:start w:val="3"/>
      <w:numFmt w:val="decimal"/>
      <w:lvlText w:val="%1."/>
      <w:lvlJc w:val="left"/>
      <w:pPr>
        <w:ind w:left="3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3" w:hanging="360"/>
      </w:pPr>
    </w:lvl>
    <w:lvl w:ilvl="2" w:tplc="0419001B" w:tentative="1">
      <w:start w:val="1"/>
      <w:numFmt w:val="lowerRoman"/>
      <w:lvlText w:val="%3."/>
      <w:lvlJc w:val="right"/>
      <w:pPr>
        <w:ind w:left="4643" w:hanging="180"/>
      </w:pPr>
    </w:lvl>
    <w:lvl w:ilvl="3" w:tplc="0419000F" w:tentative="1">
      <w:start w:val="1"/>
      <w:numFmt w:val="decimal"/>
      <w:lvlText w:val="%4."/>
      <w:lvlJc w:val="left"/>
      <w:pPr>
        <w:ind w:left="5363" w:hanging="360"/>
      </w:pPr>
    </w:lvl>
    <w:lvl w:ilvl="4" w:tplc="04190019" w:tentative="1">
      <w:start w:val="1"/>
      <w:numFmt w:val="lowerLetter"/>
      <w:lvlText w:val="%5."/>
      <w:lvlJc w:val="left"/>
      <w:pPr>
        <w:ind w:left="6083" w:hanging="360"/>
      </w:pPr>
    </w:lvl>
    <w:lvl w:ilvl="5" w:tplc="0419001B" w:tentative="1">
      <w:start w:val="1"/>
      <w:numFmt w:val="lowerRoman"/>
      <w:lvlText w:val="%6."/>
      <w:lvlJc w:val="right"/>
      <w:pPr>
        <w:ind w:left="6803" w:hanging="180"/>
      </w:pPr>
    </w:lvl>
    <w:lvl w:ilvl="6" w:tplc="0419000F" w:tentative="1">
      <w:start w:val="1"/>
      <w:numFmt w:val="decimal"/>
      <w:lvlText w:val="%7."/>
      <w:lvlJc w:val="left"/>
      <w:pPr>
        <w:ind w:left="7523" w:hanging="360"/>
      </w:pPr>
    </w:lvl>
    <w:lvl w:ilvl="7" w:tplc="04190019" w:tentative="1">
      <w:start w:val="1"/>
      <w:numFmt w:val="lowerLetter"/>
      <w:lvlText w:val="%8."/>
      <w:lvlJc w:val="left"/>
      <w:pPr>
        <w:ind w:left="8243" w:hanging="360"/>
      </w:pPr>
    </w:lvl>
    <w:lvl w:ilvl="8" w:tplc="0419001B" w:tentative="1">
      <w:start w:val="1"/>
      <w:numFmt w:val="lowerRoman"/>
      <w:lvlText w:val="%9."/>
      <w:lvlJc w:val="right"/>
      <w:pPr>
        <w:ind w:left="8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C0D"/>
    <w:rsid w:val="00004640"/>
    <w:rsid w:val="00012B0C"/>
    <w:rsid w:val="00013335"/>
    <w:rsid w:val="00020522"/>
    <w:rsid w:val="00025197"/>
    <w:rsid w:val="00044579"/>
    <w:rsid w:val="00045CD6"/>
    <w:rsid w:val="000467FE"/>
    <w:rsid w:val="000878BB"/>
    <w:rsid w:val="000900A3"/>
    <w:rsid w:val="00091EAF"/>
    <w:rsid w:val="000A3CDD"/>
    <w:rsid w:val="000F5AC6"/>
    <w:rsid w:val="000F61AC"/>
    <w:rsid w:val="00127413"/>
    <w:rsid w:val="00133F6C"/>
    <w:rsid w:val="0014149A"/>
    <w:rsid w:val="0016702F"/>
    <w:rsid w:val="00192815"/>
    <w:rsid w:val="001A3213"/>
    <w:rsid w:val="001A6523"/>
    <w:rsid w:val="001D4D42"/>
    <w:rsid w:val="001E0393"/>
    <w:rsid w:val="001F1861"/>
    <w:rsid w:val="001F5FF0"/>
    <w:rsid w:val="0021171B"/>
    <w:rsid w:val="00214F9B"/>
    <w:rsid w:val="00220251"/>
    <w:rsid w:val="00231E48"/>
    <w:rsid w:val="00233113"/>
    <w:rsid w:val="00260DE9"/>
    <w:rsid w:val="002C5B98"/>
    <w:rsid w:val="002D41BE"/>
    <w:rsid w:val="002D4915"/>
    <w:rsid w:val="002F0D6D"/>
    <w:rsid w:val="002F1B7B"/>
    <w:rsid w:val="00300CAB"/>
    <w:rsid w:val="00327694"/>
    <w:rsid w:val="00352E74"/>
    <w:rsid w:val="00354876"/>
    <w:rsid w:val="00367C0D"/>
    <w:rsid w:val="00375E19"/>
    <w:rsid w:val="00395318"/>
    <w:rsid w:val="003A623D"/>
    <w:rsid w:val="003B73C7"/>
    <w:rsid w:val="003B7446"/>
    <w:rsid w:val="003C007A"/>
    <w:rsid w:val="003C70EA"/>
    <w:rsid w:val="003D5890"/>
    <w:rsid w:val="003F07D1"/>
    <w:rsid w:val="003F6EBF"/>
    <w:rsid w:val="003F70D3"/>
    <w:rsid w:val="00402C65"/>
    <w:rsid w:val="00407BF4"/>
    <w:rsid w:val="00415F01"/>
    <w:rsid w:val="00416A76"/>
    <w:rsid w:val="00420C16"/>
    <w:rsid w:val="00432E8D"/>
    <w:rsid w:val="00441BAD"/>
    <w:rsid w:val="00446824"/>
    <w:rsid w:val="00461499"/>
    <w:rsid w:val="0046269F"/>
    <w:rsid w:val="00467696"/>
    <w:rsid w:val="00480A31"/>
    <w:rsid w:val="0048628B"/>
    <w:rsid w:val="00497D7A"/>
    <w:rsid w:val="004B1F5F"/>
    <w:rsid w:val="004B7E07"/>
    <w:rsid w:val="004C0C78"/>
    <w:rsid w:val="004C19CC"/>
    <w:rsid w:val="004C6642"/>
    <w:rsid w:val="004F3728"/>
    <w:rsid w:val="00503D4A"/>
    <w:rsid w:val="00506704"/>
    <w:rsid w:val="005144B9"/>
    <w:rsid w:val="00517A6E"/>
    <w:rsid w:val="00537AF4"/>
    <w:rsid w:val="0054469B"/>
    <w:rsid w:val="00544723"/>
    <w:rsid w:val="00560F2C"/>
    <w:rsid w:val="00561BD2"/>
    <w:rsid w:val="00577F0A"/>
    <w:rsid w:val="00582120"/>
    <w:rsid w:val="00591170"/>
    <w:rsid w:val="00593C2E"/>
    <w:rsid w:val="005D24C8"/>
    <w:rsid w:val="005F2D02"/>
    <w:rsid w:val="00603E76"/>
    <w:rsid w:val="006049EE"/>
    <w:rsid w:val="0060546B"/>
    <w:rsid w:val="006073AB"/>
    <w:rsid w:val="00610633"/>
    <w:rsid w:val="00611906"/>
    <w:rsid w:val="0062315C"/>
    <w:rsid w:val="0062547F"/>
    <w:rsid w:val="00664FD1"/>
    <w:rsid w:val="00671B1E"/>
    <w:rsid w:val="00685CD2"/>
    <w:rsid w:val="00693923"/>
    <w:rsid w:val="00693951"/>
    <w:rsid w:val="00694524"/>
    <w:rsid w:val="006A4D36"/>
    <w:rsid w:val="006B222D"/>
    <w:rsid w:val="006C20A0"/>
    <w:rsid w:val="006D1764"/>
    <w:rsid w:val="006D1768"/>
    <w:rsid w:val="006D23A0"/>
    <w:rsid w:val="006D3947"/>
    <w:rsid w:val="00706010"/>
    <w:rsid w:val="00730424"/>
    <w:rsid w:val="00731CE4"/>
    <w:rsid w:val="007325FE"/>
    <w:rsid w:val="00733689"/>
    <w:rsid w:val="00777953"/>
    <w:rsid w:val="007A7351"/>
    <w:rsid w:val="007B4342"/>
    <w:rsid w:val="007B7C88"/>
    <w:rsid w:val="007C5D63"/>
    <w:rsid w:val="007E5F41"/>
    <w:rsid w:val="007F116D"/>
    <w:rsid w:val="007F244C"/>
    <w:rsid w:val="007F3032"/>
    <w:rsid w:val="007F308D"/>
    <w:rsid w:val="00800468"/>
    <w:rsid w:val="00800FB2"/>
    <w:rsid w:val="00816E6B"/>
    <w:rsid w:val="008217D7"/>
    <w:rsid w:val="00851703"/>
    <w:rsid w:val="00851F5A"/>
    <w:rsid w:val="008648A1"/>
    <w:rsid w:val="00875DBD"/>
    <w:rsid w:val="008C0826"/>
    <w:rsid w:val="008E3D76"/>
    <w:rsid w:val="008F4BE4"/>
    <w:rsid w:val="00915804"/>
    <w:rsid w:val="00942614"/>
    <w:rsid w:val="00953332"/>
    <w:rsid w:val="009542AD"/>
    <w:rsid w:val="0096608B"/>
    <w:rsid w:val="00990320"/>
    <w:rsid w:val="00990C64"/>
    <w:rsid w:val="00991FAD"/>
    <w:rsid w:val="009A203B"/>
    <w:rsid w:val="009B12C5"/>
    <w:rsid w:val="009D4369"/>
    <w:rsid w:val="009F531D"/>
    <w:rsid w:val="00A17450"/>
    <w:rsid w:val="00A24F52"/>
    <w:rsid w:val="00A35A88"/>
    <w:rsid w:val="00A851D5"/>
    <w:rsid w:val="00A93F81"/>
    <w:rsid w:val="00AA16FA"/>
    <w:rsid w:val="00AA5F34"/>
    <w:rsid w:val="00AA7F95"/>
    <w:rsid w:val="00AB22D2"/>
    <w:rsid w:val="00AC1214"/>
    <w:rsid w:val="00AC6428"/>
    <w:rsid w:val="00AE3CC6"/>
    <w:rsid w:val="00AE5709"/>
    <w:rsid w:val="00AE5D75"/>
    <w:rsid w:val="00AE5E3D"/>
    <w:rsid w:val="00AF28ED"/>
    <w:rsid w:val="00AF38F7"/>
    <w:rsid w:val="00B01D0F"/>
    <w:rsid w:val="00B14722"/>
    <w:rsid w:val="00B20CBB"/>
    <w:rsid w:val="00B31236"/>
    <w:rsid w:val="00B429FD"/>
    <w:rsid w:val="00B564B8"/>
    <w:rsid w:val="00B63489"/>
    <w:rsid w:val="00B66480"/>
    <w:rsid w:val="00B8132A"/>
    <w:rsid w:val="00B9200B"/>
    <w:rsid w:val="00B9233E"/>
    <w:rsid w:val="00BB1C53"/>
    <w:rsid w:val="00BF2F4E"/>
    <w:rsid w:val="00C0223F"/>
    <w:rsid w:val="00C130AD"/>
    <w:rsid w:val="00C27456"/>
    <w:rsid w:val="00C32032"/>
    <w:rsid w:val="00C447AA"/>
    <w:rsid w:val="00C50360"/>
    <w:rsid w:val="00C515F0"/>
    <w:rsid w:val="00C77974"/>
    <w:rsid w:val="00C84B50"/>
    <w:rsid w:val="00CD5217"/>
    <w:rsid w:val="00CD664B"/>
    <w:rsid w:val="00CE3B3D"/>
    <w:rsid w:val="00CE47CE"/>
    <w:rsid w:val="00CF5237"/>
    <w:rsid w:val="00D20851"/>
    <w:rsid w:val="00D24FC8"/>
    <w:rsid w:val="00D25A6F"/>
    <w:rsid w:val="00D35937"/>
    <w:rsid w:val="00D45A12"/>
    <w:rsid w:val="00D52620"/>
    <w:rsid w:val="00D53C4B"/>
    <w:rsid w:val="00D74E25"/>
    <w:rsid w:val="00D801D7"/>
    <w:rsid w:val="00D80C41"/>
    <w:rsid w:val="00D81D06"/>
    <w:rsid w:val="00D9664F"/>
    <w:rsid w:val="00DD55A3"/>
    <w:rsid w:val="00DF429E"/>
    <w:rsid w:val="00E10868"/>
    <w:rsid w:val="00E12DF7"/>
    <w:rsid w:val="00E250DF"/>
    <w:rsid w:val="00E4388F"/>
    <w:rsid w:val="00E45349"/>
    <w:rsid w:val="00E86DCC"/>
    <w:rsid w:val="00E90206"/>
    <w:rsid w:val="00EA46C3"/>
    <w:rsid w:val="00EC2F1A"/>
    <w:rsid w:val="00EC4CF6"/>
    <w:rsid w:val="00ED3FEE"/>
    <w:rsid w:val="00EF2634"/>
    <w:rsid w:val="00F15CA3"/>
    <w:rsid w:val="00F20BEC"/>
    <w:rsid w:val="00F210D4"/>
    <w:rsid w:val="00F3784E"/>
    <w:rsid w:val="00F46398"/>
    <w:rsid w:val="00F62565"/>
    <w:rsid w:val="00F679A4"/>
    <w:rsid w:val="00F770D1"/>
    <w:rsid w:val="00F91984"/>
    <w:rsid w:val="00FB1BCD"/>
    <w:rsid w:val="00FB20D6"/>
    <w:rsid w:val="00FB2E43"/>
    <w:rsid w:val="00FE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97"/>
  </w:style>
  <w:style w:type="paragraph" w:styleId="1">
    <w:name w:val="heading 1"/>
    <w:basedOn w:val="a"/>
    <w:next w:val="a"/>
    <w:link w:val="10"/>
    <w:uiPriority w:val="9"/>
    <w:qFormat/>
    <w:rsid w:val="00AF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67C0D"/>
  </w:style>
  <w:style w:type="paragraph" w:styleId="a4">
    <w:name w:val="header"/>
    <w:basedOn w:val="a"/>
    <w:link w:val="a3"/>
    <w:uiPriority w:val="99"/>
    <w:semiHidden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67C0D"/>
  </w:style>
  <w:style w:type="paragraph" w:styleId="a6">
    <w:name w:val="footer"/>
    <w:basedOn w:val="a"/>
    <w:link w:val="a5"/>
    <w:uiPriority w:val="99"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367C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7C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1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AF2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F28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F2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561BD2"/>
    <w:pPr>
      <w:spacing w:after="0" w:line="240" w:lineRule="auto"/>
    </w:pPr>
  </w:style>
  <w:style w:type="paragraph" w:styleId="ad">
    <w:name w:val="Normal (Web)"/>
    <w:basedOn w:val="a"/>
    <w:unhideWhenUsed/>
    <w:rsid w:val="00EC2F1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3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58C0-6320-40C7-B858-32A5992B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14</Pages>
  <Words>4894</Words>
  <Characters>27900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47</cp:revision>
  <cp:lastPrinted>2021-04-22T06:15:00Z</cp:lastPrinted>
  <dcterms:created xsi:type="dcterms:W3CDTF">2022-04-21T09:10:00Z</dcterms:created>
  <dcterms:modified xsi:type="dcterms:W3CDTF">2022-04-25T04:44:00Z</dcterms:modified>
</cp:coreProperties>
</file>