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spacing w:lineRule="atLeast" w:line="20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tLeast" w:line="2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/>
        <w:drawing>
          <wp:inline distT="0" distB="0" distL="0" distR="0">
            <wp:extent cx="5905500" cy="83534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0" w:leader="none"/>
        </w:tabs>
        <w:spacing w:lineRule="atLeast" w:line="2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0" w:leader="none"/>
        </w:tabs>
        <w:spacing w:lineRule="atLeast" w:line="2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>
            <w:rPr>
              <w:rFonts w:cs="Times New Roman" w:ascii="Times New Roman" w:hAnsi="Times New Roman"/>
              <w:b/>
              <w:color w:val="auto"/>
              <w:sz w:val="28"/>
              <w:szCs w:val="28"/>
            </w:rPr>
            <w:t>Оглавление</w:t>
          </w:r>
        </w:p>
        <w:p>
          <w:pPr>
            <w:pStyle w:val="TOC1"/>
            <w:rPr>
              <w:rFonts w:ascii="Times New Roman" w:hAnsi="Times New Roman"/>
              <w:b w:val="false"/>
            </w:rPr>
          </w:pPr>
          <w:r>
            <w:rPr>
              <w:rFonts w:ascii="Times New Roman" w:hAnsi="Times New Roman"/>
              <w:b w:val="false"/>
            </w:rPr>
          </w:r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7"/>
              <w:rFonts w:ascii="Times New Roman" w:hAnsi="Times New Roman"/>
            </w:rPr>
            <w:instrText xml:space="preserve"> TOC \z \o "1-3" \u \h</w:instrText>
          </w:r>
          <w:r>
            <w:rPr>
              <w:webHidden/>
              <w:rStyle w:val="Style17"/>
              <w:rFonts w:ascii="Times New Roman" w:hAnsi="Times New Roman"/>
            </w:rPr>
            <w:fldChar w:fldCharType="separate"/>
          </w:r>
          <w:hyperlink w:anchor="_Toc213694492">
            <w:r>
              <w:rPr>
                <w:webHidden/>
                <w:rStyle w:val="Style17"/>
                <w:rFonts w:ascii="Times New Roman" w:hAnsi="Times New Roman"/>
              </w:rPr>
              <w:t>1. Перечень территориальных зон, выделенных на карте градостроительного зонирования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_Toc213694492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493">
            <w:r>
              <w:rPr>
                <w:webHidden/>
                <w:rStyle w:val="Style17"/>
                <w:rFonts w:ascii="Times New Roman" w:hAnsi="Times New Roman"/>
              </w:rPr>
              <w:t>2. Зона застройки индивидуальными жилыми домами (Ж-1)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_Toc213694493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494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2.1. Виды разрешенного использования земельных участков и объектов капитального строительства зоны Ж-1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_Toc213694494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495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2.1.1. Основные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_Toc213694495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496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2.1.2. Условно разрешенные виды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_Toc213694496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497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2.1.3. Вспомогательные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_Toc213694497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498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2.2. Параметры разрешенного строительства, реконструкции объектов капитального строительства зоны Ж-1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_Toc213694498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499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_Toc213694499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00">
            <w:r>
              <w:rPr>
                <w:webHidden/>
                <w:rStyle w:val="Style17"/>
                <w:rFonts w:ascii="Times New Roman" w:hAnsi="Times New Roman"/>
              </w:rPr>
              <w:t>3. Зона застройки малоэтажными жилыми домами (МД-1)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01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3.1. Виды разрешенного использования земельных участков и объектов капитального строительства зоны МД-1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02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3.1.1. Основные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03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3.1.2. Условно разрешенные виды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04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3.1.3. Вспомогательные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05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3.2. Параметры разрешенного строительства, реконструкции объектов капитального строительства зоны МД-1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06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МД-1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07">
            <w:r>
              <w:rPr>
                <w:webHidden/>
                <w:rStyle w:val="Style17"/>
                <w:rFonts w:ascii="Times New Roman" w:hAnsi="Times New Roman"/>
              </w:rPr>
              <w:t>4. Зона застройки среднеэтажными жилыми домами (СД-1)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08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4.1. Виды разрешенного использования земельных участков и объектов капитального строительства зоны СД-1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09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4.1.1. Основные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10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4.1.2. Условно разрешенные виды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11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4.1.3. Вспомогательные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12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4.2. Параметры разрешенного строительства, реконструкции объектов капитального строительства зоны СД-1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13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4.3.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СД-1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14">
            <w:r>
              <w:rPr>
                <w:webHidden/>
                <w:rStyle w:val="Style17"/>
                <w:rFonts w:ascii="Times New Roman" w:hAnsi="Times New Roman"/>
              </w:rPr>
              <w:t>5. Общественно-деловые зоны (ОД-1)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15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5.1. Виды разрешенного использования земельных участков и объектов капитального строительства зоны ОД-1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16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5.1.1. Основные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17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5.1.2. Условно разрешенные виды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18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5.1.3. Вспомогательные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19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5.2. Параметры разрешенного строительства, реконструкции объектов капитального строительства зоны ОД-1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_Toc213694519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20">
            <w:r>
              <w:rPr>
                <w:webHidden/>
                <w:rStyle w:val="Style17"/>
                <w:rFonts w:ascii="Times New Roman" w:hAnsi="Times New Roman"/>
              </w:rPr>
              <w:t>6. Многофункциональная общественно-деловая зона (ОД-2)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21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6.1. Виды разрешенного использования земельных участков и объектов капитального строительства зоны ОД-2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22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6.1.1. Основные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23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6.1.2. Условно разрешенные виды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24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6.1.3. Вспомогательные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25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6.2. Параметры разрешенного строительства, реконструкции объектов капитального строительства зоны ОД-2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26">
            <w:r>
              <w:rPr>
                <w:webHidden/>
                <w:rStyle w:val="Style17"/>
                <w:rFonts w:ascii="Times New Roman" w:hAnsi="Times New Roman"/>
              </w:rPr>
              <w:t>7. Зона специализированной общественной застройки (ОЗ-1)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27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7.1. Виды разрешенного использования земельных участков и объектов капитального строительства зоны ОЗ-1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28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7.1.1. Основные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29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7.1.2. Условно разрешенные виды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30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7.1.3. Вспомогательные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31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7.2. Параметры разрешенного строительства, реконструкции объектов капитального строительства зоны ОЗ-1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32">
            <w:r>
              <w:rPr>
                <w:webHidden/>
                <w:rStyle w:val="Style17"/>
                <w:rFonts w:ascii="Times New Roman" w:hAnsi="Times New Roman"/>
              </w:rPr>
              <w:t>8. Зона рекреационного назначения (Р-1)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33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8.1. Виды разрешенного использования земельных участков и объектов капитального строительства зоны Р-1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34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8.1.1. Основные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35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8.1.2. Условно разрешенные виды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36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8.1.3. Вспомогательные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37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8.2. Параметры разрешенного строительства, реконструкции объектов капитального строительства зоны Р-1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38">
            <w:r>
              <w:rPr>
                <w:webHidden/>
                <w:rStyle w:val="Style17"/>
                <w:rFonts w:ascii="Times New Roman" w:hAnsi="Times New Roman"/>
              </w:rPr>
              <w:t>9. Зона озелененных территорий общего пользования (ОТ-1)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39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9.1. Виды разрешенного использования земельных участков и объектов капитального строительства зоны ОТ-1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40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9.1.1. Основные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41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9.1.2. Условно разрешенные виды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42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9.1.3. Вспомогательные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43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9.2. Параметры разрешенного строительства, реконструкции объектов капитального строительства зоны ОТ-1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44">
            <w:r>
              <w:rPr>
                <w:webHidden/>
                <w:rStyle w:val="Style17"/>
                <w:rFonts w:ascii="Times New Roman" w:hAnsi="Times New Roman"/>
              </w:rPr>
              <w:t>10. Производственная зона (П-1)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45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10.1. Виды разрешенного использования земельных участков и объектов капитального строительства зоны П-1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46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10.1.1. Основные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29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47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10.1.2. Условно разрешенные виды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48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10.1.3. Вспомогательные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49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10.2. Параметры разрешенного строительства, реконструкции объектов капитального строительства зоны П-1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50">
            <w:r>
              <w:rPr>
                <w:webHidden/>
                <w:rStyle w:val="Style17"/>
                <w:rFonts w:ascii="Times New Roman" w:hAnsi="Times New Roman"/>
              </w:rPr>
              <w:t>11. Коммунально-складская зона (КС-1)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51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11.1. Виды разрешенного использования земельных участков и объектов капитального строительства зоны КС-1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52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11.1.1. Основные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53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11.1.2. Условно разрешенные виды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54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11.1.3. Вспомогательные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55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11.2. Параметры разрешенного строительства, реконструкции объектов капитального строительства зоны КС-1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56">
            <w:r>
              <w:rPr>
                <w:webHidden/>
                <w:rStyle w:val="Style17"/>
                <w:rFonts w:ascii="Times New Roman" w:hAnsi="Times New Roman"/>
              </w:rPr>
              <w:t>12. Зона инженерной инфраструктуры (И-1)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57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12.1. Виды разрешенного использования земельных участков и объектов капитального строительства зоны И-1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58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12.1.1. Основные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59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12.1.2. Условно разрешенные виды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60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12.1.3. Вспомогательные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61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12.2. Параметры разрешенного строительства, реконструкции объектов капитального строительства зоны И-1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62">
            <w:r>
              <w:rPr>
                <w:webHidden/>
                <w:rStyle w:val="Style17"/>
                <w:rFonts w:ascii="Times New Roman" w:hAnsi="Times New Roman"/>
              </w:rPr>
              <w:t>13. Зона транспортной инфраструктуры (Т-1)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_Toc213694562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63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13.1. Виды разрешенного использования земельных участков и объектов капитального строительства зоны Т-1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64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13.1.1. Основные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65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13.1.2. Условно разрешенные виды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66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13.1.3. Вспомогательные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67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13.2. Параметры разрешенного строительства, реконструкции объектов капитального строительства зоны Т-1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68">
            <w:r>
              <w:rPr>
                <w:webHidden/>
                <w:rStyle w:val="Style17"/>
                <w:rFonts w:ascii="Times New Roman" w:hAnsi="Times New Roman"/>
              </w:rPr>
              <w:t>14. Зона кладбищ (К-1)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69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14.1. Виды разрешенного использования земельных участков и объектов капитального строительства зоны К-1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70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14.1.1. Основные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71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14.1.2. Условно разрешенные виды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72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14.1.3. Вспомогательные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73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14.2. Параметры разрешенного строительства, реконструкции объектов капитального строительства зоны К-1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74">
            <w:r>
              <w:rPr>
                <w:webHidden/>
                <w:rStyle w:val="Style17"/>
                <w:rFonts w:ascii="Times New Roman" w:hAnsi="Times New Roman"/>
              </w:rPr>
              <w:t>15. Зона сельскохозяйственного использования (СХ-2)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75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15.1. Виды разрешенного использования земельных участков и объектов капитального строительства зоны СХ-2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76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15.1.1. Основные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77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15.1.2. Условно разрешенные виды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78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15.1.3. Вспомогательные виды разрешенного использования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213694579">
            <w:r>
              <w:rPr>
                <w:webHidden/>
                <w:rStyle w:val="Style17"/>
                <w:rFonts w:ascii="Times New Roman" w:hAnsi="Times New Roman"/>
                <w:b/>
                <w:bCs/>
              </w:rPr>
              <w:t>15.2. Параметры разрешенного строительства, реконструкции объектов капитального строительства зоны СХ-2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80">
            <w:r>
              <w:rPr>
                <w:webHidden/>
                <w:rStyle w:val="Style17"/>
                <w:rFonts w:ascii="Times New Roman" w:hAnsi="Times New Roman"/>
              </w:rPr>
              <w:t>16. Зона лесов (Л-1)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39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81">
            <w:r>
              <w:rPr>
                <w:webHidden/>
                <w:rStyle w:val="Style17"/>
                <w:rFonts w:ascii="Times New Roman" w:hAnsi="Times New Roman"/>
              </w:rPr>
              <w:t>17. Зона акваторий (А-1)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40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213694582">
            <w:r>
              <w:rPr>
                <w:webHidden/>
                <w:rStyle w:val="Style17"/>
                <w:rFonts w:ascii="Times New Roman" w:hAnsi="Times New Roman"/>
              </w:rPr>
              <w:t>18.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_Toc213694582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ascii="Times New Roman" w:hAnsi="Times New Roman"/>
                <w:vanish w:val="false"/>
              </w:rPr>
              <w:tab/>
              <w:t>41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</w:r>
          <w:r>
            <w:rPr>
              <w:rFonts w:ascii="Times New Roman" w:hAnsi="Times New Roman"/>
            </w:rPr>
            <w:fldChar w:fldCharType="end"/>
          </w:r>
        </w:p>
      </w:sdtContent>
    </w:sdt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bookmarkStart w:id="0" w:name="_Toc534691890"/>
      <w:bookmarkStart w:id="1" w:name="_GoBack"/>
      <w:bookmarkStart w:id="2" w:name="_Toc534691890"/>
      <w:bookmarkStart w:id="3" w:name="_GoBack"/>
      <w:bookmarkEnd w:id="3"/>
      <w:r>
        <w:br w:type="page"/>
      </w:r>
    </w:p>
    <w:p>
      <w:pPr>
        <w:pStyle w:val="Normal"/>
        <w:spacing w:before="0" w:after="160"/>
        <w:rPr>
          <w:sz w:val="32"/>
          <w:szCs w:val="32"/>
        </w:rPr>
      </w:pPr>
      <w:bookmarkStart w:id="4" w:name="_Toc534691890"/>
      <w:r>
        <w:rPr>
          <w:b/>
          <w:bCs/>
          <w:sz w:val="32"/>
          <w:szCs w:val="32"/>
        </w:rPr>
        <w:t>РАЗДЕЛ 3. ГРАДОСТРОИТЕЛЬНЫЕ РЕГЛАМЕНТЫ</w:t>
      </w:r>
      <w:bookmarkEnd w:id="4"/>
      <w:r>
        <w:rPr>
          <w:b/>
          <w:bCs/>
          <w:sz w:val="32"/>
          <w:szCs w:val="32"/>
        </w:rPr>
        <w:t xml:space="preserve"> </w:t>
      </w:r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0"/>
        <w:rPr>
          <w:color w:val="auto"/>
          <w:sz w:val="28"/>
          <w:szCs w:val="28"/>
        </w:rPr>
      </w:pPr>
      <w:bookmarkStart w:id="5" w:name="_Toc213694492"/>
      <w:r>
        <w:rPr>
          <w:b/>
          <w:bCs/>
          <w:color w:val="auto"/>
          <w:sz w:val="28"/>
          <w:szCs w:val="28"/>
        </w:rPr>
        <w:t>1. Перечень территориальных зон, выделенных на карте градостроительного зонирования</w:t>
      </w:r>
      <w:bookmarkEnd w:id="5"/>
      <w:r>
        <w:rPr>
          <w:b/>
          <w:bCs/>
          <w:color w:val="auto"/>
          <w:sz w:val="28"/>
          <w:szCs w:val="28"/>
        </w:rPr>
        <w:t xml:space="preserve"> </w:t>
      </w:r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tbl>
      <w:tblPr>
        <w:tblW w:w="8931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80"/>
        <w:gridCol w:w="6150"/>
      </w:tblGrid>
      <w:tr>
        <w:trPr>
          <w:trHeight w:val="705" w:hRule="atLeast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</w:tr>
      <w:tr>
        <w:trPr>
          <w:trHeight w:val="340" w:hRule="exact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Ж-1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застройки индивидуальными жилыми домами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МД-1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застройки малоэтажными жилыми домами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СД-1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застройки среднеэтажными жилыми домами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ОД-1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Общественно-деловые зоны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ОД-2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Многофункциональная общественно-деловая зона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ОЗ-1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Р-1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Зона рекреационного назначения 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ОТ-1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озелененных территорий общего пользования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П-1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Производственная зона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КС-1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Коммунально-складская зона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И-1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инженерной инфраструктуры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Т-1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транспортной инфраструктуры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К-1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кладбищ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СХ-2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сельскохозяйственного использования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Л-1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лесов</w:t>
            </w:r>
          </w:p>
        </w:tc>
      </w:tr>
      <w:tr>
        <w:trPr>
          <w:trHeight w:val="340" w:hRule="exac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А-1</w:t>
            </w:r>
          </w:p>
        </w:tc>
        <w:tc>
          <w:tcPr>
            <w:tcW w:w="6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акваторий</w:t>
            </w:r>
          </w:p>
        </w:tc>
      </w:tr>
    </w:tbl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color w:val="auto"/>
          <w:sz w:val="28"/>
          <w:szCs w:val="28"/>
        </w:rPr>
      </w:pPr>
      <w:bookmarkStart w:id="6" w:name="_Toc213694493"/>
      <w:r>
        <w:rPr>
          <w:b/>
          <w:bCs/>
          <w:color w:val="auto"/>
          <w:sz w:val="28"/>
          <w:szCs w:val="28"/>
        </w:rPr>
        <w:t>2. Зона застройки индивидуальными жилыми домами (Ж-1)</w:t>
      </w:r>
      <w:bookmarkEnd w:id="6"/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7" w:name="_Toc213694494"/>
      <w:r>
        <w:rPr>
          <w:b/>
          <w:bCs/>
          <w:color w:val="auto"/>
        </w:rPr>
        <w:t>2.1. Виды разрешенного использования земельных участков и объектов капитального строительства зоны Ж-1</w:t>
      </w:r>
      <w:bookmarkEnd w:id="7"/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8" w:name="_Toc213694495"/>
      <w:r>
        <w:rPr>
          <w:b/>
          <w:bCs/>
          <w:color w:val="auto"/>
        </w:rPr>
        <w:t>2.1.1. Основные виды разрешенного использования</w:t>
      </w:r>
      <w:bookmarkEnd w:id="8"/>
      <w:r>
        <w:rPr>
          <w:b/>
          <w:bCs/>
          <w:color w:val="auto"/>
        </w:rPr>
        <w:t xml:space="preserve"> 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1"/>
        <w:gridCol w:w="2870"/>
        <w:gridCol w:w="668"/>
        <w:gridCol w:w="1985"/>
        <w:gridCol w:w="1809"/>
        <w:gridCol w:w="1700"/>
      </w:tblGrid>
      <w:tr>
        <w:trPr>
          <w:trHeight w:val="114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30 000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600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30 000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/50 000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1.14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40" w:hRule="exac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11.0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1.19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1.20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1.21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13.0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1.22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13.2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30 000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1.23</w:t>
            </w:r>
          </w:p>
        </w:tc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14.0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9" w:name="_Toc213694496"/>
      <w:r>
        <w:rPr>
          <w:b/>
          <w:bCs/>
          <w:color w:val="auto"/>
        </w:rPr>
        <w:t>2.1.2. Условно разрешенные виды использования</w:t>
      </w:r>
      <w:bookmarkEnd w:id="9"/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0"/>
        <w:gridCol w:w="3086"/>
        <w:gridCol w:w="708"/>
        <w:gridCol w:w="1843"/>
        <w:gridCol w:w="1843"/>
        <w:gridCol w:w="1700"/>
      </w:tblGrid>
      <w:tr>
        <w:trPr>
          <w:trHeight w:val="11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100 000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100 000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30 000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100 000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2.9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2.10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2.11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2.12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2.13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4.8.1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2.14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2.15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2.16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2.17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2.18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2.19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2.20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2.21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2.22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2.23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8.3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2.24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2.25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2.26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2.27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</w:tbl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0" w:name="_Toc213694497"/>
      <w:r>
        <w:rPr>
          <w:b/>
          <w:bCs/>
          <w:color w:val="auto"/>
        </w:rPr>
        <w:t>2.1.3. Вспомогательные виды разрешенного использования</w:t>
      </w:r>
      <w:bookmarkEnd w:id="10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11" w:name="_Toc213694498"/>
      <w:r>
        <w:rPr>
          <w:b/>
          <w:bCs/>
          <w:color w:val="auto"/>
        </w:rPr>
        <w:t>2.2. Параметры разрешенного строительства, реконструкции объектов капитального строительства зоны Ж-1</w:t>
      </w:r>
      <w:bookmarkEnd w:id="11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одну или несколько общих стен с соседними жилыми домами и представляющие собой единый архитектурный объект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В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ысота ограждения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земельных участков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должна быть не более 2 м.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-публичный сервитут,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-частный сервитут,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 Дороги в зоне жилой застройки следует предусматривать по таблицам 11.2а, 11.3 и 11.4 СП 42.13330.2016 «Градостроительство. Планировка и застройка городских и сельских поселений»: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Default"/>
        <w:numPr>
          <w:ilvl w:val="0"/>
          <w:numId w:val="0"/>
        </w:numPr>
        <w:jc w:val="both"/>
        <w:outlineLvl w:val="1"/>
        <w:rPr>
          <w:b/>
          <w:bCs/>
          <w:color w:val="auto"/>
        </w:rPr>
      </w:pPr>
      <w:bookmarkStart w:id="12" w:name="_Toc213694499"/>
      <w:bookmarkStart w:id="13" w:name="_Toc95589247"/>
      <w:bookmarkStart w:id="14" w:name="_Toc93334932"/>
      <w:r>
        <w:rPr>
          <w:b/>
          <w:bCs/>
          <w:color w:val="auto"/>
        </w:rPr>
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</w:r>
      <w:bookmarkEnd w:id="12"/>
      <w:bookmarkEnd w:id="13"/>
      <w:bookmarkEnd w:id="14"/>
    </w:p>
    <w:p>
      <w:pPr>
        <w:pStyle w:val="Default"/>
        <w:numPr>
          <w:ilvl w:val="0"/>
          <w:numId w:val="0"/>
        </w:numPr>
        <w:jc w:val="both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0"/>
        <w:gridCol w:w="4354"/>
        <w:gridCol w:w="2409"/>
        <w:gridCol w:w="2100"/>
      </w:tblGrid>
      <w:tr>
        <w:trPr>
          <w:trHeight w:val="30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п.п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более 500м от границы участка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очистные сооружения в границах поселения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color w:val="auto"/>
          <w:sz w:val="28"/>
          <w:szCs w:val="28"/>
        </w:rPr>
      </w:pPr>
      <w:bookmarkStart w:id="15" w:name="_Toc213694500"/>
      <w:bookmarkStart w:id="16" w:name="_Toc112112934"/>
      <w:r>
        <w:rPr>
          <w:b/>
          <w:bCs/>
          <w:color w:val="auto"/>
          <w:sz w:val="28"/>
          <w:szCs w:val="28"/>
        </w:rPr>
        <w:t>3. Зона застройки малоэтажными жилыми домами (МД-1)</w:t>
      </w:r>
      <w:bookmarkEnd w:id="15"/>
      <w:bookmarkEnd w:id="16"/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17" w:name="_Toc213694501"/>
      <w:bookmarkStart w:id="18" w:name="_Toc112112935"/>
      <w:r>
        <w:rPr>
          <w:b/>
          <w:bCs/>
          <w:color w:val="auto"/>
        </w:rPr>
        <w:t>3.1. Виды разрешенного использования земельных участков и объектов капитального строительства зоны МД-1</w:t>
      </w:r>
      <w:bookmarkEnd w:id="17"/>
      <w:bookmarkEnd w:id="18"/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9" w:name="_Toc213694502"/>
      <w:bookmarkStart w:id="20" w:name="_Toc112112936"/>
      <w:r>
        <w:rPr>
          <w:b/>
          <w:bCs/>
          <w:color w:val="auto"/>
        </w:rPr>
        <w:t>3.1.1. Основные виды разрешенного использования</w:t>
      </w:r>
      <w:bookmarkEnd w:id="19"/>
      <w:bookmarkEnd w:id="20"/>
      <w:r>
        <w:rPr>
          <w:b/>
          <w:bCs/>
          <w:color w:val="auto"/>
        </w:rPr>
        <w:t xml:space="preserve"> 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1"/>
        <w:gridCol w:w="2870"/>
        <w:gridCol w:w="668"/>
        <w:gridCol w:w="1985"/>
        <w:gridCol w:w="1809"/>
        <w:gridCol w:w="1700"/>
      </w:tblGrid>
      <w:tr>
        <w:trPr>
          <w:trHeight w:val="114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100 000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/50 000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1.14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40" w:hRule="exac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11.0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1.19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21" w:name="_Toc112112937"/>
      <w:bookmarkStart w:id="22" w:name="_Toc112112937"/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outlineLvl w:val="2"/>
        <w:rPr>
          <w:b/>
          <w:bCs/>
          <w:color w:val="auto"/>
        </w:rPr>
      </w:pPr>
      <w:bookmarkStart w:id="23" w:name="_Toc112112937"/>
      <w:bookmarkStart w:id="24" w:name="_Toc213694503"/>
      <w:r>
        <w:rPr>
          <w:b/>
          <w:bCs/>
          <w:color w:val="auto"/>
        </w:rPr>
        <w:t>3.1.2. Условно разрешенные виды использования</w:t>
      </w:r>
      <w:bookmarkEnd w:id="23"/>
      <w:bookmarkEnd w:id="24"/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0"/>
        <w:gridCol w:w="3086"/>
        <w:gridCol w:w="708"/>
        <w:gridCol w:w="1843"/>
        <w:gridCol w:w="1843"/>
        <w:gridCol w:w="1700"/>
      </w:tblGrid>
      <w:tr>
        <w:trPr>
          <w:trHeight w:val="11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30 000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600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30 000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100 000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30 000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100 000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2.9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2.10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2.11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2.12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2.13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2.14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4.8.1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2.15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2.16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2.17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2.18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2.19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2.20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2.21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2.22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2.23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2.24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8.3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2.25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2.26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2.27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2.28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2.29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14.0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25" w:name="_Toc213694504"/>
      <w:bookmarkStart w:id="26" w:name="_Toc112112938"/>
      <w:r>
        <w:rPr>
          <w:b/>
          <w:bCs/>
          <w:color w:val="auto"/>
        </w:rPr>
        <w:t>3.1.3. Вспомогательные виды разрешенного использования</w:t>
      </w:r>
      <w:bookmarkEnd w:id="25"/>
      <w:bookmarkEnd w:id="26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27" w:name="_Toc213694505"/>
      <w:bookmarkStart w:id="28" w:name="_Toc112112939"/>
      <w:r>
        <w:rPr>
          <w:b/>
          <w:bCs/>
          <w:color w:val="auto"/>
        </w:rPr>
        <w:t>3.2. Параметры разрешенного строительства, реконструкции объектов капитального строительства зоны МД-1</w:t>
      </w:r>
      <w:bookmarkEnd w:id="27"/>
      <w:bookmarkEnd w:id="28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одну или несколько общих стен с соседними жилыми домами и представляющие собой единый архитектурный объект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В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ысота ограждения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земельных участков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должна быть не более 2 м.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-публичный сервитут,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-частный сервитут,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 Дороги в зоне жилой застройки следует предусматривать по таблицам 11.2а, 11.3 и 11.4 СП 42.13330.2016 «Градостроительство. Планировка и застройка городских и сельских поселений»: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Default"/>
        <w:numPr>
          <w:ilvl w:val="0"/>
          <w:numId w:val="0"/>
        </w:numPr>
        <w:jc w:val="both"/>
        <w:outlineLvl w:val="1"/>
        <w:rPr>
          <w:b/>
          <w:bCs/>
          <w:color w:val="auto"/>
        </w:rPr>
      </w:pPr>
      <w:bookmarkStart w:id="29" w:name="_Toc213694506"/>
      <w:bookmarkStart w:id="30" w:name="_Toc112112940"/>
      <w:bookmarkStart w:id="31" w:name="_Toc95589253"/>
      <w:bookmarkStart w:id="32" w:name="_Toc93334938"/>
      <w:r>
        <w:rPr>
          <w:b/>
          <w:bCs/>
          <w:color w:val="auto"/>
        </w:rPr>
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МД-1</w:t>
      </w:r>
      <w:bookmarkEnd w:id="29"/>
      <w:bookmarkEnd w:id="30"/>
      <w:bookmarkEnd w:id="31"/>
      <w:bookmarkEnd w:id="32"/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0"/>
        <w:gridCol w:w="4354"/>
        <w:gridCol w:w="2409"/>
        <w:gridCol w:w="2100"/>
      </w:tblGrid>
      <w:tr>
        <w:trPr>
          <w:trHeight w:val="30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п.п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более 500м от границы участка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очистные сооружения в границах поселения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</w:p>
    <w:p>
      <w:pPr>
        <w:pStyle w:val="Default"/>
        <w:numPr>
          <w:ilvl w:val="0"/>
          <w:numId w:val="0"/>
        </w:numPr>
        <w:jc w:val="center"/>
        <w:outlineLvl w:val="0"/>
        <w:rPr>
          <w:color w:val="auto"/>
          <w:sz w:val="28"/>
          <w:szCs w:val="28"/>
        </w:rPr>
      </w:pPr>
      <w:bookmarkStart w:id="33" w:name="_Toc101727618"/>
      <w:bookmarkStart w:id="34" w:name="_Toc213694507"/>
      <w:r>
        <w:rPr>
          <w:b/>
          <w:bCs/>
          <w:color w:val="auto"/>
          <w:sz w:val="28"/>
          <w:szCs w:val="28"/>
        </w:rPr>
        <w:t>4. Зона застройки среднеэтажными жилыми домами (СД-1)</w:t>
      </w:r>
      <w:bookmarkEnd w:id="34"/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35" w:name="_Toc213694508"/>
      <w:r>
        <w:rPr>
          <w:b/>
          <w:bCs/>
          <w:color w:val="auto"/>
        </w:rPr>
        <w:t>4.1. Виды разрешенного использования земельных участков и объектов капитального строительства зоны СД-1</w:t>
      </w:r>
      <w:bookmarkEnd w:id="35"/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36" w:name="_Toc213694509"/>
      <w:r>
        <w:rPr>
          <w:b/>
          <w:bCs/>
          <w:color w:val="auto"/>
        </w:rPr>
        <w:t>4.1.1. Основные виды разрешенного использования</w:t>
      </w:r>
      <w:bookmarkEnd w:id="36"/>
      <w:r>
        <w:rPr>
          <w:b/>
          <w:bCs/>
          <w:color w:val="auto"/>
        </w:rPr>
        <w:t xml:space="preserve"> 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1"/>
        <w:gridCol w:w="2870"/>
        <w:gridCol w:w="668"/>
        <w:gridCol w:w="1985"/>
        <w:gridCol w:w="1809"/>
        <w:gridCol w:w="1700"/>
      </w:tblGrid>
      <w:tr>
        <w:trPr>
          <w:trHeight w:val="114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100 000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1.14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40" w:hRule="exac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11.0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37" w:name="_Toc213694510"/>
      <w:r>
        <w:rPr>
          <w:b/>
          <w:bCs/>
          <w:color w:val="auto"/>
        </w:rPr>
        <w:t>4.1.2. Условно разрешенные виды использования</w:t>
      </w:r>
      <w:bookmarkEnd w:id="37"/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0"/>
        <w:gridCol w:w="3086"/>
        <w:gridCol w:w="708"/>
        <w:gridCol w:w="1843"/>
        <w:gridCol w:w="1843"/>
        <w:gridCol w:w="1700"/>
      </w:tblGrid>
      <w:tr>
        <w:trPr>
          <w:trHeight w:val="11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100 000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2.9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2.10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4.8.1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2.11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2.12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2.13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2.14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2.15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2.16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2.17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2.18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2.19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2.20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8.3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2.21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2.22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2.23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2.24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38" w:name="_Toc213694511"/>
      <w:r>
        <w:rPr>
          <w:b/>
          <w:bCs/>
          <w:color w:val="auto"/>
        </w:rPr>
        <w:t>4.1.3. Вспомогательные виды разрешенного использования</w:t>
      </w:r>
      <w:bookmarkEnd w:id="38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39" w:name="_Toc213694512"/>
      <w:r>
        <w:rPr>
          <w:b/>
          <w:bCs/>
          <w:color w:val="auto"/>
        </w:rPr>
        <w:t>4.2. Параметры разрешенного строительства, реконструкции объектов капитального строительства зоны СД-1</w:t>
      </w:r>
      <w:bookmarkEnd w:id="39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одну или несколько общих стен с соседними жилыми домами и представляющие собой единый архитектурный объект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В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ысота ограждения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земельных участков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должна быть не более 2 м.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-публичный сервитут,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-частный сервитут,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 Дороги в зоне жилой застройки следует предусматривать по таблицам 11.2а, 11.3 и 11.4 СП 42.13330.2016 «Градостроительство. Планировка и застройка городских и сельских поселений»: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>
      <w:pPr>
        <w:pStyle w:val="Default"/>
        <w:numPr>
          <w:ilvl w:val="0"/>
          <w:numId w:val="0"/>
        </w:numPr>
        <w:jc w:val="both"/>
        <w:outlineLvl w:val="1"/>
        <w:rPr>
          <w:b/>
          <w:bCs/>
          <w:color w:val="auto"/>
        </w:rPr>
      </w:pPr>
      <w:bookmarkStart w:id="40" w:name="_Toc213694513"/>
      <w:r>
        <w:rPr>
          <w:b/>
          <w:bCs/>
          <w:color w:val="auto"/>
        </w:rPr>
        <w:t>4.3.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СД-1</w:t>
      </w:r>
      <w:bookmarkEnd w:id="40"/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0"/>
        <w:gridCol w:w="4354"/>
        <w:gridCol w:w="2409"/>
        <w:gridCol w:w="2100"/>
      </w:tblGrid>
      <w:tr>
        <w:trPr>
          <w:trHeight w:val="30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п.п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более 500м от границы участка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очистные сооружения в границах поселения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</w:t>
            </w:r>
          </w:p>
        </w:tc>
        <w:tc>
          <w:tcPr>
            <w:tcW w:w="4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sz w:val="28"/>
          <w:szCs w:val="28"/>
        </w:rPr>
      </w:pPr>
      <w:bookmarkStart w:id="41" w:name="_Toc213694514"/>
      <w:r>
        <w:rPr>
          <w:b/>
          <w:bCs/>
          <w:color w:val="auto"/>
          <w:sz w:val="28"/>
          <w:szCs w:val="28"/>
        </w:rPr>
        <w:t>5. Общественно-деловые зоны (ОД-1)</w:t>
      </w:r>
      <w:bookmarkEnd w:id="41"/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42" w:name="_Toc213694515"/>
      <w:r>
        <w:rPr>
          <w:b/>
          <w:bCs/>
          <w:color w:val="auto"/>
        </w:rPr>
        <w:t>5.1. Виды разрешенного использования земельных участков и объектов капитального строительства зоны ОД-1</w:t>
      </w:r>
      <w:bookmarkEnd w:id="42"/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43" w:name="_Toc213694516"/>
      <w:r>
        <w:rPr>
          <w:b/>
          <w:bCs/>
          <w:color w:val="auto"/>
        </w:rPr>
        <w:t>5.1.1. Основные виды разрешенного использования</w:t>
      </w:r>
      <w:bookmarkEnd w:id="43"/>
      <w:r>
        <w:rPr>
          <w:b/>
          <w:bCs/>
          <w:color w:val="auto"/>
        </w:rPr>
        <w:t xml:space="preserve"> 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1"/>
        <w:gridCol w:w="2870"/>
        <w:gridCol w:w="668"/>
        <w:gridCol w:w="1985"/>
        <w:gridCol w:w="1809"/>
        <w:gridCol w:w="1700"/>
      </w:tblGrid>
      <w:tr>
        <w:trPr>
          <w:trHeight w:val="114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4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44" w:name="_Toc213694517"/>
      <w:r>
        <w:rPr>
          <w:b/>
          <w:bCs/>
          <w:color w:val="auto"/>
        </w:rPr>
        <w:t>5.1.2. Условно разрешенные виды использования</w:t>
      </w:r>
      <w:bookmarkEnd w:id="44"/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0"/>
        <w:gridCol w:w="3086"/>
        <w:gridCol w:w="708"/>
        <w:gridCol w:w="1843"/>
        <w:gridCol w:w="1843"/>
        <w:gridCol w:w="1700"/>
      </w:tblGrid>
      <w:tr>
        <w:trPr>
          <w:trHeight w:val="11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2.9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4.8.1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2.10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2.11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2.12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2.13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8.3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45" w:name="_Toc213694518"/>
      <w:r>
        <w:rPr>
          <w:b/>
          <w:bCs/>
          <w:color w:val="auto"/>
        </w:rPr>
        <w:t>5.1.3. Вспомогательные виды разрешенного использования</w:t>
      </w:r>
      <w:bookmarkEnd w:id="45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46" w:name="_Toc213694519"/>
      <w:r>
        <w:rPr>
          <w:b/>
          <w:bCs/>
          <w:color w:val="auto"/>
        </w:rPr>
        <w:t>5.2. Параметры разрешенного строительства, реконструкции объектов капитального строительства зоны ОД-1</w:t>
      </w:r>
      <w:bookmarkEnd w:id="46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before="0" w:after="0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sz w:val="28"/>
          <w:szCs w:val="28"/>
        </w:rPr>
      </w:pPr>
      <w:bookmarkStart w:id="47" w:name="_Toc213694520"/>
      <w:r>
        <w:rPr>
          <w:b/>
          <w:bCs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>. Многофункциональная общественно-деловая зона (ОД-2)</w:t>
      </w:r>
      <w:bookmarkEnd w:id="47"/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48" w:name="_Toc213694521"/>
      <w:r>
        <w:rPr>
          <w:b/>
          <w:bCs/>
          <w:color w:val="auto"/>
        </w:rPr>
        <w:t>6.1. Виды разрешенного использования земельных участков и объектов капитального строительства зоны ОД-2</w:t>
      </w:r>
      <w:bookmarkEnd w:id="48"/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49" w:name="_Toc213694522"/>
      <w:r>
        <w:rPr>
          <w:b/>
          <w:bCs/>
          <w:color w:val="auto"/>
        </w:rPr>
        <w:t>6.1.1. Основные виды разрешенного использования</w:t>
      </w:r>
      <w:bookmarkEnd w:id="49"/>
      <w:r>
        <w:rPr>
          <w:b/>
          <w:bCs/>
          <w:color w:val="auto"/>
        </w:rPr>
        <w:t xml:space="preserve"> 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1"/>
        <w:gridCol w:w="2870"/>
        <w:gridCol w:w="668"/>
        <w:gridCol w:w="1985"/>
        <w:gridCol w:w="1809"/>
        <w:gridCol w:w="1700"/>
      </w:tblGrid>
      <w:tr>
        <w:trPr>
          <w:trHeight w:val="114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4.7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1.14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40" w:hRule="exac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11.0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50" w:name="_Toc213694523"/>
      <w:r>
        <w:rPr>
          <w:b/>
          <w:bCs/>
          <w:color w:val="auto"/>
        </w:rPr>
        <w:t>6.1.2. Условно разрешенные виды использования</w:t>
      </w:r>
      <w:bookmarkEnd w:id="50"/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0"/>
        <w:gridCol w:w="3086"/>
        <w:gridCol w:w="708"/>
        <w:gridCol w:w="1843"/>
        <w:gridCol w:w="1843"/>
        <w:gridCol w:w="1700"/>
      </w:tblGrid>
      <w:tr>
        <w:trPr>
          <w:trHeight w:val="11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3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2.9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4.8.1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2.10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2.11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2.12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2.13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2.14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2.15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2.16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2.17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6.9.1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2.18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2.19</w:t>
            </w:r>
          </w:p>
        </w:tc>
        <w:tc>
          <w:tcPr>
            <w:tcW w:w="3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8.3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51" w:name="_Toc213694524"/>
      <w:r>
        <w:rPr>
          <w:b/>
          <w:bCs/>
          <w:color w:val="auto"/>
        </w:rPr>
        <w:t>6.1.3. Вспомогательные виды разрешенного использования</w:t>
      </w:r>
      <w:bookmarkEnd w:id="51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52" w:name="_Toc213694525"/>
      <w:r>
        <w:rPr>
          <w:b/>
          <w:bCs/>
          <w:color w:val="auto"/>
        </w:rPr>
        <w:t>6.2. Параметры разрешенного строительства, реконструкции объектов капитального строительства зоны ОД-2</w:t>
      </w:r>
      <w:bookmarkEnd w:id="52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sz w:val="28"/>
          <w:szCs w:val="28"/>
        </w:rPr>
      </w:pPr>
      <w:bookmarkStart w:id="53" w:name="_Toc101727618"/>
      <w:bookmarkStart w:id="54" w:name="_Toc213694526"/>
      <w:r>
        <w:rPr>
          <w:b/>
          <w:bCs/>
          <w:color w:val="auto"/>
          <w:sz w:val="28"/>
          <w:szCs w:val="28"/>
        </w:rPr>
        <w:t>7. Зона специализированной общественной застройки (ОЗ-1)</w:t>
      </w:r>
      <w:bookmarkEnd w:id="53"/>
      <w:bookmarkEnd w:id="54"/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55" w:name="_Toc213694527"/>
      <w:bookmarkStart w:id="56" w:name="_Toc101727619"/>
      <w:r>
        <w:rPr>
          <w:b/>
          <w:bCs/>
          <w:color w:val="auto"/>
        </w:rPr>
        <w:t>7.1. Виды разрешенного использования земельных участков и объектов капитального строительства зоны ОЗ-1</w:t>
      </w:r>
      <w:bookmarkEnd w:id="55"/>
      <w:bookmarkEnd w:id="56"/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57" w:name="_Toc213694528"/>
      <w:bookmarkStart w:id="58" w:name="_Toc101727620"/>
      <w:r>
        <w:rPr>
          <w:b/>
          <w:bCs/>
          <w:color w:val="auto"/>
        </w:rPr>
        <w:t>7.1.1. Основные виды разрешенного использования</w:t>
      </w:r>
      <w:bookmarkEnd w:id="57"/>
      <w:bookmarkEnd w:id="58"/>
      <w:r>
        <w:rPr>
          <w:b/>
          <w:bCs/>
          <w:color w:val="auto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698"/>
        <w:gridCol w:w="708"/>
        <w:gridCol w:w="1986"/>
        <w:gridCol w:w="1842"/>
        <w:gridCol w:w="1842"/>
      </w:tblGrid>
      <w:tr>
        <w:trPr>
          <w:trHeight w:val="85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5.0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spacing w:before="0" w:after="0"/>
        <w:outlineLvl w:val="2"/>
        <w:rPr>
          <w:b/>
          <w:bCs/>
          <w:color w:val="auto"/>
        </w:rPr>
      </w:pPr>
      <w:bookmarkStart w:id="59" w:name="_Toc101727621"/>
      <w:bookmarkStart w:id="60" w:name="_Toc213694529"/>
      <w:r>
        <w:rPr>
          <w:b/>
          <w:bCs/>
          <w:color w:val="auto"/>
        </w:rPr>
        <w:t>7.1.2. Условно разрешенные виды использования</w:t>
      </w:r>
      <w:bookmarkEnd w:id="59"/>
      <w:bookmarkEnd w:id="60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698"/>
        <w:gridCol w:w="708"/>
        <w:gridCol w:w="1986"/>
        <w:gridCol w:w="1842"/>
        <w:gridCol w:w="1842"/>
      </w:tblGrid>
      <w:tr>
        <w:trPr>
          <w:trHeight w:val="85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9.1.1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61" w:name="_Toc213694530"/>
      <w:bookmarkStart w:id="62" w:name="_Toc101727622"/>
      <w:r>
        <w:rPr>
          <w:b/>
          <w:bCs/>
          <w:color w:val="auto"/>
        </w:rPr>
        <w:t>7.1.3. Вспомогательные виды разрешенного использования</w:t>
      </w:r>
      <w:bookmarkEnd w:id="61"/>
      <w:bookmarkEnd w:id="62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63" w:name="_Toc101727623"/>
      <w:bookmarkStart w:id="64" w:name="_Toc213694531"/>
      <w:r>
        <w:rPr>
          <w:b/>
          <w:bCs/>
          <w:color w:val="auto"/>
        </w:rPr>
        <w:t>7.2. Параметры разрешенного строительства, реконструкции объектов капитального строительства зоны ОЗ-1</w:t>
      </w:r>
      <w:bookmarkEnd w:id="63"/>
      <w:bookmarkEnd w:id="64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bookmarkStart w:id="65" w:name="_Toc101727643"/>
      <w:bookmarkStart w:id="66" w:name="_Toc101727643"/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b/>
          <w:bCs/>
          <w:color w:val="auto"/>
          <w:sz w:val="28"/>
          <w:szCs w:val="28"/>
        </w:rPr>
      </w:pPr>
      <w:bookmarkStart w:id="67" w:name="_Toc101727643"/>
      <w:bookmarkStart w:id="68" w:name="_Toc213694532"/>
      <w:r>
        <w:rPr>
          <w:b/>
          <w:bCs/>
          <w:color w:val="auto"/>
          <w:sz w:val="28"/>
          <w:szCs w:val="28"/>
        </w:rPr>
        <w:t>8. Зона рекреационного назначения (Р-1)</w:t>
      </w:r>
      <w:bookmarkEnd w:id="67"/>
      <w:bookmarkEnd w:id="68"/>
    </w:p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69" w:name="_Toc213694533"/>
      <w:bookmarkStart w:id="70" w:name="_Toc101727644"/>
      <w:r>
        <w:rPr>
          <w:b/>
          <w:bCs/>
          <w:color w:val="auto"/>
        </w:rPr>
        <w:t>8.1. Виды разрешенного использования земельных участков и объектов капитального строительства зоны Р-1</w:t>
      </w:r>
      <w:bookmarkEnd w:id="69"/>
      <w:bookmarkEnd w:id="70"/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71" w:name="_Toc213694534"/>
      <w:bookmarkStart w:id="72" w:name="_Toc101727645"/>
      <w:r>
        <w:rPr>
          <w:b/>
          <w:bCs/>
          <w:color w:val="auto"/>
        </w:rPr>
        <w:t>8.1.1. Основные виды разрешенного использования</w:t>
      </w:r>
      <w:bookmarkEnd w:id="71"/>
      <w:bookmarkEnd w:id="72"/>
      <w:r>
        <w:rPr>
          <w:b/>
          <w:bCs/>
          <w:color w:val="auto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698"/>
        <w:gridCol w:w="708"/>
        <w:gridCol w:w="1986"/>
        <w:gridCol w:w="1842"/>
        <w:gridCol w:w="1842"/>
      </w:tblGrid>
      <w:tr>
        <w:trPr>
          <w:trHeight w:val="114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4.8.1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5.0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851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73" w:name="_Toc213694535"/>
      <w:bookmarkStart w:id="74" w:name="_Toc101727646"/>
      <w:r>
        <w:rPr>
          <w:b/>
          <w:bCs/>
          <w:color w:val="auto"/>
        </w:rPr>
        <w:t>8.1.2. Условно разрешенные виды использования</w:t>
      </w:r>
      <w:bookmarkEnd w:id="73"/>
      <w:bookmarkEnd w:id="74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698"/>
        <w:gridCol w:w="708"/>
        <w:gridCol w:w="1986"/>
        <w:gridCol w:w="1842"/>
        <w:gridCol w:w="1842"/>
      </w:tblGrid>
      <w:tr>
        <w:trPr>
          <w:trHeight w:val="114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567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</w:tbl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75" w:name="_Toc213694536"/>
      <w:bookmarkStart w:id="76" w:name="_Toc101727647"/>
      <w:r>
        <w:rPr>
          <w:b/>
          <w:bCs/>
          <w:color w:val="auto"/>
        </w:rPr>
        <w:t>8.1.3. Вспомогательные виды разрешенного использования</w:t>
      </w:r>
      <w:bookmarkEnd w:id="75"/>
      <w:bookmarkEnd w:id="76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</w:t>
      </w:r>
      <w:r>
        <w:rPr>
          <w:rFonts w:cs="Times New Roman" w:ascii="Times New Roman" w:hAnsi="Times New Roman"/>
          <w:bCs/>
          <w:sz w:val="24"/>
          <w:szCs w:val="24"/>
        </w:rPr>
        <w:t>.</w:t>
      </w:r>
    </w:p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77" w:name="_Toc101727648"/>
      <w:bookmarkStart w:id="78" w:name="_Toc101727648"/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outlineLvl w:val="1"/>
        <w:rPr>
          <w:b/>
          <w:bCs/>
          <w:color w:val="auto"/>
        </w:rPr>
      </w:pPr>
      <w:bookmarkStart w:id="79" w:name="_Toc101727648"/>
      <w:bookmarkStart w:id="80" w:name="_Toc213694537"/>
      <w:r>
        <w:rPr>
          <w:b/>
          <w:bCs/>
          <w:color w:val="auto"/>
        </w:rPr>
        <w:t>8.2. Параметры разрешенного строительства, реконструкции объектов капитального строительства зоны Р-1</w:t>
      </w:r>
      <w:bookmarkEnd w:id="79"/>
      <w:bookmarkEnd w:id="80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bookmarkStart w:id="81" w:name="_Toc101727624"/>
      <w:bookmarkStart w:id="82" w:name="_Toc101727624"/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b/>
          <w:bCs/>
          <w:color w:val="auto"/>
          <w:sz w:val="28"/>
          <w:szCs w:val="28"/>
        </w:rPr>
      </w:pPr>
      <w:bookmarkStart w:id="83" w:name="_Toc213694538"/>
      <w:r>
        <w:rPr>
          <w:b/>
          <w:bCs/>
          <w:color w:val="auto"/>
          <w:sz w:val="28"/>
          <w:szCs w:val="28"/>
        </w:rPr>
        <w:t>9. Зона озелененных территорий общего пользования (ОТ-1)</w:t>
      </w:r>
      <w:bookmarkEnd w:id="83"/>
    </w:p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84" w:name="_Toc213694539"/>
      <w:r>
        <w:rPr>
          <w:b/>
          <w:bCs/>
          <w:color w:val="auto"/>
        </w:rPr>
        <w:t>9.1. Виды разрешенного использования земельных участков и объектов капитального строительства зоны ОТ-1</w:t>
      </w:r>
      <w:bookmarkEnd w:id="84"/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85" w:name="_Toc213694540"/>
      <w:r>
        <w:rPr>
          <w:b/>
          <w:bCs/>
          <w:color w:val="auto"/>
        </w:rPr>
        <w:t>9.1.1. Основные виды разрешенного использования</w:t>
      </w:r>
      <w:bookmarkEnd w:id="85"/>
      <w:r>
        <w:rPr>
          <w:b/>
          <w:bCs/>
          <w:color w:val="auto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698"/>
        <w:gridCol w:w="708"/>
        <w:gridCol w:w="1986"/>
        <w:gridCol w:w="1842"/>
        <w:gridCol w:w="1842"/>
      </w:tblGrid>
      <w:tr>
        <w:trPr>
          <w:trHeight w:val="114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5.0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86" w:name="_Toc213694541"/>
      <w:r>
        <w:rPr>
          <w:b/>
          <w:bCs/>
          <w:color w:val="auto"/>
        </w:rPr>
        <w:t>9.1.2. Условно разрешенные виды использования</w:t>
      </w:r>
      <w:bookmarkEnd w:id="86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698"/>
        <w:gridCol w:w="708"/>
        <w:gridCol w:w="1986"/>
        <w:gridCol w:w="1842"/>
        <w:gridCol w:w="1842"/>
      </w:tblGrid>
      <w:tr>
        <w:trPr>
          <w:trHeight w:val="114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567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</w:tbl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87" w:name="_Toc213694542"/>
      <w:r>
        <w:rPr>
          <w:b/>
          <w:bCs/>
          <w:color w:val="auto"/>
        </w:rPr>
        <w:t>9.1.3. Вспомогательные виды разрешенного использования</w:t>
      </w:r>
      <w:bookmarkEnd w:id="87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</w:t>
      </w:r>
      <w:r>
        <w:rPr>
          <w:rFonts w:cs="Times New Roman" w:ascii="Times New Roman" w:hAnsi="Times New Roman"/>
          <w:bCs/>
          <w:sz w:val="24"/>
          <w:szCs w:val="24"/>
        </w:rPr>
        <w:t>.</w:t>
      </w:r>
    </w:p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outlineLvl w:val="1"/>
        <w:rPr>
          <w:b/>
          <w:bCs/>
          <w:color w:val="auto"/>
        </w:rPr>
      </w:pPr>
      <w:bookmarkStart w:id="88" w:name="_Toc213694543"/>
      <w:r>
        <w:rPr>
          <w:b/>
          <w:bCs/>
          <w:color w:val="auto"/>
        </w:rPr>
        <w:t>9.2. Параметры разрешенного строительства, реконструкции объектов капитального строительства зоны ОТ-1</w:t>
      </w:r>
      <w:bookmarkEnd w:id="88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before="0" w:after="0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b/>
          <w:bCs/>
          <w:color w:val="auto"/>
          <w:sz w:val="28"/>
          <w:szCs w:val="28"/>
        </w:rPr>
      </w:pPr>
      <w:bookmarkStart w:id="89" w:name="_Toc101727624"/>
      <w:bookmarkStart w:id="90" w:name="_Toc213694544"/>
      <w:r>
        <w:rPr>
          <w:b/>
          <w:bCs/>
          <w:color w:val="auto"/>
          <w:sz w:val="28"/>
          <w:szCs w:val="28"/>
        </w:rPr>
        <w:t>10. Производственная зона (П-1)</w:t>
      </w:r>
      <w:bookmarkEnd w:id="89"/>
      <w:bookmarkEnd w:id="90"/>
    </w:p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91" w:name="_Toc213694545"/>
      <w:bookmarkStart w:id="92" w:name="_Toc101727625"/>
      <w:r>
        <w:rPr>
          <w:b/>
          <w:bCs/>
          <w:color w:val="auto"/>
        </w:rPr>
        <w:t>10.1. Виды разрешенного использования земельных участков и объектов капитального строительства зоны П-1</w:t>
      </w:r>
      <w:bookmarkEnd w:id="91"/>
      <w:bookmarkEnd w:id="92"/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93" w:name="_Toc213694546"/>
      <w:bookmarkStart w:id="94" w:name="_Toc101727626"/>
      <w:r>
        <w:rPr>
          <w:b/>
          <w:bCs/>
          <w:color w:val="auto"/>
        </w:rPr>
        <w:t>10.1.1. Основные виды разрешенного использования</w:t>
      </w:r>
      <w:bookmarkEnd w:id="93"/>
      <w:bookmarkEnd w:id="94"/>
      <w:r>
        <w:rPr>
          <w:b/>
          <w:bCs/>
          <w:color w:val="auto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724"/>
        <w:gridCol w:w="682"/>
        <w:gridCol w:w="1986"/>
        <w:gridCol w:w="1842"/>
        <w:gridCol w:w="1842"/>
      </w:tblGrid>
      <w:tr>
        <w:trPr>
          <w:trHeight w:val="114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400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6.2.1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6.3.1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1.14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6.7.1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6.11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1.19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6.12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1.20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1.21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95" w:name="_Toc213694547"/>
      <w:bookmarkStart w:id="96" w:name="_Toc101727627"/>
      <w:r>
        <w:rPr>
          <w:b/>
          <w:bCs/>
          <w:color w:val="auto"/>
        </w:rPr>
        <w:t>10.1.2. Условно разрешенные виды использования</w:t>
      </w:r>
      <w:bookmarkEnd w:id="95"/>
      <w:bookmarkEnd w:id="96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585"/>
        <w:gridCol w:w="821"/>
        <w:gridCol w:w="1986"/>
        <w:gridCol w:w="1842"/>
        <w:gridCol w:w="1842"/>
      </w:tblGrid>
      <w:tr>
        <w:trPr>
          <w:trHeight w:val="114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2.9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</w:tbl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97" w:name="_Toc213694548"/>
      <w:bookmarkStart w:id="98" w:name="_Toc101727628"/>
      <w:r>
        <w:rPr>
          <w:b/>
          <w:bCs/>
          <w:color w:val="auto"/>
        </w:rPr>
        <w:t>10.1.3. Вспомогательные виды разрешенного использования</w:t>
      </w:r>
      <w:bookmarkEnd w:id="97"/>
      <w:bookmarkEnd w:id="98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99" w:name="_Toc213694549"/>
      <w:bookmarkStart w:id="100" w:name="_Toc101727629"/>
      <w:r>
        <w:rPr>
          <w:b/>
          <w:bCs/>
          <w:color w:val="auto"/>
        </w:rPr>
        <w:t>10.2. Параметры разрешенного строительства, реконструкции объектов капитального строительства зоны П-1</w:t>
      </w:r>
      <w:bookmarkEnd w:id="99"/>
      <w:bookmarkEnd w:id="100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b/>
          <w:bCs/>
          <w:color w:val="auto"/>
          <w:sz w:val="28"/>
          <w:szCs w:val="28"/>
        </w:rPr>
      </w:pPr>
      <w:bookmarkStart w:id="101" w:name="_Toc213694550"/>
      <w:r>
        <w:rPr>
          <w:b/>
          <w:bCs/>
          <w:color w:val="auto"/>
          <w:sz w:val="28"/>
          <w:szCs w:val="28"/>
        </w:rPr>
        <w:t>11. Коммунально-складская зона (КС-1)</w:t>
      </w:r>
      <w:bookmarkEnd w:id="101"/>
    </w:p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102" w:name="_Toc213694551"/>
      <w:r>
        <w:rPr>
          <w:b/>
          <w:bCs/>
          <w:color w:val="auto"/>
        </w:rPr>
        <w:t>11.1. Виды разрешенного использования земельных участков и объектов капитального строительства зоны КС-1</w:t>
      </w:r>
      <w:bookmarkEnd w:id="102"/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03" w:name="_Toc213694552"/>
      <w:r>
        <w:rPr>
          <w:b/>
          <w:bCs/>
          <w:color w:val="auto"/>
        </w:rPr>
        <w:t>11.1.1. Основные виды разрешенного использования</w:t>
      </w:r>
      <w:bookmarkEnd w:id="103"/>
      <w:r>
        <w:rPr>
          <w:b/>
          <w:bCs/>
          <w:color w:val="auto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724"/>
        <w:gridCol w:w="682"/>
        <w:gridCol w:w="1986"/>
        <w:gridCol w:w="1842"/>
        <w:gridCol w:w="1842"/>
      </w:tblGrid>
      <w:tr>
        <w:trPr>
          <w:trHeight w:val="114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04" w:name="_Toc213694553"/>
      <w:r>
        <w:rPr>
          <w:b/>
          <w:bCs/>
          <w:color w:val="auto"/>
        </w:rPr>
        <w:t>11.1.2. Условно разрешенные виды использования</w:t>
      </w:r>
      <w:bookmarkEnd w:id="104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585"/>
        <w:gridCol w:w="821"/>
        <w:gridCol w:w="1986"/>
        <w:gridCol w:w="1842"/>
        <w:gridCol w:w="1842"/>
      </w:tblGrid>
      <w:tr>
        <w:trPr>
          <w:trHeight w:val="114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2.9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</w:tbl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05" w:name="_Toc213694554"/>
      <w:r>
        <w:rPr>
          <w:b/>
          <w:bCs/>
          <w:color w:val="auto"/>
        </w:rPr>
        <w:t>11.1.3. Вспомогательные виды разрешенного использования</w:t>
      </w:r>
      <w:bookmarkEnd w:id="105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106" w:name="_Toc213694555"/>
      <w:r>
        <w:rPr>
          <w:b/>
          <w:bCs/>
          <w:color w:val="auto"/>
        </w:rPr>
        <w:t>11.2. Параметры разрешенного строительства, реконструкции объектов капитального строительства зоны КС-1</w:t>
      </w:r>
      <w:bookmarkEnd w:id="106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before="0" w:after="0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b/>
          <w:bCs/>
          <w:color w:val="auto"/>
          <w:sz w:val="28"/>
          <w:szCs w:val="28"/>
        </w:rPr>
      </w:pPr>
      <w:bookmarkStart w:id="107" w:name="_Toc213694556"/>
      <w:r>
        <w:rPr>
          <w:b/>
          <w:bCs/>
          <w:color w:val="auto"/>
          <w:sz w:val="28"/>
          <w:szCs w:val="28"/>
        </w:rPr>
        <w:t>12. Зона инженерной инфраструктуры (И-1)</w:t>
      </w:r>
      <w:bookmarkEnd w:id="107"/>
    </w:p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108" w:name="_Toc213694557"/>
      <w:r>
        <w:rPr>
          <w:b/>
          <w:bCs/>
          <w:color w:val="auto"/>
        </w:rPr>
        <w:t>12.1. Виды разрешенного использования земельных участков и объектов капитального строительства зоны И-1</w:t>
      </w:r>
      <w:bookmarkEnd w:id="108"/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09" w:name="_Toc213694558"/>
      <w:r>
        <w:rPr>
          <w:b/>
          <w:bCs/>
          <w:color w:val="auto"/>
        </w:rPr>
        <w:t>12.1.1. Основные виды разрешенного использования</w:t>
      </w:r>
      <w:bookmarkEnd w:id="109"/>
      <w:r>
        <w:rPr>
          <w:b/>
          <w:bCs/>
          <w:color w:val="auto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724"/>
        <w:gridCol w:w="682"/>
        <w:gridCol w:w="1986"/>
        <w:gridCol w:w="1842"/>
        <w:gridCol w:w="1842"/>
      </w:tblGrid>
      <w:tr>
        <w:trPr>
          <w:trHeight w:val="114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10" w:name="_Toc213694559"/>
      <w:r>
        <w:rPr>
          <w:b/>
          <w:bCs/>
          <w:color w:val="auto"/>
        </w:rPr>
        <w:t>12.1.2. Условно разрешенные виды использования</w:t>
      </w:r>
      <w:bookmarkEnd w:id="110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585"/>
        <w:gridCol w:w="821"/>
        <w:gridCol w:w="1986"/>
        <w:gridCol w:w="1842"/>
        <w:gridCol w:w="1842"/>
      </w:tblGrid>
      <w:tr>
        <w:trPr>
          <w:trHeight w:val="114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2.9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</w:tbl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11" w:name="_Toc213694560"/>
      <w:r>
        <w:rPr>
          <w:b/>
          <w:bCs/>
          <w:color w:val="auto"/>
        </w:rPr>
        <w:t>12.1.3. Вспомогательные виды разрешенного использования</w:t>
      </w:r>
      <w:bookmarkEnd w:id="111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112" w:name="_Toc213694561"/>
      <w:r>
        <w:rPr>
          <w:b/>
          <w:bCs/>
          <w:color w:val="auto"/>
        </w:rPr>
        <w:t>12.2. Параметры разрешенного строительства, реконструкции объектов капитального строительства зоны И-1</w:t>
      </w:r>
      <w:bookmarkEnd w:id="112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b/>
          <w:bCs/>
          <w:color w:val="auto"/>
          <w:sz w:val="28"/>
          <w:szCs w:val="28"/>
        </w:rPr>
      </w:pPr>
      <w:bookmarkStart w:id="113" w:name="_Toc213694562"/>
      <w:r>
        <w:rPr>
          <w:b/>
          <w:bCs/>
          <w:color w:val="auto"/>
          <w:sz w:val="28"/>
          <w:szCs w:val="28"/>
        </w:rPr>
        <w:t>13. Зона транспортной инфраструктуры (Т-1)</w:t>
      </w:r>
      <w:bookmarkEnd w:id="113"/>
    </w:p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114" w:name="_Toc213694563"/>
      <w:r>
        <w:rPr>
          <w:b/>
          <w:bCs/>
          <w:color w:val="auto"/>
        </w:rPr>
        <w:t>13.1. Виды разрешенного использования земельных участков и объектов капитального строительства зоны Т-1</w:t>
      </w:r>
      <w:bookmarkEnd w:id="114"/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15" w:name="_Toc213694564"/>
      <w:r>
        <w:rPr>
          <w:b/>
          <w:bCs/>
          <w:color w:val="auto"/>
        </w:rPr>
        <w:t>13.1.1. Основные виды разрешенного использования</w:t>
      </w:r>
      <w:bookmarkEnd w:id="115"/>
      <w:r>
        <w:rPr>
          <w:b/>
          <w:bCs/>
          <w:color w:val="auto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698"/>
        <w:gridCol w:w="708"/>
        <w:gridCol w:w="1986"/>
        <w:gridCol w:w="1842"/>
        <w:gridCol w:w="1842"/>
      </w:tblGrid>
      <w:tr>
        <w:trPr>
          <w:trHeight w:val="85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Железнодорожный транспорт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Железнодорожные пути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Обслуживание железнодорожных перевозок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7.1.2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Автомобильный транспорт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Размещение автомобильных дорог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Обслуживание перевозок пассажиров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7.2.2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Стоянки транспорта общего пользования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7.2.3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Трубопроводный транспорт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851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16" w:name="_Toc213694565"/>
      <w:r>
        <w:rPr>
          <w:b/>
          <w:bCs/>
          <w:color w:val="auto"/>
        </w:rPr>
        <w:t>13.1.2. Условно разрешенные виды использования</w:t>
      </w:r>
      <w:bookmarkEnd w:id="116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585"/>
        <w:gridCol w:w="821"/>
        <w:gridCol w:w="1986"/>
        <w:gridCol w:w="1842"/>
        <w:gridCol w:w="1842"/>
      </w:tblGrid>
      <w:tr>
        <w:trPr>
          <w:trHeight w:val="85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4.9.1.4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2.9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6.12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2.10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2.11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 </w:t>
            </w:r>
          </w:p>
        </w:tc>
      </w:tr>
    </w:tbl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17" w:name="_Toc213694566"/>
      <w:r>
        <w:rPr>
          <w:b/>
          <w:bCs/>
          <w:color w:val="auto"/>
        </w:rPr>
        <w:t>13.1.3. Вспомогательные виды разрешенного использования</w:t>
      </w:r>
      <w:bookmarkEnd w:id="117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118" w:name="_Toc213694567"/>
      <w:r>
        <w:rPr>
          <w:b/>
          <w:bCs/>
          <w:color w:val="auto"/>
        </w:rPr>
        <w:t>13.2. Параметры разрешенного строительства, реконструкции объектов капитального строительства зоны Т-1</w:t>
      </w:r>
      <w:bookmarkEnd w:id="118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b/>
          <w:bCs/>
          <w:color w:val="auto"/>
          <w:sz w:val="28"/>
          <w:szCs w:val="28"/>
        </w:rPr>
      </w:pPr>
      <w:bookmarkStart w:id="119" w:name="_Toc213694568"/>
      <w:r>
        <w:rPr>
          <w:b/>
          <w:bCs/>
          <w:color w:val="auto"/>
          <w:sz w:val="28"/>
          <w:szCs w:val="28"/>
        </w:rPr>
        <w:t>14. Зона кладбищ (К-1)</w:t>
      </w:r>
      <w:bookmarkEnd w:id="119"/>
    </w:p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120" w:name="_Toc213694569"/>
      <w:r>
        <w:rPr>
          <w:b/>
          <w:bCs/>
          <w:color w:val="auto"/>
        </w:rPr>
        <w:t>14.1. Виды разрешенного использования земельных участков и объектов капитального строительства зоны К-1</w:t>
      </w:r>
      <w:bookmarkEnd w:id="120"/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21" w:name="_Toc213694570"/>
      <w:r>
        <w:rPr>
          <w:b/>
          <w:bCs/>
          <w:color w:val="auto"/>
        </w:rPr>
        <w:t>14.1.1. Основные виды разрешенного использования</w:t>
      </w:r>
      <w:bookmarkEnd w:id="121"/>
      <w:r>
        <w:rPr>
          <w:b/>
          <w:bCs/>
          <w:color w:val="auto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557"/>
        <w:gridCol w:w="849"/>
        <w:gridCol w:w="1986"/>
        <w:gridCol w:w="1842"/>
        <w:gridCol w:w="1842"/>
      </w:tblGrid>
      <w:tr>
        <w:trPr>
          <w:trHeight w:val="114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</w:tbl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22" w:name="_Toc213694571"/>
      <w:r>
        <w:rPr>
          <w:b/>
          <w:bCs/>
          <w:color w:val="auto"/>
        </w:rPr>
        <w:t>14.1.2. Условно разрешенные виды использования</w:t>
      </w:r>
      <w:bookmarkEnd w:id="122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Условно разрешенные виды использования не подлежат установлению.</w:t>
      </w:r>
    </w:p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23" w:name="_Toc213694572"/>
      <w:r>
        <w:rPr>
          <w:b/>
          <w:bCs/>
          <w:color w:val="auto"/>
        </w:rPr>
        <w:t>14.1.3. Вспомогательные виды разрешенного использования</w:t>
      </w:r>
      <w:bookmarkEnd w:id="123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124" w:name="_Toc213694573"/>
      <w:r>
        <w:rPr>
          <w:b/>
          <w:bCs/>
          <w:color w:val="auto"/>
        </w:rPr>
        <w:t>14.2. Параметры разрешенного строительства, реконструкции объектов капитального строительства зоны К-1</w:t>
      </w:r>
      <w:bookmarkEnd w:id="124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b/>
          <w:bCs/>
          <w:color w:val="auto"/>
          <w:sz w:val="28"/>
          <w:szCs w:val="28"/>
        </w:rPr>
      </w:pPr>
      <w:bookmarkStart w:id="125" w:name="_Toc213694574"/>
      <w:r>
        <w:rPr>
          <w:b/>
          <w:bCs/>
          <w:color w:val="auto"/>
          <w:sz w:val="28"/>
          <w:szCs w:val="28"/>
        </w:rPr>
        <w:t>15. Зона сельскохозяйственного использования (СХ-2)</w:t>
      </w:r>
      <w:bookmarkEnd w:id="125"/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126" w:name="_Toc213694575"/>
      <w:r>
        <w:rPr>
          <w:b/>
          <w:bCs/>
          <w:color w:val="auto"/>
        </w:rPr>
        <w:t>15.1. Виды разрешенного использования земельных участков и объектов капитального строительства зоны СХ-2</w:t>
      </w:r>
      <w:bookmarkEnd w:id="126"/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27" w:name="_Toc213694576"/>
      <w:r>
        <w:rPr>
          <w:b/>
          <w:bCs/>
          <w:color w:val="auto"/>
        </w:rPr>
        <w:t>15.1.1. Основные виды разрешенного использования</w:t>
      </w:r>
      <w:bookmarkEnd w:id="127"/>
      <w:r>
        <w:rPr>
          <w:b/>
          <w:bCs/>
          <w:color w:val="auto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2557"/>
        <w:gridCol w:w="849"/>
        <w:gridCol w:w="1986"/>
        <w:gridCol w:w="1842"/>
        <w:gridCol w:w="1842"/>
      </w:tblGrid>
      <w:tr>
        <w:trPr>
          <w:trHeight w:val="142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40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40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40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40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567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567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40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567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40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567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5 </w:t>
            </w:r>
          </w:p>
        </w:tc>
      </w:tr>
      <w:tr>
        <w:trPr>
          <w:trHeight w:val="340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567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3 </w:t>
            </w:r>
          </w:p>
        </w:tc>
      </w:tr>
      <w:tr>
        <w:trPr>
          <w:trHeight w:val="851" w:hRule="exac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Default"/>
        <w:numPr>
          <w:ilvl w:val="0"/>
          <w:numId w:val="0"/>
        </w:numPr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28" w:name="_Toc213694577"/>
      <w:r>
        <w:rPr>
          <w:b/>
          <w:bCs/>
          <w:color w:val="auto"/>
        </w:rPr>
        <w:t>15.1.2. Условно разрешенные виды использования</w:t>
      </w:r>
      <w:bookmarkEnd w:id="128"/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Условно разрешенные виды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2"/>
        <w:rPr>
          <w:b/>
          <w:bCs/>
          <w:color w:val="auto"/>
        </w:rPr>
      </w:pPr>
      <w:bookmarkStart w:id="129" w:name="_Toc213694578"/>
      <w:r>
        <w:rPr>
          <w:b/>
          <w:bCs/>
          <w:color w:val="auto"/>
        </w:rPr>
        <w:t>15.1.3. Вспомогательные виды разрешенного использования</w:t>
      </w:r>
      <w:bookmarkEnd w:id="129"/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bookmarkStart w:id="130" w:name="_Toc213694579"/>
      <w:r>
        <w:rPr>
          <w:b/>
          <w:bCs/>
          <w:color w:val="auto"/>
        </w:rPr>
        <w:t>15.2. Параметры разрешенного строительства, реконструкции объектов капитального строительства зоны СХ-2</w:t>
      </w:r>
      <w:bookmarkEnd w:id="130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31" w:name="_Toc101727637"/>
      <w:bookmarkEnd w:id="131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b/>
          <w:bCs/>
          <w:color w:val="auto"/>
          <w:sz w:val="28"/>
          <w:szCs w:val="28"/>
        </w:rPr>
      </w:pPr>
      <w:bookmarkStart w:id="132" w:name="_Toc101727637"/>
      <w:bookmarkStart w:id="133" w:name="_Toc213694580"/>
      <w:bookmarkEnd w:id="132"/>
      <w:r>
        <w:rPr>
          <w:b/>
          <w:bCs/>
          <w:color w:val="auto"/>
          <w:sz w:val="28"/>
          <w:szCs w:val="28"/>
        </w:rPr>
        <w:t>16. Зона лесов (Л-1)</w:t>
      </w:r>
      <w:bookmarkEnd w:id="133"/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Зона лесов Л-1 включает территории отнесенные к категории земли лесного фонда и территории лесов в границах населенных пунктов. </w:t>
      </w:r>
    </w:p>
    <w:p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Градостроительные регламенты для земель лесного фонда не устанавливаются (часть 6 статьи 36 Градостроительного Кодекса Российской Федерации). </w:t>
      </w:r>
      <w:r>
        <w:rPr>
          <w:b/>
          <w:shd w:fill="FFFFFF" w:val="clear"/>
        </w:rPr>
        <w:t>Использование земельных участков из состава земель лесного фонда определяется лесохозяйственным регламентом</w:t>
      </w:r>
      <w:r>
        <w:rPr>
          <w:shd w:fill="FFFFFF" w:val="clear"/>
        </w:rPr>
        <w:t xml:space="preserve"> </w:t>
      </w:r>
      <w:r>
        <w:rPr>
          <w:b/>
          <w:color w:val="auto"/>
        </w:rPr>
        <w:t>(часть 7 статьи 36 Градостроительного Кодекса Российской Федерации)</w:t>
      </w:r>
      <w:r>
        <w:rPr>
          <w:shd w:fill="FFFFFF" w:val="clear"/>
        </w:rPr>
        <w:t>.</w:t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Согласно Классификатору ВРИ Росреестра, для лесных участков допустимы следующие виды разрешенного использования:</w:t>
      </w:r>
    </w:p>
    <w:tbl>
      <w:tblPr>
        <w:tblW w:w="8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60"/>
        <w:gridCol w:w="6579"/>
        <w:gridCol w:w="961"/>
      </w:tblGrid>
      <w:tr>
        <w:trPr>
          <w:trHeight w:val="300" w:hRule="atLeast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п.п</w:t>
            </w:r>
          </w:p>
        </w:tc>
        <w:tc>
          <w:tcPr>
            <w:tcW w:w="6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Код</w:t>
            </w:r>
          </w:p>
        </w:tc>
      </w:tr>
      <w:tr>
        <w:trPr>
          <w:trHeight w:val="340" w:hRule="exac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6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10.0</w:t>
            </w:r>
          </w:p>
        </w:tc>
      </w:tr>
      <w:tr>
        <w:trPr>
          <w:trHeight w:val="340" w:hRule="exac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6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10.1</w:t>
            </w:r>
          </w:p>
        </w:tc>
      </w:tr>
      <w:tr>
        <w:trPr>
          <w:trHeight w:val="340" w:hRule="exac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6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10.2</w:t>
            </w:r>
          </w:p>
        </w:tc>
      </w:tr>
      <w:tr>
        <w:trPr>
          <w:trHeight w:val="340" w:hRule="exac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6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10.3</w:t>
            </w:r>
          </w:p>
        </w:tc>
      </w:tr>
      <w:tr>
        <w:trPr>
          <w:trHeight w:val="340" w:hRule="exac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65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10.4</w:t>
            </w:r>
          </w:p>
        </w:tc>
      </w:tr>
    </w:tbl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spacing w:before="0" w:after="0"/>
        <w:jc w:val="center"/>
        <w:outlineLvl w:val="0"/>
        <w:rPr>
          <w:b/>
          <w:bCs/>
          <w:color w:val="auto"/>
          <w:sz w:val="28"/>
          <w:szCs w:val="28"/>
        </w:rPr>
      </w:pPr>
      <w:bookmarkStart w:id="134" w:name="_Toc213694581"/>
      <w:r>
        <w:rPr>
          <w:b/>
          <w:bCs/>
          <w:color w:val="auto"/>
          <w:sz w:val="28"/>
          <w:szCs w:val="28"/>
        </w:rPr>
        <w:t>17. Зона акваторий (А-1)</w:t>
      </w:r>
      <w:bookmarkEnd w:id="134"/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Зона акваторий А-1 включает территории, отнесенные к поверхностным водным объектам, находящиеся в государственной или муниципальной собственности. Права собственности на водные объекты определяются статьей 8 Водного кодекса Российской Федерации.</w:t>
      </w:r>
    </w:p>
    <w:p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Градостроительные регламенты для земель покрытых поверхностными водами не устанавливаются (часть 6 статьи 36 Градостроительного Кодекса Российской Федерации).</w:t>
      </w:r>
    </w:p>
    <w:p>
      <w:pPr>
        <w:pStyle w:val="Default"/>
        <w:numPr>
          <w:ilvl w:val="0"/>
          <w:numId w:val="0"/>
        </w:numPr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jc w:val="both"/>
        <w:rPr>
          <w:rFonts w:eastAsia="Times New Roman"/>
          <w:lang w:eastAsia="ru-RU"/>
        </w:rPr>
      </w:pPr>
      <w:r>
        <w:rPr>
          <w:color w:val="auto"/>
        </w:rPr>
        <w:t xml:space="preserve">Согласно Классификатору ВРИ Росреестра, для территорий отнесенные к поверхностным водным объектам предусмотрен вид разрешенного использования: </w:t>
      </w:r>
      <w:r>
        <w:rPr>
          <w:rFonts w:eastAsia="Times New Roman"/>
          <w:b/>
          <w:lang w:eastAsia="ru-RU"/>
        </w:rPr>
        <w:t>Водные объекты</w:t>
      </w:r>
      <w:r>
        <w:rPr>
          <w:rFonts w:eastAsia="Times New Roman"/>
          <w:b/>
          <w:color w:val="auto"/>
          <w:lang w:eastAsia="ru-RU"/>
        </w:rPr>
        <w:t xml:space="preserve"> (код 11.0)</w:t>
      </w:r>
      <w:r>
        <w:rPr>
          <w:rFonts w:eastAsia="Times New Roman"/>
          <w:color w:val="auto"/>
          <w:lang w:eastAsia="ru-RU"/>
        </w:rPr>
        <w:t xml:space="preserve"> - </w:t>
      </w:r>
      <w:r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Style21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данной территориальной зоны, указаны в Приложении 1 к настоящим Правилам.</w:t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>Приложение 1</w:t>
      </w:r>
    </w:p>
    <w:p>
      <w:pPr>
        <w:pStyle w:val="Normal"/>
        <w:spacing w:lineRule="auto" w:line="240" w:before="0" w:after="0"/>
        <w:jc w:val="center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  <w:t>Ограничения, использования земельных участков и объектов капитального строительства устанавливаемые в соответствии с законодательством</w:t>
      </w:r>
    </w:p>
    <w:p>
      <w:pPr>
        <w:pStyle w:val="BodyText"/>
        <w:spacing w:lineRule="auto" w:line="240" w:before="0" w:after="0"/>
        <w:jc w:val="center"/>
        <w:rPr>
          <w:rFonts w:ascii="Tinos" w:hAnsi="Tinos"/>
          <w:sz w:val="28"/>
          <w:szCs w:val="28"/>
        </w:rPr>
      </w:pPr>
      <w:r>
        <w:rPr>
          <w:rFonts w:eastAsia="Times New Roman" w:ascii="Tinos" w:hAnsi="Tinos"/>
          <w:b/>
          <w:bCs/>
          <w:sz w:val="28"/>
          <w:szCs w:val="28"/>
        </w:rPr>
        <w:t xml:space="preserve"> </w:t>
      </w:r>
      <w:r>
        <w:rPr>
          <w:rFonts w:ascii="Tinos" w:hAnsi="Tinos"/>
          <w:b/>
          <w:bCs/>
          <w:sz w:val="28"/>
          <w:szCs w:val="28"/>
        </w:rPr>
        <w:t>Российской Федерации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ЗОУИТ на территории поселения, с размещенными в них объектами</w:t>
      </w:r>
    </w:p>
    <w:tbl>
      <w:tblPr>
        <w:tblW w:w="9750" w:type="dxa"/>
        <w:jc w:val="left"/>
        <w:tblInd w:w="-3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3154"/>
        <w:gridCol w:w="942"/>
        <w:gridCol w:w="1393"/>
        <w:gridCol w:w="2433"/>
        <w:gridCol w:w="1267"/>
      </w:tblGrid>
      <w:tr>
        <w:trPr>
          <w:trHeight w:val="1260" w:hRule="atLeast"/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r>
              <w:rPr>
                <w:rFonts w:ascii="Tinos" w:hAnsi="Tinos"/>
                <w:b/>
                <w:bCs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color w:val="000000"/>
                <w:sz w:val="22"/>
                <w:szCs w:val="22"/>
                <w:lang w:eastAsia="ru-RU"/>
              </w:rPr>
              <w:t>Зоны с особым использованием территории (Земельный кодекс РФ)</w:t>
            </w: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r>
              <w:rPr>
                <w:rFonts w:ascii="Tinos" w:hAnsi="Tinos"/>
                <w:b/>
                <w:bCs/>
                <w:color w:val="000000"/>
                <w:sz w:val="22"/>
                <w:szCs w:val="22"/>
                <w:lang w:eastAsia="ru-RU"/>
              </w:rPr>
              <w:t>п/п статьи 105 ЗК РФ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color w:val="000000"/>
                <w:sz w:val="22"/>
                <w:szCs w:val="22"/>
                <w:lang w:eastAsia="ru-RU"/>
              </w:rPr>
              <w:t>Код</w:t>
            </w:r>
          </w:p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color w:val="000000"/>
                <w:sz w:val="22"/>
                <w:szCs w:val="22"/>
                <w:lang w:eastAsia="ru-RU"/>
              </w:rPr>
              <w:t>ЗОУИТ</w:t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color w:val="000000"/>
                <w:sz w:val="22"/>
                <w:szCs w:val="22"/>
                <w:lang w:eastAsia="ru-RU"/>
              </w:rPr>
              <w:t>Размещенные в зоне объекты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color w:val="000000"/>
                <w:sz w:val="22"/>
                <w:szCs w:val="22"/>
                <w:lang w:eastAsia="ru-RU"/>
              </w:rPr>
              <w:t>Границы охранной зоны (м)</w:t>
            </w:r>
          </w:p>
        </w:tc>
      </w:tr>
      <w:tr>
        <w:trPr>
          <w:trHeight w:val="284" w:hRule="exact"/>
          <w:cantSplit w:val="true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Охранная зона объектов электроэнергетики</w:t>
            </w:r>
          </w:p>
        </w:tc>
        <w:tc>
          <w:tcPr>
            <w:tcW w:w="9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603010503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ЛЭП 500 кВ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30</w:t>
            </w:r>
          </w:p>
        </w:tc>
      </w:tr>
      <w:tr>
        <w:trPr>
          <w:trHeight w:val="284" w:hRule="exact"/>
          <w:cantSplit w:val="true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31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9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1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ЛЭП 35 кВ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>
        <w:trPr>
          <w:trHeight w:val="284" w:hRule="exact"/>
          <w:cantSplit w:val="true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31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9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1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ЛЭП 10 кВ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5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Придорожные полосы автомобильных дорог</w:t>
            </w:r>
          </w:p>
        </w:tc>
        <w:tc>
          <w:tcPr>
            <w:tcW w:w="94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9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603011701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Автомобильные дороги 4 категории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50</w:t>
            </w:r>
          </w:p>
        </w:tc>
      </w:tr>
      <w:tr>
        <w:trPr>
          <w:trHeight w:val="567" w:hRule="exact"/>
          <w:cantSplit w:val="true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31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94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1393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Автомобильные дороги 5 категории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25</w:t>
            </w:r>
          </w:p>
        </w:tc>
      </w:tr>
      <w:tr>
        <w:trPr>
          <w:trHeight w:val="1426" w:hRule="exact"/>
          <w:cantSplit w:val="true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Охранная зона трубопроводов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603010502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Распределительный газопровод высокого давления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3</w:t>
            </w:r>
          </w:p>
        </w:tc>
      </w:tr>
      <w:tr>
        <w:trPr>
          <w:trHeight w:val="1134" w:hRule="exact"/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Приаэродромная территория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603011702</w:t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3 и 5 подзона приаэродромной территории аэродрома Челябинск (Баландино)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По проекту</w:t>
            </w:r>
          </w:p>
        </w:tc>
      </w:tr>
      <w:tr>
        <w:trPr>
          <w:trHeight w:val="1134" w:hRule="exact"/>
          <w:cantSplit w:val="true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Зоны санитарной охраны источников питьевого и хозяйственно-бытового водоснабжения (первый пояс)</w:t>
            </w:r>
          </w:p>
        </w:tc>
        <w:tc>
          <w:tcPr>
            <w:tcW w:w="9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603010801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Скважины артезианские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30</w:t>
            </w:r>
          </w:p>
        </w:tc>
      </w:tr>
      <w:tr>
        <w:trPr>
          <w:trHeight w:val="1134" w:hRule="exact"/>
          <w:cantSplit w:val="true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Зоны санитарной охраны источников питьевого и хозяйственно-бытового водоснабжения (второй пояс)</w:t>
            </w:r>
          </w:p>
        </w:tc>
        <w:tc>
          <w:tcPr>
            <w:tcW w:w="9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603010802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Скважины артезианские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По проекту</w:t>
            </w:r>
          </w:p>
        </w:tc>
      </w:tr>
      <w:tr>
        <w:trPr>
          <w:trHeight w:val="1134" w:hRule="exact"/>
          <w:cantSplit w:val="true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Зоны санитарной охраны источников питьевого и хозяйственно-бытового водоснабжения (третий пояс)</w:t>
            </w:r>
          </w:p>
        </w:tc>
        <w:tc>
          <w:tcPr>
            <w:tcW w:w="9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603010803</w:t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Скважины артезианские</w:t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По проекту</w:t>
            </w:r>
          </w:p>
        </w:tc>
      </w:tr>
      <w:tr>
        <w:trPr>
          <w:trHeight w:val="284" w:hRule="exact"/>
          <w:cantSplit w:val="true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Санитарно-защитная зона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603010101</w:t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Сельские кладбища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50</w:t>
            </w:r>
          </w:p>
        </w:tc>
      </w:tr>
      <w:tr>
        <w:trPr>
          <w:trHeight w:val="284" w:hRule="exact"/>
          <w:cantSplit w:val="true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31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  <w:lang w:eastAsia="ru-RU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</w:r>
          </w:p>
        </w:tc>
        <w:tc>
          <w:tcPr>
            <w:tcW w:w="94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  <w:lang w:eastAsia="ru-RU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</w:r>
          </w:p>
        </w:tc>
        <w:tc>
          <w:tcPr>
            <w:tcW w:w="1393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  <w:lang w:eastAsia="ru-RU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</w:r>
          </w:p>
        </w:tc>
        <w:tc>
          <w:tcPr>
            <w:tcW w:w="24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  <w:lang w:eastAsia="ru-RU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  <w:lang w:eastAsia="ru-RU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3154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942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1393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Очистные сооружения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150</w:t>
            </w:r>
          </w:p>
        </w:tc>
      </w:tr>
      <w:tr>
        <w:trPr>
          <w:trHeight w:val="589" w:hRule="exact"/>
          <w:cantSplit w:val="true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3154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942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1393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Ишалинская</w:t>
            </w:r>
            <w:r>
              <w:rPr>
                <w:rFonts w:ascii="Tinos" w:hAnsi="Tinos"/>
                <w:sz w:val="22"/>
                <w:szCs w:val="22"/>
              </w:rPr>
              <w:t xml:space="preserve"> птицефабрика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По проекту</w:t>
            </w:r>
          </w:p>
        </w:tc>
      </w:tr>
      <w:tr>
        <w:trPr>
          <w:trHeight w:val="589" w:hRule="exact"/>
          <w:cantSplit w:val="true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31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94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1393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</w: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Промышленные территории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  <w:lang w:eastAsia="ru-RU"/>
              </w:rPr>
              <w:t>По проекту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hanging="0" w:left="-227" w:right="-17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Проектом предусмотрена организация СЗЗ всех предприятий поселения (в границах населенных пунктов и вне их), посадка санитарно-защитного озеленения. Все новые промышленные и сельскохозяйственные объекты размещены с учетом размеров их СЗЗ и расположения селитебных зон населенных пунктов. Организация, развитие и упорядочение производственной зоны имеет целью повышение экологической безопасности и рациональное использование земельных ресурсов.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-227" w:right="-17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bCs w:val="false"/>
          <w:i/>
          <w:iCs/>
          <w:color w:val="C9211E"/>
          <w:kern w:val="2"/>
          <w:sz w:val="28"/>
          <w:szCs w:val="28"/>
        </w:rPr>
        <w:tab/>
        <w:t xml:space="preserve">Указанные зоны с особыми условиями использования территории отображены на карте «Правила землепользования и застройки (внесение изменений). Карта зон с особыми условиями использования территории». 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850" w:gutter="0" w:header="0" w:top="851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nos">
    <w:charset w:val="01"/>
    <w:family w:val="roman"/>
    <w:pitch w:val="default"/>
  </w:font>
  <w:font w:name="Tino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99301956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d557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d5578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blk" w:customStyle="1">
    <w:name w:val="blk"/>
    <w:basedOn w:val="DefaultParagraphFont"/>
    <w:qFormat/>
    <w:rsid w:val="0061717d"/>
    <w:rPr/>
  </w:style>
  <w:style w:type="character" w:styleId="Hyperlink">
    <w:name w:val="Hyperlink"/>
    <w:basedOn w:val="DefaultParagraphFont"/>
    <w:uiPriority w:val="99"/>
    <w:unhideWhenUsed/>
    <w:rsid w:val="0008402a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d5578"/>
    <w:rPr>
      <w:rFonts w:ascii="Segoe UI" w:hAnsi="Segoe UI" w:cs="Segoe UI"/>
      <w:sz w:val="18"/>
      <w:szCs w:val="1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561e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5561e5"/>
    <w:rPr/>
  </w:style>
  <w:style w:type="character" w:styleId="Style16" w:customStyle="1">
    <w:name w:val="Текст Знак"/>
    <w:basedOn w:val="DefaultParagraphFont"/>
    <w:link w:val="PlainText"/>
    <w:qFormat/>
    <w:rsid w:val="000f464f"/>
    <w:rPr>
      <w:rFonts w:ascii="Times New Roman" w:hAnsi="Times New Roman" w:eastAsia="Andale Sans UI" w:cs="Consolas"/>
      <w:kern w:val="2"/>
      <w:sz w:val="24"/>
      <w:szCs w:val="24"/>
    </w:rPr>
  </w:style>
  <w:style w:type="character" w:styleId="Style17">
    <w:name w:val="Ссылка указателя"/>
    <w:qFormat/>
    <w:rPr/>
  </w:style>
  <w:style w:type="character" w:styleId="11">
    <w:name w:val="Основной текст1"/>
    <w:qFormat/>
    <w:rPr>
      <w:rFonts w:ascii="Times New Roman" w:hAnsi="Times New Roman" w:eastAsia="Times New Roman" w:cs="Times New Roman"/>
      <w:color w:val="000000"/>
      <w:sz w:val="24"/>
      <w:szCs w:val="20"/>
      <w:lang w:val="ru-RU" w:eastAsia="ar-SA" w:bidi="ar-SA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8137b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ed5578"/>
    <w:pPr>
      <w:outlineLvl w:val="9"/>
    </w:pPr>
    <w:rPr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ed5578"/>
    <w:pPr>
      <w:spacing w:before="0" w:after="100"/>
      <w:ind w:left="220"/>
    </w:pPr>
    <w:rPr>
      <w:rFonts w:eastAsia="" w:cs="Times New Roman" w:eastAsiaTheme="minorEastAsia"/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da2d7d"/>
    <w:pPr>
      <w:tabs>
        <w:tab w:val="clear" w:pos="708"/>
        <w:tab w:val="right" w:pos="9345" w:leader="dot"/>
      </w:tabs>
      <w:spacing w:before="0" w:after="100"/>
    </w:pPr>
    <w:rPr>
      <w:rFonts w:eastAsia="" w:cs="Times New Roman" w:eastAsiaTheme="minorEastAsia"/>
      <w:b/>
      <w:bCs/>
      <w:lang w:eastAsia="ru-RU"/>
    </w:rPr>
  </w:style>
  <w:style w:type="paragraph" w:styleId="TOC3">
    <w:name w:val="toc 3"/>
    <w:basedOn w:val="Normal"/>
    <w:next w:val="Normal"/>
    <w:autoRedefine/>
    <w:uiPriority w:val="39"/>
    <w:unhideWhenUsed/>
    <w:rsid w:val="00ed5578"/>
    <w:pPr>
      <w:spacing w:before="0" w:after="100"/>
      <w:ind w:left="440"/>
    </w:pPr>
    <w:rPr>
      <w:rFonts w:eastAsia="" w:cs="Times New Roman" w:eastAsiaTheme="minorEastAsia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d557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561e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5561e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d707d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c405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RMATTEXT" w:customStyle="1">
    <w:name w:val=".FORMATTEXT"/>
    <w:next w:val="Normal"/>
    <w:qFormat/>
    <w:rsid w:val="000f464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0"/>
      <w:szCs w:val="24"/>
      <w:lang w:eastAsia="ru-RU" w:bidi="ru-RU" w:val="ru-RU"/>
    </w:rPr>
  </w:style>
  <w:style w:type="paragraph" w:styleId="formattext1" w:customStyle="1">
    <w:name w:val="formattext"/>
    <w:qFormat/>
    <w:rsid w:val="000f464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18"/>
      <w:szCs w:val="18"/>
      <w:lang w:eastAsia="ar-SA" w:val="ru-RU" w:bidi="ar-SA"/>
    </w:rPr>
  </w:style>
  <w:style w:type="paragraph" w:styleId="HEADERTEXT" w:customStyle="1">
    <w:name w:val=".HEADERTEXT"/>
    <w:next w:val="Normal"/>
    <w:qFormat/>
    <w:rsid w:val="000f464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2B4279"/>
      <w:kern w:val="0"/>
      <w:sz w:val="20"/>
      <w:szCs w:val="20"/>
      <w:lang w:eastAsia="ru-RU" w:bidi="ru-RU" w:val="ru-RU"/>
    </w:rPr>
  </w:style>
  <w:style w:type="paragraph" w:styleId="COLTOP" w:customStyle="1">
    <w:name w:val="#COL_TOP"/>
    <w:next w:val="Normal"/>
    <w:qFormat/>
    <w:rsid w:val="000f464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ahoma"/>
      <w:color w:val="auto"/>
      <w:kern w:val="0"/>
      <w:sz w:val="16"/>
      <w:szCs w:val="16"/>
      <w:lang w:eastAsia="ru-RU" w:bidi="ru-RU" w:val="ru-RU"/>
    </w:rPr>
  </w:style>
  <w:style w:type="paragraph" w:styleId="Standard" w:customStyle="1">
    <w:name w:val="Standard"/>
    <w:qFormat/>
    <w:rsid w:val="000f464f"/>
    <w:pPr>
      <w:widowControl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ar-SA" w:val="ru-RU" w:bidi="ar-SA"/>
    </w:rPr>
  </w:style>
  <w:style w:type="paragraph" w:styleId="Style20" w:customStyle="1">
    <w:name w:val="Содержимое таблицы"/>
    <w:basedOn w:val="Standard"/>
    <w:qFormat/>
    <w:rsid w:val="000f464f"/>
    <w:pPr>
      <w:widowControl w:val="false"/>
      <w:suppressLineNumbers/>
      <w:jc w:val="left"/>
    </w:pPr>
    <w:rPr>
      <w:rFonts w:eastAsia="Andale Sans UI" w:cs="Tahoma"/>
      <w:kern w:val="2"/>
    </w:rPr>
  </w:style>
  <w:style w:type="paragraph" w:styleId="PlainText">
    <w:name w:val="Plain Text"/>
    <w:basedOn w:val="Standard"/>
    <w:link w:val="Style16"/>
    <w:qFormat/>
    <w:rsid w:val="000f464f"/>
    <w:pPr>
      <w:widowControl w:val="false"/>
      <w:spacing w:lineRule="auto" w:line="276"/>
      <w:ind w:firstLine="720"/>
    </w:pPr>
    <w:rPr>
      <w:rFonts w:eastAsia="Andale Sans UI" w:cs="Consolas"/>
      <w:kern w:val="2"/>
    </w:rPr>
  </w:style>
  <w:style w:type="paragraph" w:styleId="Style21">
    <w:name w:val="НИР текст"/>
    <w:basedOn w:val="Normal"/>
    <w:qFormat/>
    <w:pPr>
      <w:spacing w:lineRule="auto" w:line="360"/>
    </w:pPr>
    <w:rPr>
      <w:sz w:val="24"/>
      <w:szCs w:val="24"/>
    </w:rPr>
  </w:style>
  <w:style w:type="paragraph" w:styleId="Style22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7428-E68A-4508-AA71-863FE257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Application>LibreOffice/25.2.3.2$Linux_X86_64 LibreOffice_project/520$Build-2</Application>
  <AppVersion>15.0000</AppVersion>
  <Pages>39</Pages>
  <Words>9170</Words>
  <Characters>57242</Characters>
  <CharactersWithSpaces>64092</CharactersWithSpaces>
  <Paragraphs>3062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2020-08-22T17:21:00Z</dcterms:created>
  <dc:creator>Компьютер</dc:creator>
  <dc:description/>
  <dc:language>ru-RU</dc:language>
  <cp:lastModifiedBy/>
  <cp:lastPrinted>2019-05-19T19:08:00Z</cp:lastPrinted>
  <dcterms:modified xsi:type="dcterms:W3CDTF">2025-11-18T14:18:13Z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