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15F" w:rsidRPr="00F63214" w:rsidRDefault="00E9415F" w:rsidP="00E94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3214">
        <w:rPr>
          <w:rFonts w:ascii="Times New Roman" w:hAnsi="Times New Roman" w:cs="Times New Roman"/>
          <w:sz w:val="28"/>
          <w:szCs w:val="28"/>
        </w:rPr>
        <w:t>Рейтинг</w:t>
      </w:r>
    </w:p>
    <w:p w:rsidR="00E9415F" w:rsidRPr="00F63214" w:rsidRDefault="00E9415F" w:rsidP="00E94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3214">
        <w:rPr>
          <w:rFonts w:ascii="Times New Roman" w:hAnsi="Times New Roman" w:cs="Times New Roman"/>
          <w:sz w:val="28"/>
          <w:szCs w:val="28"/>
        </w:rPr>
        <w:t>главных распорядителей средств бюджета, главных а</w:t>
      </w:r>
      <w:r w:rsidR="00945D5C">
        <w:rPr>
          <w:rFonts w:ascii="Times New Roman" w:hAnsi="Times New Roman" w:cs="Times New Roman"/>
          <w:sz w:val="28"/>
          <w:szCs w:val="28"/>
        </w:rPr>
        <w:t>дминистраторов доходов</w:t>
      </w:r>
      <w:r w:rsidRPr="00F6321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945D5C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округа</w:t>
      </w:r>
      <w:r w:rsidRPr="00F63214">
        <w:rPr>
          <w:rFonts w:ascii="Times New Roman" w:hAnsi="Times New Roman" w:cs="Times New Roman"/>
          <w:sz w:val="28"/>
          <w:szCs w:val="28"/>
        </w:rPr>
        <w:t xml:space="preserve"> по результатам мониторинга качества</w:t>
      </w:r>
      <w:r w:rsidR="002D3187">
        <w:rPr>
          <w:rFonts w:ascii="Times New Roman" w:hAnsi="Times New Roman" w:cs="Times New Roman"/>
          <w:sz w:val="28"/>
          <w:szCs w:val="28"/>
        </w:rPr>
        <w:t xml:space="preserve"> финансового менеджмента за 2025</w:t>
      </w:r>
      <w:r w:rsidRPr="00F6321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B2CEC" w:rsidRPr="00F63214" w:rsidRDefault="003B2CEC" w:rsidP="003B2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3B2CEC" w:rsidRPr="00F63214" w:rsidTr="003B2CEC">
        <w:tc>
          <w:tcPr>
            <w:tcW w:w="9571" w:type="dxa"/>
          </w:tcPr>
          <w:p w:rsidR="00F63214" w:rsidRDefault="00286801" w:rsidP="0028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главных администраторов </w:t>
            </w:r>
            <w:r w:rsidR="00F63214" w:rsidRPr="00F63214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</w:p>
          <w:p w:rsidR="003B2CEC" w:rsidRPr="00F63214" w:rsidRDefault="00945D5C" w:rsidP="0028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63214" w:rsidRPr="00F63214">
              <w:rPr>
                <w:rFonts w:ascii="Times New Roman" w:hAnsi="Times New Roman" w:cs="Times New Roman"/>
                <w:sz w:val="28"/>
                <w:szCs w:val="28"/>
              </w:rPr>
              <w:t>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Аргаяшского муниципального округа</w:t>
            </w:r>
          </w:p>
        </w:tc>
      </w:tr>
      <w:tr w:rsidR="003B2CEC" w:rsidRPr="00F63214" w:rsidTr="003B2CEC">
        <w:tc>
          <w:tcPr>
            <w:tcW w:w="9571" w:type="dxa"/>
          </w:tcPr>
          <w:p w:rsidR="003B2CEC" w:rsidRPr="00F63214" w:rsidRDefault="003B2CEC" w:rsidP="003B2CE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 группа с высокой оценкой достижения результатов</w:t>
            </w:r>
          </w:p>
        </w:tc>
      </w:tr>
      <w:tr w:rsidR="003B2CEC" w:rsidRPr="00F63214" w:rsidTr="003B2CEC">
        <w:tc>
          <w:tcPr>
            <w:tcW w:w="9571" w:type="dxa"/>
          </w:tcPr>
          <w:p w:rsidR="00E62433" w:rsidRDefault="00E12D75" w:rsidP="000A1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9F4769" w:rsidRDefault="009F4769" w:rsidP="009F4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депутатов</w:t>
            </w:r>
          </w:p>
          <w:p w:rsidR="009F4769" w:rsidRDefault="009F4769" w:rsidP="009F4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  <w:p w:rsidR="00A0627B" w:rsidRDefault="00A0627B" w:rsidP="00A06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населения</w:t>
            </w:r>
          </w:p>
          <w:p w:rsidR="00A0627B" w:rsidRDefault="00A0627B" w:rsidP="00A06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Управление культуры, туризма и молодежной политики</w:t>
            </w:r>
          </w:p>
          <w:p w:rsidR="00A0627B" w:rsidRPr="00F63214" w:rsidRDefault="00A0627B" w:rsidP="00A06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Контрольно-счетная комиссия</w:t>
            </w:r>
          </w:p>
          <w:p w:rsidR="00A0627B" w:rsidRDefault="00A0627B" w:rsidP="00A062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</w:t>
            </w:r>
          </w:p>
          <w:p w:rsidR="000A12C7" w:rsidRPr="00F63214" w:rsidRDefault="00A0627B" w:rsidP="000A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3B2CEC" w:rsidRPr="00F63214" w:rsidTr="003B2CEC">
        <w:tc>
          <w:tcPr>
            <w:tcW w:w="9571" w:type="dxa"/>
          </w:tcPr>
          <w:p w:rsidR="003B2CEC" w:rsidRPr="00F63214" w:rsidRDefault="003B2CEC" w:rsidP="003B2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 со средней оценкой достижения результато</w:t>
            </w:r>
            <w:r w:rsidRPr="00F6321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3B2CEC" w:rsidRPr="00F63214" w:rsidTr="003B2CEC">
        <w:tc>
          <w:tcPr>
            <w:tcW w:w="9571" w:type="dxa"/>
          </w:tcPr>
          <w:p w:rsidR="0006318E" w:rsidRPr="00A0627B" w:rsidRDefault="00A0627B" w:rsidP="00A062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27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B2CEC" w:rsidRPr="00F63214" w:rsidTr="003B2CEC">
        <w:tc>
          <w:tcPr>
            <w:tcW w:w="9571" w:type="dxa"/>
          </w:tcPr>
          <w:p w:rsidR="003B2CEC" w:rsidRPr="00F63214" w:rsidRDefault="003B2CEC" w:rsidP="003B2CE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III</w:t>
            </w: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 с удовлетворительной оценкой достижения результатов</w:t>
            </w:r>
          </w:p>
        </w:tc>
      </w:tr>
      <w:tr w:rsidR="003B2CEC" w:rsidRPr="00F63214" w:rsidTr="003B2CEC">
        <w:tc>
          <w:tcPr>
            <w:tcW w:w="9571" w:type="dxa"/>
          </w:tcPr>
          <w:p w:rsidR="00286801" w:rsidRPr="00A0627B" w:rsidRDefault="00A0627B" w:rsidP="00E12D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27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B2CEC" w:rsidRPr="00F63214" w:rsidTr="003B2CEC">
        <w:tc>
          <w:tcPr>
            <w:tcW w:w="9571" w:type="dxa"/>
          </w:tcPr>
          <w:p w:rsidR="003B2CEC" w:rsidRPr="00F63214" w:rsidRDefault="003B2CEC" w:rsidP="003B2CE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IV</w:t>
            </w: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 с низкой оценкой достижения результатов</w:t>
            </w:r>
          </w:p>
        </w:tc>
      </w:tr>
      <w:tr w:rsidR="003B2CEC" w:rsidRPr="00F63214" w:rsidTr="003B2CEC">
        <w:tc>
          <w:tcPr>
            <w:tcW w:w="9571" w:type="dxa"/>
          </w:tcPr>
          <w:p w:rsidR="000F712E" w:rsidRPr="00E62433" w:rsidRDefault="00A0627B" w:rsidP="00E624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3B2CEC" w:rsidRPr="0065286B" w:rsidRDefault="003B2CEC" w:rsidP="003B2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B2CEC" w:rsidRPr="0065286B" w:rsidSect="00603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5977"/>
    <w:rsid w:val="0006318E"/>
    <w:rsid w:val="0007633D"/>
    <w:rsid w:val="000A12C7"/>
    <w:rsid w:val="000E3B94"/>
    <w:rsid w:val="000E523B"/>
    <w:rsid w:val="000F712E"/>
    <w:rsid w:val="001F0920"/>
    <w:rsid w:val="00286801"/>
    <w:rsid w:val="002A2F5C"/>
    <w:rsid w:val="002D3187"/>
    <w:rsid w:val="003B2CEC"/>
    <w:rsid w:val="004204C9"/>
    <w:rsid w:val="0042538C"/>
    <w:rsid w:val="00461B68"/>
    <w:rsid w:val="00603326"/>
    <w:rsid w:val="0065286B"/>
    <w:rsid w:val="007D727E"/>
    <w:rsid w:val="00814045"/>
    <w:rsid w:val="00934107"/>
    <w:rsid w:val="00945D5C"/>
    <w:rsid w:val="009F4769"/>
    <w:rsid w:val="00A058B5"/>
    <w:rsid w:val="00A0627B"/>
    <w:rsid w:val="00A13CDB"/>
    <w:rsid w:val="00AA1D5A"/>
    <w:rsid w:val="00AE037C"/>
    <w:rsid w:val="00B044DC"/>
    <w:rsid w:val="00B55977"/>
    <w:rsid w:val="00B97ED3"/>
    <w:rsid w:val="00C12F94"/>
    <w:rsid w:val="00CD4F95"/>
    <w:rsid w:val="00D52A40"/>
    <w:rsid w:val="00DA7CC2"/>
    <w:rsid w:val="00E04EB9"/>
    <w:rsid w:val="00E12D75"/>
    <w:rsid w:val="00E43830"/>
    <w:rsid w:val="00E6220C"/>
    <w:rsid w:val="00E62433"/>
    <w:rsid w:val="00E9415F"/>
    <w:rsid w:val="00EB240A"/>
    <w:rsid w:val="00F63214"/>
    <w:rsid w:val="00FC78DF"/>
    <w:rsid w:val="00FF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Николаевна</dc:creator>
  <cp:lastModifiedBy>Пользователь</cp:lastModifiedBy>
  <cp:revision>2</cp:revision>
  <cp:lastPrinted>2024-02-27T10:47:00Z</cp:lastPrinted>
  <dcterms:created xsi:type="dcterms:W3CDTF">2026-03-16T04:04:00Z</dcterms:created>
  <dcterms:modified xsi:type="dcterms:W3CDTF">2026-03-16T04:04:00Z</dcterms:modified>
</cp:coreProperties>
</file>