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A15" w14:textId="6A990B59" w:rsidR="00D71597" w:rsidRPr="003C05DC" w:rsidRDefault="003C05DC" w:rsidP="003C05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5DC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1D6B474E" w14:textId="77777777" w:rsidR="003C05DC" w:rsidRDefault="003C05DC" w:rsidP="003C0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>С 1 сентября 2025 года будут применяться обновленные правила предоставления отпусков работникам, усыновившим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0DB3C" w14:textId="704B8CF3" w:rsidR="003C05DC" w:rsidRPr="003C05DC" w:rsidRDefault="003C05DC" w:rsidP="003C0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>Согласно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05DC">
        <w:rPr>
          <w:rFonts w:ascii="Times New Roman" w:hAnsi="Times New Roman" w:cs="Times New Roman"/>
          <w:sz w:val="28"/>
          <w:szCs w:val="28"/>
        </w:rPr>
        <w:t xml:space="preserve"> Правительства РФ от 24.03.2025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05DC">
        <w:rPr>
          <w:rFonts w:ascii="Times New Roman" w:hAnsi="Times New Roman" w:cs="Times New Roman"/>
          <w:sz w:val="28"/>
          <w:szCs w:val="28"/>
        </w:rPr>
        <w:t xml:space="preserve"> 351 "О предоставлении отпусков работникам, усыновившим ребенка" работникам, усыновившим ребенка, предоставляются отпуска по уходу за ребенком:</w:t>
      </w:r>
    </w:p>
    <w:p w14:paraId="1AA77E2A" w14:textId="77777777" w:rsidR="003C05DC" w:rsidRPr="003C05DC" w:rsidRDefault="003C05DC" w:rsidP="003C05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>на период со дня усыновления ребенка и до истечения 70 календарных дней со дня рождения ребенка, а при одновременном усыновлении 2 и более детей - 110 календарных дней со дня их рождения;</w:t>
      </w:r>
    </w:p>
    <w:p w14:paraId="269FE45B" w14:textId="77777777" w:rsidR="003C05DC" w:rsidRPr="003C05DC" w:rsidRDefault="003C05DC" w:rsidP="003C05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>до достижения ребенком возраста 3 лет.</w:t>
      </w:r>
    </w:p>
    <w:p w14:paraId="5F083B64" w14:textId="77777777" w:rsidR="003C05DC" w:rsidRPr="003C05DC" w:rsidRDefault="003C05DC" w:rsidP="003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>Усыновителям также назначается и выплачивается пособие в порядке и размере, которые установлены для выплаты пособия по беременности и родам.</w:t>
      </w:r>
    </w:p>
    <w:p w14:paraId="48720DDE" w14:textId="4BD1CFCC" w:rsidR="003C05DC" w:rsidRDefault="003C05DC" w:rsidP="003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3C05D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сентября 2025 года и действует до 1 сентября 2031 года. Утратит силу постановление Правительства от 11 октября 2001 года </w:t>
      </w:r>
      <w:r w:rsidR="00D27257">
        <w:rPr>
          <w:rFonts w:ascii="Times New Roman" w:hAnsi="Times New Roman" w:cs="Times New Roman"/>
          <w:sz w:val="28"/>
          <w:szCs w:val="28"/>
        </w:rPr>
        <w:t>№</w:t>
      </w:r>
      <w:r w:rsidRPr="003C05DC">
        <w:rPr>
          <w:rFonts w:ascii="Times New Roman" w:hAnsi="Times New Roman" w:cs="Times New Roman"/>
          <w:sz w:val="28"/>
          <w:szCs w:val="28"/>
        </w:rPr>
        <w:t xml:space="preserve"> 719 "Об утверждении Порядка предоставления отпусков работникам, усыновившим ребенка".</w:t>
      </w:r>
    </w:p>
    <w:p w14:paraId="679CCDBE" w14:textId="77777777" w:rsidR="003C05DC" w:rsidRPr="003C05DC" w:rsidRDefault="003C05DC" w:rsidP="003C05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05DC" w:rsidRPr="003C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3128"/>
    <w:multiLevelType w:val="hybridMultilevel"/>
    <w:tmpl w:val="FDA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60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40"/>
    <w:rsid w:val="00213F67"/>
    <w:rsid w:val="003C05DC"/>
    <w:rsid w:val="006F31A2"/>
    <w:rsid w:val="00B60E97"/>
    <w:rsid w:val="00CD0E40"/>
    <w:rsid w:val="00D12245"/>
    <w:rsid w:val="00D27257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9936"/>
  <w15:chartTrackingRefBased/>
  <w15:docId w15:val="{7CABF5AE-200B-46EC-89F6-14619C38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E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E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E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E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E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E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E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05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2025-04-21T07:23:00Z</dcterms:created>
  <dcterms:modified xsi:type="dcterms:W3CDTF">2025-04-21T07:52:00Z</dcterms:modified>
</cp:coreProperties>
</file>