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53" w:rsidRPr="00BC0E9C" w:rsidRDefault="00BC0E9C" w:rsidP="00BC0E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9C">
        <w:rPr>
          <w:rFonts w:ascii="Times New Roman" w:hAnsi="Times New Roman" w:cs="Times New Roman"/>
          <w:b/>
          <w:sz w:val="32"/>
          <w:szCs w:val="32"/>
        </w:rPr>
        <w:t>Индивидуальные предприниматели, применяющие УСН, могут заполнить декларацию в Личном кабинете</w:t>
      </w:r>
    </w:p>
    <w:p w:rsidR="00BC0E9C" w:rsidRDefault="00BC0E9C" w:rsidP="00D652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253" w:rsidRPr="00D65253" w:rsidRDefault="00D65253" w:rsidP="00D65253">
      <w:pPr>
        <w:jc w:val="both"/>
        <w:rPr>
          <w:rFonts w:ascii="Times New Roman" w:hAnsi="Times New Roman" w:cs="Times New Roman"/>
          <w:sz w:val="28"/>
          <w:szCs w:val="28"/>
        </w:rPr>
      </w:pPr>
      <w:r w:rsidRPr="00D65253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BC0E9C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bookmarkStart w:id="0" w:name="_GoBack"/>
      <w:bookmarkEnd w:id="0"/>
      <w:r w:rsidRPr="00D65253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упрощена процедура предоставления отчетности. Теперь декларацию по УСН можно заполнить и отправить онлайн. </w:t>
      </w:r>
    </w:p>
    <w:p w:rsidR="00D65253" w:rsidRPr="00D65253" w:rsidRDefault="00D65253" w:rsidP="00D65253">
      <w:pPr>
        <w:jc w:val="both"/>
        <w:rPr>
          <w:rFonts w:ascii="Times New Roman" w:hAnsi="Times New Roman" w:cs="Times New Roman"/>
          <w:sz w:val="28"/>
          <w:szCs w:val="28"/>
        </w:rPr>
      </w:pPr>
      <w:r w:rsidRPr="00D65253">
        <w:rPr>
          <w:rFonts w:ascii="Times New Roman" w:hAnsi="Times New Roman" w:cs="Times New Roman"/>
          <w:sz w:val="28"/>
          <w:szCs w:val="28"/>
        </w:rPr>
        <w:t>Новая функция доступна во вкладке «Направить документ» раздела «Налоговая отчетность». Для этого нужно выбрать опцию «Заполнить декларацию по УСН онлайн».</w:t>
      </w:r>
    </w:p>
    <w:p w:rsidR="00D65253" w:rsidRPr="00BC0E9C" w:rsidRDefault="00D65253" w:rsidP="00D65253">
      <w:pPr>
        <w:jc w:val="both"/>
        <w:rPr>
          <w:rFonts w:ascii="Times New Roman" w:hAnsi="Times New Roman" w:cs="Times New Roman"/>
          <w:sz w:val="28"/>
          <w:szCs w:val="28"/>
        </w:rPr>
      </w:pPr>
      <w:r w:rsidRPr="00D65253">
        <w:rPr>
          <w:rFonts w:ascii="Times New Roman" w:hAnsi="Times New Roman" w:cs="Times New Roman"/>
          <w:sz w:val="28"/>
          <w:szCs w:val="28"/>
        </w:rPr>
        <w:t xml:space="preserve">Заполнение декларации осуществляется по пошаговой инструкции, что значительно облегчает процесс. После ввода данных о деятельности налогоплательщика сервис автоматически рассчитает все необходимые показатель, </w:t>
      </w:r>
      <w:proofErr w:type="spellStart"/>
      <w:r w:rsidR="00BC0E9C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D65253">
        <w:rPr>
          <w:rFonts w:ascii="Times New Roman" w:hAnsi="Times New Roman" w:cs="Times New Roman"/>
          <w:sz w:val="28"/>
          <w:szCs w:val="28"/>
        </w:rPr>
        <w:t xml:space="preserve"> вероятность ошибок.</w:t>
      </w:r>
    </w:p>
    <w:p w:rsidR="00D65253" w:rsidRDefault="00D65253" w:rsidP="00D65253">
      <w:pPr>
        <w:jc w:val="both"/>
        <w:rPr>
          <w:rFonts w:ascii="Times New Roman" w:hAnsi="Times New Roman" w:cs="Times New Roman"/>
          <w:sz w:val="28"/>
          <w:szCs w:val="28"/>
        </w:rPr>
      </w:pPr>
      <w:r w:rsidRPr="00D65253">
        <w:rPr>
          <w:rFonts w:ascii="Times New Roman" w:hAnsi="Times New Roman" w:cs="Times New Roman"/>
          <w:sz w:val="28"/>
          <w:szCs w:val="28"/>
        </w:rPr>
        <w:t>Инспекция напоминает, что срок представления декларации по УСН для индивидуальных предпринимателей не позднее 25 апреля 2026 года.</w:t>
      </w:r>
    </w:p>
    <w:sectPr w:rsidR="00D6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53"/>
    <w:rsid w:val="008D604B"/>
    <w:rsid w:val="0099050A"/>
    <w:rsid w:val="00BC0E9C"/>
    <w:rsid w:val="00D53A1B"/>
    <w:rsid w:val="00D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Яна Сергеевна</dc:creator>
  <cp:lastModifiedBy>Щекаева Елена Александровна</cp:lastModifiedBy>
  <cp:revision>2</cp:revision>
  <dcterms:created xsi:type="dcterms:W3CDTF">2026-03-24T11:52:00Z</dcterms:created>
  <dcterms:modified xsi:type="dcterms:W3CDTF">2026-03-24T11:52:00Z</dcterms:modified>
</cp:coreProperties>
</file>