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DD17AB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481724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6AC2D4F1" wp14:editId="4F7004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9940" cy="1158875"/>
            <wp:effectExtent l="0" t="0" r="0" b="0"/>
            <wp:wrapTight wrapText="bothSides">
              <wp:wrapPolygon edited="0">
                <wp:start x="2797" y="3196"/>
                <wp:lineTo x="0" y="6391"/>
                <wp:lineTo x="0" y="11007"/>
                <wp:lineTo x="1798" y="15268"/>
                <wp:lineTo x="2597" y="16688"/>
                <wp:lineTo x="2797" y="17398"/>
                <wp:lineTo x="3995" y="17398"/>
                <wp:lineTo x="4195" y="16688"/>
                <wp:lineTo x="4994" y="15268"/>
                <wp:lineTo x="21374" y="13848"/>
                <wp:lineTo x="21374" y="9587"/>
                <wp:lineTo x="15181" y="9587"/>
                <wp:lineTo x="3995" y="3196"/>
                <wp:lineTo x="2797" y="3196"/>
              </wp:wrapPolygon>
            </wp:wrapTight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885" w:rsidRDefault="001B2885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4F2771" w:rsidRPr="00D73D6C" w:rsidRDefault="00DD17AB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26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5002C2" w:rsidRDefault="005002C2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7AB" w:rsidRDefault="00DD17AB" w:rsidP="00500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34" w:rsidRDefault="008D6034" w:rsidP="008D603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8D6034">
        <w:rPr>
          <w:rFonts w:ascii="Times New Roman" w:hAnsi="Times New Roman" w:cs="Times New Roman"/>
          <w:b/>
          <w:color w:val="0070C0"/>
          <w:sz w:val="28"/>
          <w:szCs w:val="28"/>
        </w:rPr>
        <w:t>На Южном Урале дисквалифицировали 14 арбитражных управляющих, занимающихся банкротством</w:t>
      </w:r>
    </w:p>
    <w:p w:rsidR="008D6034" w:rsidRPr="005002C2" w:rsidRDefault="008D6034" w:rsidP="008D6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7AB" w:rsidRDefault="00DD17AB" w:rsidP="00500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Pr="002A51BB">
        <w:rPr>
          <w:rFonts w:ascii="Times New Roman" w:hAnsi="Times New Roman" w:cs="Times New Roman"/>
          <w:b/>
          <w:sz w:val="28"/>
          <w:szCs w:val="28"/>
        </w:rPr>
        <w:t>Росреестра по Челябинской области</w:t>
      </w:r>
      <w:r w:rsidRPr="005002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сообщает, что </w:t>
      </w:r>
      <w:r w:rsidR="00CD20CE">
        <w:rPr>
          <w:rFonts w:ascii="Times New Roman" w:hAnsi="Times New Roman" w:cs="Times New Roman"/>
          <w:b/>
          <w:sz w:val="28"/>
          <w:szCs w:val="28"/>
        </w:rPr>
        <w:t>за 2025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0CE">
        <w:rPr>
          <w:rFonts w:ascii="Times New Roman" w:hAnsi="Times New Roman" w:cs="Times New Roman"/>
          <w:b/>
          <w:sz w:val="28"/>
          <w:szCs w:val="28"/>
        </w:rPr>
        <w:t xml:space="preserve">в рамках надзорной деятельности за саморегулируемыми организациями арбитражных управляющих </w:t>
      </w:r>
      <w:r w:rsidR="008D6034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2A0CB2">
        <w:rPr>
          <w:rFonts w:ascii="Times New Roman" w:hAnsi="Times New Roman" w:cs="Times New Roman"/>
          <w:b/>
          <w:sz w:val="28"/>
          <w:szCs w:val="28"/>
        </w:rPr>
        <w:t xml:space="preserve"> более 4 сотен обращений. П</w:t>
      </w:r>
      <w:r w:rsidR="00CD20CE">
        <w:rPr>
          <w:rFonts w:ascii="Times New Roman" w:hAnsi="Times New Roman" w:cs="Times New Roman"/>
          <w:b/>
          <w:sz w:val="28"/>
          <w:szCs w:val="28"/>
        </w:rPr>
        <w:t xml:space="preserve">о результатам </w:t>
      </w:r>
      <w:r w:rsidR="0056010C">
        <w:rPr>
          <w:rFonts w:ascii="Times New Roman" w:hAnsi="Times New Roman" w:cs="Times New Roman"/>
          <w:b/>
          <w:sz w:val="28"/>
          <w:szCs w:val="28"/>
        </w:rPr>
        <w:t xml:space="preserve">рассмотрения </w:t>
      </w:r>
      <w:r w:rsidR="00CD20CE">
        <w:rPr>
          <w:rFonts w:ascii="Times New Roman" w:hAnsi="Times New Roman" w:cs="Times New Roman"/>
          <w:b/>
          <w:sz w:val="28"/>
          <w:szCs w:val="28"/>
        </w:rPr>
        <w:t xml:space="preserve">составленных протоколов </w:t>
      </w:r>
      <w:r w:rsidR="00CD20CE" w:rsidRPr="00CD20CE">
        <w:rPr>
          <w:rFonts w:ascii="Times New Roman" w:hAnsi="Times New Roman" w:cs="Times New Roman"/>
          <w:b/>
          <w:sz w:val="28"/>
          <w:szCs w:val="28"/>
        </w:rPr>
        <w:t xml:space="preserve">об административных правонарушениях </w:t>
      </w:r>
      <w:r w:rsidR="008D6034">
        <w:rPr>
          <w:rFonts w:ascii="Times New Roman" w:hAnsi="Times New Roman" w:cs="Times New Roman"/>
          <w:b/>
          <w:sz w:val="28"/>
          <w:szCs w:val="28"/>
        </w:rPr>
        <w:t xml:space="preserve">Арбитражным судом Челябинской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было </w:t>
      </w:r>
      <w:r w:rsidR="008D6034">
        <w:rPr>
          <w:rFonts w:ascii="Times New Roman" w:hAnsi="Times New Roman" w:cs="Times New Roman"/>
          <w:b/>
          <w:sz w:val="28"/>
          <w:szCs w:val="28"/>
        </w:rPr>
        <w:t xml:space="preserve">принято решение о </w:t>
      </w:r>
      <w:r w:rsidR="008D6034" w:rsidRPr="005002C2">
        <w:rPr>
          <w:rFonts w:ascii="Times New Roman" w:hAnsi="Times New Roman" w:cs="Times New Roman"/>
          <w:b/>
          <w:sz w:val="28"/>
          <w:szCs w:val="28"/>
        </w:rPr>
        <w:t>дисквалифика</w:t>
      </w:r>
      <w:r w:rsidR="008D6034">
        <w:rPr>
          <w:rFonts w:ascii="Times New Roman" w:hAnsi="Times New Roman" w:cs="Times New Roman"/>
          <w:b/>
          <w:sz w:val="28"/>
          <w:szCs w:val="28"/>
        </w:rPr>
        <w:t>ции</w:t>
      </w:r>
      <w:r w:rsidRPr="005002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002C2">
        <w:rPr>
          <w:rFonts w:ascii="Times New Roman" w:hAnsi="Times New Roman" w:cs="Times New Roman"/>
          <w:b/>
          <w:sz w:val="28"/>
          <w:szCs w:val="28"/>
        </w:rPr>
        <w:t xml:space="preserve"> арбитражных управляющих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17AB" w:rsidRDefault="00DD17AB" w:rsidP="00DD1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02C2">
        <w:rPr>
          <w:rFonts w:ascii="Times New Roman" w:hAnsi="Times New Roman" w:cs="Times New Roman"/>
          <w:sz w:val="28"/>
          <w:szCs w:val="28"/>
        </w:rPr>
        <w:t xml:space="preserve"> компетенцию Управления Росреестра, наряду с другими полномочиями, входит возбуждение дел об административных правонарушениях в отношении арбитражных управляющих, составление протоколов об административных правонарушениях и направление заявлений о привлечении арбитражных управляющих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794" w:rsidRDefault="002A51BB" w:rsidP="008D6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AB">
        <w:rPr>
          <w:rFonts w:ascii="Times New Roman" w:hAnsi="Times New Roman" w:cs="Times New Roman"/>
          <w:sz w:val="28"/>
          <w:szCs w:val="28"/>
        </w:rPr>
        <w:t xml:space="preserve">Отдел по контролю </w:t>
      </w:r>
      <w:r w:rsidR="00470777" w:rsidRPr="00DD17AB">
        <w:rPr>
          <w:rFonts w:ascii="Times New Roman" w:hAnsi="Times New Roman" w:cs="Times New Roman"/>
          <w:sz w:val="28"/>
          <w:szCs w:val="28"/>
        </w:rPr>
        <w:t>(</w:t>
      </w:r>
      <w:r w:rsidRPr="00DD17AB">
        <w:rPr>
          <w:rFonts w:ascii="Times New Roman" w:hAnsi="Times New Roman" w:cs="Times New Roman"/>
          <w:sz w:val="28"/>
          <w:szCs w:val="28"/>
        </w:rPr>
        <w:t>надзору</w:t>
      </w:r>
      <w:r w:rsidR="00470777" w:rsidRPr="00DD17AB">
        <w:rPr>
          <w:rFonts w:ascii="Times New Roman" w:hAnsi="Times New Roman" w:cs="Times New Roman"/>
          <w:sz w:val="28"/>
          <w:szCs w:val="28"/>
        </w:rPr>
        <w:t>) в сфере</w:t>
      </w:r>
      <w:r w:rsidRPr="00DD17AB">
        <w:rPr>
          <w:rFonts w:ascii="Times New Roman" w:hAnsi="Times New Roman" w:cs="Times New Roman"/>
          <w:sz w:val="28"/>
          <w:szCs w:val="28"/>
        </w:rPr>
        <w:t xml:space="preserve"> саморегулируемых организаций </w:t>
      </w:r>
      <w:r w:rsidR="008D6034">
        <w:rPr>
          <w:rFonts w:ascii="Times New Roman" w:hAnsi="Times New Roman" w:cs="Times New Roman"/>
          <w:sz w:val="28"/>
          <w:szCs w:val="28"/>
        </w:rPr>
        <w:t>регионального</w:t>
      </w:r>
      <w:r w:rsidR="001E2682" w:rsidRPr="00DD17AB">
        <w:rPr>
          <w:rFonts w:ascii="Times New Roman" w:hAnsi="Times New Roman" w:cs="Times New Roman"/>
          <w:sz w:val="28"/>
          <w:szCs w:val="28"/>
        </w:rPr>
        <w:t xml:space="preserve"> Росреестра </w:t>
      </w:r>
      <w:r w:rsidR="00DD17AB" w:rsidRPr="00DD17AB">
        <w:rPr>
          <w:rFonts w:ascii="Times New Roman" w:hAnsi="Times New Roman" w:cs="Times New Roman"/>
          <w:sz w:val="28"/>
          <w:szCs w:val="28"/>
        </w:rPr>
        <w:t>делится итогами</w:t>
      </w:r>
      <w:r w:rsidRPr="00DD17A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CD20CE">
        <w:rPr>
          <w:rFonts w:ascii="Times New Roman" w:hAnsi="Times New Roman" w:cs="Times New Roman"/>
          <w:sz w:val="28"/>
          <w:szCs w:val="28"/>
        </w:rPr>
        <w:t xml:space="preserve">в этом направлении </w:t>
      </w:r>
      <w:r w:rsidR="001E2682" w:rsidRPr="00DD17AB">
        <w:rPr>
          <w:rFonts w:ascii="Times New Roman" w:hAnsi="Times New Roman" w:cs="Times New Roman"/>
          <w:sz w:val="28"/>
          <w:szCs w:val="28"/>
        </w:rPr>
        <w:t xml:space="preserve">за </w:t>
      </w:r>
      <w:r w:rsidR="00DD17AB" w:rsidRPr="00DD17AB">
        <w:rPr>
          <w:rFonts w:ascii="Times New Roman" w:hAnsi="Times New Roman" w:cs="Times New Roman"/>
          <w:sz w:val="28"/>
          <w:szCs w:val="28"/>
        </w:rPr>
        <w:t>2025 год</w:t>
      </w:r>
      <w:r w:rsidRPr="00DD17AB">
        <w:rPr>
          <w:rFonts w:ascii="Times New Roman" w:hAnsi="Times New Roman" w:cs="Times New Roman"/>
          <w:sz w:val="28"/>
          <w:szCs w:val="28"/>
        </w:rPr>
        <w:t>.</w:t>
      </w:r>
      <w:r w:rsidR="005002C2" w:rsidRPr="00DD17AB">
        <w:rPr>
          <w:rFonts w:ascii="Times New Roman" w:hAnsi="Times New Roman" w:cs="Times New Roman"/>
          <w:sz w:val="28"/>
          <w:szCs w:val="28"/>
        </w:rPr>
        <w:t xml:space="preserve"> </w:t>
      </w:r>
      <w:r w:rsidRPr="00DD17AB">
        <w:rPr>
          <w:rFonts w:ascii="Times New Roman" w:hAnsi="Times New Roman" w:cs="Times New Roman"/>
          <w:sz w:val="28"/>
          <w:szCs w:val="28"/>
        </w:rPr>
        <w:t xml:space="preserve">За это время </w:t>
      </w:r>
      <w:r w:rsidR="00470777" w:rsidRPr="00DD17AB">
        <w:rPr>
          <w:rFonts w:ascii="Times New Roman" w:hAnsi="Times New Roman" w:cs="Times New Roman"/>
          <w:sz w:val="28"/>
          <w:szCs w:val="28"/>
        </w:rPr>
        <w:t xml:space="preserve">от южноуральцев </w:t>
      </w:r>
      <w:r w:rsidR="005002C2" w:rsidRPr="00DD17AB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FD0ED2">
        <w:rPr>
          <w:rFonts w:ascii="Times New Roman" w:hAnsi="Times New Roman" w:cs="Times New Roman"/>
          <w:sz w:val="28"/>
          <w:szCs w:val="28"/>
        </w:rPr>
        <w:t>423</w:t>
      </w:r>
      <w:r w:rsidR="005002C2" w:rsidRPr="00DD17A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0ED2">
        <w:rPr>
          <w:rFonts w:ascii="Times New Roman" w:hAnsi="Times New Roman" w:cs="Times New Roman"/>
          <w:sz w:val="28"/>
          <w:szCs w:val="28"/>
        </w:rPr>
        <w:t>я</w:t>
      </w:r>
      <w:r w:rsidR="005002C2" w:rsidRPr="00DD17AB">
        <w:rPr>
          <w:rFonts w:ascii="Times New Roman" w:hAnsi="Times New Roman" w:cs="Times New Roman"/>
          <w:sz w:val="28"/>
          <w:szCs w:val="28"/>
        </w:rPr>
        <w:t xml:space="preserve"> с жалобами на действия (бездей</w:t>
      </w:r>
      <w:r w:rsidR="001E2682" w:rsidRPr="00DD17AB">
        <w:rPr>
          <w:rFonts w:ascii="Times New Roman" w:hAnsi="Times New Roman" w:cs="Times New Roman"/>
          <w:sz w:val="28"/>
          <w:szCs w:val="28"/>
        </w:rPr>
        <w:t>ствие) арбитражных управляющих</w:t>
      </w:r>
      <w:r w:rsidR="00FD0ED2">
        <w:rPr>
          <w:rFonts w:ascii="Times New Roman" w:hAnsi="Times New Roman" w:cs="Times New Roman"/>
          <w:sz w:val="28"/>
          <w:szCs w:val="28"/>
        </w:rPr>
        <w:t xml:space="preserve">. </w:t>
      </w:r>
      <w:r w:rsidR="008D6034">
        <w:rPr>
          <w:rFonts w:ascii="Times New Roman" w:hAnsi="Times New Roman" w:cs="Times New Roman"/>
          <w:sz w:val="28"/>
          <w:szCs w:val="28"/>
        </w:rPr>
        <w:t>С</w:t>
      </w:r>
      <w:r w:rsidR="00DD17AB">
        <w:rPr>
          <w:rFonts w:ascii="Times New Roman" w:hAnsi="Times New Roman" w:cs="Times New Roman"/>
          <w:sz w:val="28"/>
          <w:szCs w:val="28"/>
        </w:rPr>
        <w:t>отрудниками</w:t>
      </w:r>
      <w:r w:rsidR="00950E88">
        <w:rPr>
          <w:rFonts w:ascii="Times New Roman" w:hAnsi="Times New Roman" w:cs="Times New Roman"/>
          <w:sz w:val="28"/>
          <w:szCs w:val="28"/>
        </w:rPr>
        <w:t xml:space="preserve"> Управления Росреестра </w:t>
      </w:r>
      <w:r w:rsidR="001E2682" w:rsidRPr="005002C2">
        <w:rPr>
          <w:rFonts w:ascii="Times New Roman" w:hAnsi="Times New Roman" w:cs="Times New Roman"/>
          <w:sz w:val="28"/>
          <w:szCs w:val="28"/>
        </w:rPr>
        <w:t>было составлено</w:t>
      </w:r>
      <w:r w:rsidR="002704B3">
        <w:rPr>
          <w:rFonts w:ascii="Times New Roman" w:hAnsi="Times New Roman" w:cs="Times New Roman"/>
          <w:sz w:val="28"/>
          <w:szCs w:val="28"/>
        </w:rPr>
        <w:t xml:space="preserve"> </w:t>
      </w:r>
      <w:r w:rsidR="00771D01">
        <w:rPr>
          <w:rFonts w:ascii="Times New Roman" w:hAnsi="Times New Roman" w:cs="Times New Roman"/>
          <w:sz w:val="28"/>
          <w:szCs w:val="28"/>
        </w:rPr>
        <w:t>92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 протокола об административных правонарушениях в от</w:t>
      </w:r>
      <w:r w:rsidR="002704B3" w:rsidRPr="002704B3">
        <w:rPr>
          <w:rFonts w:ascii="Times New Roman" w:hAnsi="Times New Roman" w:cs="Times New Roman"/>
          <w:sz w:val="28"/>
          <w:szCs w:val="28"/>
        </w:rPr>
        <w:t>ношении арбитражных управляющих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, </w:t>
      </w:r>
      <w:r w:rsidR="00CD20CE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="00771D01">
        <w:rPr>
          <w:rFonts w:ascii="Times New Roman" w:hAnsi="Times New Roman" w:cs="Times New Roman"/>
          <w:sz w:val="28"/>
          <w:szCs w:val="28"/>
        </w:rPr>
        <w:t>14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71D01">
        <w:rPr>
          <w:rFonts w:ascii="Times New Roman" w:hAnsi="Times New Roman" w:cs="Times New Roman"/>
          <w:sz w:val="28"/>
          <w:szCs w:val="28"/>
        </w:rPr>
        <w:t>й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 о наложении административного штрафа на общую сумму </w:t>
      </w:r>
      <w:r w:rsidR="00771D01">
        <w:rPr>
          <w:rFonts w:ascii="Times New Roman" w:hAnsi="Times New Roman" w:cs="Times New Roman"/>
          <w:sz w:val="28"/>
          <w:szCs w:val="28"/>
        </w:rPr>
        <w:t>427 тыс.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 руб., </w:t>
      </w:r>
      <w:r w:rsidR="00771D01">
        <w:rPr>
          <w:rFonts w:ascii="Times New Roman" w:hAnsi="Times New Roman" w:cs="Times New Roman"/>
          <w:sz w:val="28"/>
          <w:szCs w:val="28"/>
        </w:rPr>
        <w:t xml:space="preserve">22 </w:t>
      </w:r>
      <w:r w:rsidR="001E2682" w:rsidRPr="002704B3">
        <w:rPr>
          <w:rFonts w:ascii="Times New Roman" w:hAnsi="Times New Roman" w:cs="Times New Roman"/>
          <w:sz w:val="28"/>
          <w:szCs w:val="28"/>
        </w:rPr>
        <w:t>решени</w:t>
      </w:r>
      <w:r w:rsidR="00771D01">
        <w:rPr>
          <w:rFonts w:ascii="Times New Roman" w:hAnsi="Times New Roman" w:cs="Times New Roman"/>
          <w:sz w:val="28"/>
          <w:szCs w:val="28"/>
        </w:rPr>
        <w:t>я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 о назначении н</w:t>
      </w:r>
      <w:r w:rsidR="002704B3" w:rsidRPr="002704B3">
        <w:rPr>
          <w:rFonts w:ascii="Times New Roman" w:hAnsi="Times New Roman" w:cs="Times New Roman"/>
          <w:sz w:val="28"/>
          <w:szCs w:val="28"/>
        </w:rPr>
        <w:t>аказания в виде предупреждения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, </w:t>
      </w:r>
      <w:r w:rsidR="00771D01">
        <w:rPr>
          <w:rFonts w:ascii="Times New Roman" w:hAnsi="Times New Roman" w:cs="Times New Roman"/>
          <w:sz w:val="28"/>
          <w:szCs w:val="28"/>
        </w:rPr>
        <w:t>45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71D01">
        <w:rPr>
          <w:rFonts w:ascii="Times New Roman" w:hAnsi="Times New Roman" w:cs="Times New Roman"/>
          <w:sz w:val="28"/>
          <w:szCs w:val="28"/>
        </w:rPr>
        <w:t>й</w:t>
      </w:r>
      <w:r w:rsidR="001E2682" w:rsidRPr="002704B3">
        <w:rPr>
          <w:rFonts w:ascii="Times New Roman" w:hAnsi="Times New Roman" w:cs="Times New Roman"/>
          <w:sz w:val="28"/>
          <w:szCs w:val="28"/>
        </w:rPr>
        <w:t xml:space="preserve"> с объявлением устного замечания и </w:t>
      </w:r>
      <w:r w:rsidR="00771D01">
        <w:rPr>
          <w:rFonts w:ascii="Times New Roman" w:hAnsi="Times New Roman" w:cs="Times New Roman"/>
          <w:sz w:val="28"/>
          <w:szCs w:val="28"/>
        </w:rPr>
        <w:t xml:space="preserve">14 </w:t>
      </w:r>
      <w:r w:rsidR="001E2682" w:rsidRPr="002704B3">
        <w:rPr>
          <w:rFonts w:ascii="Times New Roman" w:hAnsi="Times New Roman" w:cs="Times New Roman"/>
          <w:sz w:val="28"/>
          <w:szCs w:val="28"/>
        </w:rPr>
        <w:t>решений о дисквалификации в отношении арбитражных управляющих.</w:t>
      </w:r>
      <w:r w:rsidR="00771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DEC" w:rsidRDefault="00924DEC" w:rsidP="00924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EC">
        <w:rPr>
          <w:rFonts w:ascii="Times New Roman" w:hAnsi="Times New Roman" w:cs="Times New Roman"/>
          <w:sz w:val="28"/>
          <w:szCs w:val="28"/>
        </w:rPr>
        <w:t xml:space="preserve">Дисквалификация арбитражного управляющего — это </w:t>
      </w:r>
      <w:r>
        <w:rPr>
          <w:rFonts w:ascii="Times New Roman" w:hAnsi="Times New Roman" w:cs="Times New Roman"/>
          <w:sz w:val="28"/>
          <w:szCs w:val="28"/>
        </w:rPr>
        <w:t>крайняя мера, которая</w:t>
      </w:r>
      <w:r w:rsidRPr="00924DEC">
        <w:rPr>
          <w:rFonts w:ascii="Times New Roman" w:hAnsi="Times New Roman" w:cs="Times New Roman"/>
          <w:sz w:val="28"/>
          <w:szCs w:val="28"/>
        </w:rPr>
        <w:t xml:space="preserve"> лишает управляющего права осуществлять профессиональную деятельность в сфере несостоятельности (банкротства) в течение продолжительного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EC">
        <w:rPr>
          <w:rFonts w:ascii="Times New Roman" w:hAnsi="Times New Roman" w:cs="Times New Roman"/>
          <w:sz w:val="28"/>
          <w:szCs w:val="28"/>
        </w:rPr>
        <w:t xml:space="preserve">Дисквалификация </w:t>
      </w:r>
      <w:r>
        <w:rPr>
          <w:rFonts w:ascii="Times New Roman" w:hAnsi="Times New Roman" w:cs="Times New Roman"/>
          <w:sz w:val="28"/>
          <w:szCs w:val="28"/>
        </w:rPr>
        <w:t>влечет и</w:t>
      </w:r>
      <w:r w:rsidRPr="00924DEC">
        <w:rPr>
          <w:rFonts w:ascii="Times New Roman" w:hAnsi="Times New Roman" w:cs="Times New Roman"/>
          <w:sz w:val="28"/>
          <w:szCs w:val="28"/>
        </w:rPr>
        <w:t>сключение управляющего из членов саморегулируемой орган</w:t>
      </w:r>
      <w:r>
        <w:rPr>
          <w:rFonts w:ascii="Times New Roman" w:hAnsi="Times New Roman" w:cs="Times New Roman"/>
          <w:sz w:val="28"/>
          <w:szCs w:val="28"/>
        </w:rPr>
        <w:t>изации и его о</w:t>
      </w:r>
      <w:r w:rsidRPr="00924DEC">
        <w:rPr>
          <w:rFonts w:ascii="Times New Roman" w:hAnsi="Times New Roman" w:cs="Times New Roman"/>
          <w:sz w:val="28"/>
          <w:szCs w:val="28"/>
        </w:rPr>
        <w:t>тстранение от исполнения возложенных на него обязанностей в 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24DEC">
        <w:rPr>
          <w:rFonts w:ascii="Times New Roman" w:hAnsi="Times New Roman" w:cs="Times New Roman"/>
          <w:sz w:val="28"/>
          <w:szCs w:val="28"/>
        </w:rPr>
        <w:t xml:space="preserve"> о банкротстве.</w:t>
      </w:r>
    </w:p>
    <w:p w:rsidR="00DD17AB" w:rsidRPr="002704B3" w:rsidRDefault="00DD17AB" w:rsidP="0027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продолжает в рамк</w:t>
      </w:r>
      <w:r w:rsidR="006D0D74">
        <w:rPr>
          <w:rFonts w:ascii="Times New Roman" w:hAnsi="Times New Roman" w:cs="Times New Roman"/>
          <w:sz w:val="28"/>
          <w:szCs w:val="28"/>
        </w:rPr>
        <w:t xml:space="preserve">ах своей компетенции следить за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арбитражными управляющими норм действующего законодательства. </w:t>
      </w:r>
    </w:p>
    <w:p w:rsidR="00913234" w:rsidRPr="00835794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D17AB" w:rsidRPr="00835794" w:rsidRDefault="00DD17AB" w:rsidP="00DD17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794">
        <w:rPr>
          <w:rFonts w:ascii="Times New Roman" w:hAnsi="Times New Roman" w:cs="Times New Roman"/>
          <w:sz w:val="20"/>
          <w:szCs w:val="20"/>
        </w:rPr>
        <w:t>#РосреестрЧелябинск #СРО #</w:t>
      </w:r>
      <w:proofErr w:type="spellStart"/>
      <w:r w:rsidRPr="00835794">
        <w:rPr>
          <w:rFonts w:ascii="Times New Roman" w:hAnsi="Times New Roman" w:cs="Times New Roman"/>
          <w:sz w:val="20"/>
          <w:szCs w:val="20"/>
        </w:rPr>
        <w:t>АрбитражныйУправляющий</w:t>
      </w:r>
      <w:proofErr w:type="spellEnd"/>
      <w:r w:rsidRPr="00835794">
        <w:rPr>
          <w:rFonts w:ascii="Times New Roman" w:hAnsi="Times New Roman" w:cs="Times New Roman"/>
          <w:sz w:val="20"/>
          <w:szCs w:val="20"/>
        </w:rPr>
        <w:t xml:space="preserve"> #</w:t>
      </w:r>
      <w:proofErr w:type="spellStart"/>
      <w:r w:rsidRPr="00835794">
        <w:rPr>
          <w:rFonts w:ascii="Times New Roman" w:hAnsi="Times New Roman" w:cs="Times New Roman"/>
          <w:sz w:val="20"/>
          <w:szCs w:val="20"/>
        </w:rPr>
        <w:t>ЦифраДня</w:t>
      </w:r>
      <w:proofErr w:type="spellEnd"/>
      <w:r w:rsidRPr="00835794">
        <w:rPr>
          <w:rFonts w:ascii="Times New Roman" w:hAnsi="Times New Roman" w:cs="Times New Roman"/>
          <w:sz w:val="20"/>
          <w:szCs w:val="20"/>
        </w:rPr>
        <w:t xml:space="preserve"> #Дисквалификация </w:t>
      </w:r>
    </w:p>
    <w:bookmarkEnd w:id="0"/>
    <w:p w:rsidR="00DD17AB" w:rsidRDefault="00DD17AB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p w:rsidR="00913234" w:rsidRPr="0055222C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D6C" w:rsidRDefault="00D73D6C" w:rsidP="00C96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3D6C" w:rsidSect="00CD20C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41E68"/>
    <w:rsid w:val="00051E58"/>
    <w:rsid w:val="000640A7"/>
    <w:rsid w:val="000A2045"/>
    <w:rsid w:val="000A4AAB"/>
    <w:rsid w:val="000E7BC4"/>
    <w:rsid w:val="00107DA0"/>
    <w:rsid w:val="001152E5"/>
    <w:rsid w:val="00187604"/>
    <w:rsid w:val="001B2885"/>
    <w:rsid w:val="001E2682"/>
    <w:rsid w:val="00203A1D"/>
    <w:rsid w:val="002704B3"/>
    <w:rsid w:val="00273DB7"/>
    <w:rsid w:val="00274438"/>
    <w:rsid w:val="0029250F"/>
    <w:rsid w:val="002A0CB2"/>
    <w:rsid w:val="002A51BB"/>
    <w:rsid w:val="002F5FE4"/>
    <w:rsid w:val="0030267B"/>
    <w:rsid w:val="0031584D"/>
    <w:rsid w:val="003437AA"/>
    <w:rsid w:val="00354DA9"/>
    <w:rsid w:val="003D5700"/>
    <w:rsid w:val="004578F7"/>
    <w:rsid w:val="0046595D"/>
    <w:rsid w:val="0046645D"/>
    <w:rsid w:val="00470777"/>
    <w:rsid w:val="004810E8"/>
    <w:rsid w:val="004F2771"/>
    <w:rsid w:val="004F4297"/>
    <w:rsid w:val="005002C2"/>
    <w:rsid w:val="0056010C"/>
    <w:rsid w:val="00574DCE"/>
    <w:rsid w:val="005D597E"/>
    <w:rsid w:val="005F6A87"/>
    <w:rsid w:val="00621848"/>
    <w:rsid w:val="0064173F"/>
    <w:rsid w:val="006856D4"/>
    <w:rsid w:val="006D0D74"/>
    <w:rsid w:val="00753A24"/>
    <w:rsid w:val="007601F0"/>
    <w:rsid w:val="00771D01"/>
    <w:rsid w:val="00782F82"/>
    <w:rsid w:val="00790456"/>
    <w:rsid w:val="007B2B6D"/>
    <w:rsid w:val="007D6C5A"/>
    <w:rsid w:val="007E2282"/>
    <w:rsid w:val="00820D99"/>
    <w:rsid w:val="00835794"/>
    <w:rsid w:val="008971B8"/>
    <w:rsid w:val="008A5486"/>
    <w:rsid w:val="008D0A28"/>
    <w:rsid w:val="008D6034"/>
    <w:rsid w:val="00913234"/>
    <w:rsid w:val="00924A80"/>
    <w:rsid w:val="00924DEC"/>
    <w:rsid w:val="00941EF4"/>
    <w:rsid w:val="00950E88"/>
    <w:rsid w:val="009630FB"/>
    <w:rsid w:val="0097594E"/>
    <w:rsid w:val="009839C6"/>
    <w:rsid w:val="009A0BC6"/>
    <w:rsid w:val="00B422E5"/>
    <w:rsid w:val="00B66225"/>
    <w:rsid w:val="00BB2BCA"/>
    <w:rsid w:val="00BC72C9"/>
    <w:rsid w:val="00BD61A4"/>
    <w:rsid w:val="00BE2F91"/>
    <w:rsid w:val="00C11775"/>
    <w:rsid w:val="00C20854"/>
    <w:rsid w:val="00C6544D"/>
    <w:rsid w:val="00C95089"/>
    <w:rsid w:val="00C9637D"/>
    <w:rsid w:val="00CA31D3"/>
    <w:rsid w:val="00CC12AD"/>
    <w:rsid w:val="00CC7B89"/>
    <w:rsid w:val="00CD0C46"/>
    <w:rsid w:val="00CD20CE"/>
    <w:rsid w:val="00D04E3D"/>
    <w:rsid w:val="00D25E0A"/>
    <w:rsid w:val="00D30D8A"/>
    <w:rsid w:val="00D73D6C"/>
    <w:rsid w:val="00DD17AB"/>
    <w:rsid w:val="00E766AB"/>
    <w:rsid w:val="00E97003"/>
    <w:rsid w:val="00F22E80"/>
    <w:rsid w:val="00F6052D"/>
    <w:rsid w:val="00F92851"/>
    <w:rsid w:val="00FD0ED2"/>
    <w:rsid w:val="00FE0EAE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52</cp:revision>
  <cp:lastPrinted>2023-05-15T11:46:00Z</cp:lastPrinted>
  <dcterms:created xsi:type="dcterms:W3CDTF">2023-05-16T04:10:00Z</dcterms:created>
  <dcterms:modified xsi:type="dcterms:W3CDTF">2026-02-26T12:10:00Z</dcterms:modified>
</cp:coreProperties>
</file>