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B9797" w14:textId="77777777" w:rsidR="002D79B8" w:rsidRDefault="002D79B8" w:rsidP="002D79B8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ДЛЯ РАЗМЕЩЕНИЯ НА САЙТАХ АДМИНИСТРАЦИИ</w:t>
      </w:r>
    </w:p>
    <w:p w14:paraId="3B237637" w14:textId="77777777" w:rsidR="002D79B8" w:rsidRDefault="002D79B8" w:rsidP="002D79B8">
      <w:pPr>
        <w:pStyle w:val="a3"/>
        <w:jc w:val="center"/>
        <w:rPr>
          <w:b/>
          <w:sz w:val="28"/>
          <w:szCs w:val="28"/>
        </w:rPr>
      </w:pPr>
    </w:p>
    <w:p w14:paraId="5A7AE748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Челябинской области проводит конкурсный отбор на целевое обучение кандидатов в абитуриенты для поступления в </w:t>
      </w:r>
    </w:p>
    <w:p w14:paraId="3807A40D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прокуратуры Уральского государственного юридического университета имени В.Ф. Яковлева на 2026/2027 учебный год</w:t>
      </w:r>
    </w:p>
    <w:p w14:paraId="182D59F9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</w:p>
    <w:p w14:paraId="1EE1515E" w14:textId="24DBA76C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В.Ф. Яковлева (далее -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им. В.Ф. Яковлева) на основании договоров о целевом обучении, заключенных по результатам конкурсного отбора.</w:t>
      </w:r>
    </w:p>
    <w:p w14:paraId="44FB478F" w14:textId="085B2561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целевых мест</w:t>
      </w:r>
      <w:r>
        <w:rPr>
          <w:sz w:val="28"/>
          <w:szCs w:val="28"/>
        </w:rPr>
        <w:t xml:space="preserve">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им. В.Ф. Яковлева для обучения по программе специалитета по специальности 40.05.04 «Судебная и прокурорская деятельность» по очной форме. Граждане будут направляться на указанные места в количестве, соответствующем количеству мест, выделенных по разнарядке.</w:t>
      </w:r>
    </w:p>
    <w:p w14:paraId="76F50C9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В.Ф. Яковлева на 2026/2027 учебный год для лиц, поступающих на обучение по программе специалитета на базе среднего общего образования, установлены следующие перечни общеобразовательных вступительных испытаний и минимальное количество баллов ЕГЭ, подтверждающие их успешное прохождение: </w:t>
      </w:r>
      <w:r>
        <w:rPr>
          <w:b/>
          <w:sz w:val="28"/>
          <w:szCs w:val="28"/>
        </w:rPr>
        <w:t>русский язык</w:t>
      </w:r>
      <w:r>
        <w:rPr>
          <w:sz w:val="28"/>
          <w:szCs w:val="28"/>
        </w:rPr>
        <w:t xml:space="preserve"> - 45 баллов, </w:t>
      </w:r>
      <w:r>
        <w:rPr>
          <w:b/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- 45 баллов, по выбору поступающего </w:t>
      </w:r>
      <w:r>
        <w:rPr>
          <w:b/>
          <w:sz w:val="28"/>
          <w:szCs w:val="28"/>
        </w:rPr>
        <w:t>история</w:t>
      </w:r>
      <w:r>
        <w:rPr>
          <w:sz w:val="28"/>
          <w:szCs w:val="28"/>
        </w:rPr>
        <w:t xml:space="preserve"> – 40 баллов, или </w:t>
      </w:r>
      <w:r>
        <w:rPr>
          <w:b/>
          <w:sz w:val="28"/>
          <w:szCs w:val="28"/>
        </w:rPr>
        <w:t>информатика и ИКТ</w:t>
      </w:r>
      <w:r>
        <w:rPr>
          <w:sz w:val="28"/>
          <w:szCs w:val="28"/>
        </w:rPr>
        <w:t xml:space="preserve"> – 46 балла.</w:t>
      </w:r>
    </w:p>
    <w:p w14:paraId="31F00BC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Кандидатами для целевого обучения могут быть граждане Российской Федерации, имеющие право на получение высшего образования, зарегистрированные и проживающие на территории Челябинской области.</w:t>
      </w:r>
    </w:p>
    <w:p w14:paraId="61011AA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претендующие на целевое обучение, должны соответствовать требованиям, изложенным в статье 40.1 Федерального закона «О прокуратуре Российской Федерации», иметь высокий уровень общеобразовательной подготовки и культуры, желание работать в органах прокуратуры, обладать необходимыми профессиональными и моральными качествами, необходимыми для последующего прохождения службы в органах прокуратуры.</w:t>
      </w:r>
    </w:p>
    <w:p w14:paraId="0267489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заболеваний, препятствующих поступлению на службу в органы прокуратуры, установлен постановлением Правительства Российской Федерации от 26.08.2013 № 733 «О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работника».</w:t>
      </w:r>
    </w:p>
    <w:p w14:paraId="4F5881E0" w14:textId="77777777" w:rsidR="002D79B8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Существенным условием договора о целевом обучении является обязательство гражданина, заключившего договор о целевом обучении, по прохождению службы в органах прокуратуры Российской Федерации в </w:t>
      </w:r>
      <w:r>
        <w:rPr>
          <w:b/>
          <w:sz w:val="28"/>
          <w:szCs w:val="28"/>
        </w:rPr>
        <w:lastRenderedPageBreak/>
        <w:t>течение 5 лет в соответствии с полученной квалификацией с учетом трудоустройства в срок, установленный договором о целевом обучении.</w:t>
      </w:r>
    </w:p>
    <w:p w14:paraId="117B50F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43.5 Федерального закона «О прокуратуре Российской Федерации» установлена ответственность лиц, получивших или получающих высшее юридическое образование на основании договора о целевом обучении, за неисполнение предусмотренных им обязательств.</w:t>
      </w:r>
    </w:p>
    <w:p w14:paraId="42DE9F8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отбор кандидатов для целевого обучения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им. В.Ф. Яковлева начинается </w:t>
      </w:r>
      <w:r>
        <w:rPr>
          <w:b/>
          <w:sz w:val="28"/>
          <w:szCs w:val="28"/>
        </w:rPr>
        <w:t>с 01.02.2026</w:t>
      </w:r>
      <w:r>
        <w:rPr>
          <w:sz w:val="28"/>
          <w:szCs w:val="28"/>
        </w:rPr>
        <w:t xml:space="preserve"> состоит из двух этапов:</w:t>
      </w:r>
    </w:p>
    <w:p w14:paraId="719AB88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1 этап (проверочный) проводится прокурорами городов, районов и специализированных прокуратур по месту жительства абитуриента путем собеседования, изучения документов кандидатов, проверки их достоверности, подготовки запросов и анализа полученной информации, анкетирования, составления итоговых документов;</w:t>
      </w:r>
    </w:p>
    <w:p w14:paraId="57A740D5" w14:textId="77777777" w:rsidR="002D79B8" w:rsidRDefault="002D79B8" w:rsidP="002D79B8">
      <w:pPr>
        <w:pStyle w:val="a3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      2 этап (конкурсный) проводится прокуратурой области путем изучения представленных</w:t>
      </w:r>
      <w:r>
        <w:rPr>
          <w:sz w:val="28"/>
          <w:szCs w:val="28"/>
        </w:rPr>
        <w:tab/>
        <w:t xml:space="preserve">документов, собеседования, психодиагностического тестирования кандидатов, результатов ЕГЭ, заседание </w:t>
      </w:r>
      <w:r>
        <w:rPr>
          <w:rFonts w:cs="Helvetica"/>
          <w:sz w:val="28"/>
          <w:szCs w:val="28"/>
        </w:rPr>
        <w:t>конкурсной комиссии</w:t>
      </w:r>
      <w:r>
        <w:rPr>
          <w:rFonts w:ascii="Roboto" w:hAnsi="Roboto" w:cs="Helvetica"/>
          <w:sz w:val="28"/>
          <w:szCs w:val="28"/>
        </w:rPr>
        <w:t>.</w:t>
      </w:r>
    </w:p>
    <w:p w14:paraId="466F010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B870E42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документов, необходимый для конкурса:</w:t>
      </w:r>
    </w:p>
    <w:p w14:paraId="773AD3F6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26E28A5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желающие принять участие в конкурсе, представляют прокурору города, района и специализированному прокурору по месту своего жительства следующие документы:</w:t>
      </w:r>
    </w:p>
    <w:p w14:paraId="5BE1FCC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следующих вопросов:</w:t>
      </w:r>
    </w:p>
    <w:p w14:paraId="07AA471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14:paraId="2A76021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изменении фамилии, имени, отчества (основание);</w:t>
      </w:r>
    </w:p>
    <w:p w14:paraId="0C3A0F4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когда, в каких учебных заведениях учился, какое образование получил;</w:t>
      </w:r>
    </w:p>
    <w:p w14:paraId="2A6A07F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 какого времени начал трудовую деятельность, в каких учреждениях,</w:t>
      </w:r>
    </w:p>
    <w:p w14:paraId="40C0666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организациях работал (с указанием периодов работы), причины перемены</w:t>
      </w:r>
    </w:p>
    <w:p w14:paraId="30251E7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мест работы;</w:t>
      </w:r>
    </w:p>
    <w:p w14:paraId="1B0E72AE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военной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14:paraId="1452409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какую общественную работу выполнял во время учебы, работы (где, когда, в качестве кого);</w:t>
      </w:r>
    </w:p>
    <w:p w14:paraId="3284063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привлекался ли кандидат и его близкие родственники к уголовной, административной ответственности (за что, когда, кем);</w:t>
      </w:r>
    </w:p>
    <w:p w14:paraId="0DEE67E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жилищные условия (вид, размер жилья, основания пользования жилым помещением, с кем проживает совместно);</w:t>
      </w:r>
    </w:p>
    <w:p w14:paraId="0E141A0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адрес своего местожительства, паспортные данные, номер домашнего и мобильного телефона, в том числе родителей (в случае несовершеннолетия);</w:t>
      </w:r>
    </w:p>
    <w:p w14:paraId="3437389D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сведения, которые кандидат желает указать в автобиографии. </w:t>
      </w:r>
    </w:p>
    <w:p w14:paraId="4583B01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Согласие на обработку персональных данных совершеннолетнего кандидата в абитуриенты, а в случае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Челябинской области (см. приложение № 1).</w:t>
      </w:r>
    </w:p>
    <w:p w14:paraId="6807EA2D" w14:textId="77777777" w:rsidR="002D79B8" w:rsidRDefault="002D79B8" w:rsidP="002D79B8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Копии документов:</w:t>
      </w:r>
    </w:p>
    <w:p w14:paraId="12AFAF8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3.1. паспорт гражданина (1 страница и страницы, на которых имеется информация);</w:t>
      </w:r>
    </w:p>
    <w:p w14:paraId="78EE304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3.2. военный билет или удостоверение гражданина, подлежащего призыву на военную службу (кандидаты, признанные по состоянию здоровья ограниченно годными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14:paraId="64BDEF6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3.3. документ об образовании (аттестат, диплом о среднем специальном образовании, при наличии на момент подачи документов);</w:t>
      </w:r>
    </w:p>
    <w:p w14:paraId="6596087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трудовая книжка (при наличии);</w:t>
      </w:r>
    </w:p>
    <w:p w14:paraId="47D003C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медицинское заключение о состоянии здоровья (медицинская справка форма 086/у).</w:t>
      </w:r>
    </w:p>
    <w:p w14:paraId="122E439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Справки из психоневрологического и наркологического диспансеров.</w:t>
      </w:r>
    </w:p>
    <w:p w14:paraId="13E2A35D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Справка об успеваемости, подписанная руководителем образовательной организации и заверенная гербовой печатью (с указанием оценок по всем предметам за 10 класс, 1 полугодие 11 класса).</w:t>
      </w:r>
    </w:p>
    <w:p w14:paraId="78A1D52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Оригинал свидетельства о результатах ЕГЭ (при наличии).</w:t>
      </w:r>
    </w:p>
    <w:p w14:paraId="737B96C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2 фотографии 3х4 (на матовой бумаге, без уголка, в деловом костюме, цветные либо черно-белые).</w:t>
      </w:r>
    </w:p>
    <w:p w14:paraId="6755421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8. Развернутая социально-психологическая характеристика с места учебы, работы, службы.</w:t>
      </w:r>
    </w:p>
    <w:p w14:paraId="4CD448F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Документы, дающие право на льготы, установленные законодательством Российской Федерации (при их наличии).</w:t>
      </w:r>
    </w:p>
    <w:p w14:paraId="06FEF2F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Документы, подтверждающие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14:paraId="7DBB7DB0" w14:textId="77777777" w:rsidR="002D79B8" w:rsidRDefault="002D79B8" w:rsidP="002D79B8">
      <w:pPr>
        <w:pStyle w:val="a3"/>
        <w:spacing w:before="0" w:after="0" w:line="288" w:lineRule="atLeast"/>
        <w:ind w:firstLine="540"/>
        <w:jc w:val="both"/>
      </w:pPr>
      <w:r>
        <w:rPr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Документы </w:t>
      </w:r>
      <w:r>
        <w:rPr>
          <w:sz w:val="28"/>
          <w:szCs w:val="28"/>
        </w:rPr>
        <w:t>индивидуальных достижений, проводимых прокуратурой Челябинской области</w:t>
      </w:r>
      <w:r>
        <w:t xml:space="preserve"> </w:t>
      </w:r>
      <w:r>
        <w:rPr>
          <w:sz w:val="28"/>
          <w:szCs w:val="28"/>
        </w:rPr>
        <w:t>профориентационных мероприятий, участие в которых учитывается при приеме на целевое обучение в пределах квоты в качестве индивидуальных достижений с начислением дополнительных баллов (конкурсы, олимпиады и иные мероприятия конкурсного (соревновательного) характера и (или) обучение в профильных классах при условии, что их проведение (обучение) завершено в году приема или в течение четырех лет, предшествующих году приема на обучение)</w:t>
      </w:r>
      <w:r>
        <w:t>.</w:t>
      </w:r>
    </w:p>
    <w:p w14:paraId="1CD1BD3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Дети, оставшиеся без попечения родителей, представляют копию решения суда о лишении родительских прав обоих или единственного родителя, или об ограничении родительских прав обоих или единственного родителя, или об ограничении дееспособности родителей.</w:t>
      </w:r>
    </w:p>
    <w:p w14:paraId="3555305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Собственноручно написанное заявление на имя прокурора области с ходатайством о выдаче целевого направления для обучения, где изложить </w:t>
      </w:r>
      <w:r>
        <w:rPr>
          <w:sz w:val="28"/>
          <w:szCs w:val="28"/>
        </w:rPr>
        <w:lastRenderedPageBreak/>
        <w:t xml:space="preserve">мотивы получения юридического образования и работы в органах прокуратуры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см. приложение № 2).</w:t>
      </w:r>
    </w:p>
    <w:p w14:paraId="202B498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должны быть датированы текущем календарным годом.</w:t>
      </w:r>
    </w:p>
    <w:p w14:paraId="37B0791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документы были получены после предоставления основного пакета документов, их сканированные копии следует направить в отдел кадров через интернет-приемную прокуратуры области. </w:t>
      </w:r>
    </w:p>
    <w:p w14:paraId="08213D6C" w14:textId="77777777" w:rsidR="002D79B8" w:rsidRDefault="002D79B8" w:rsidP="002D79B8">
      <w:pPr>
        <w:pStyle w:val="a3"/>
        <w:spacing w:before="0" w:after="0"/>
        <w:rPr>
          <w:sz w:val="28"/>
          <w:szCs w:val="28"/>
          <w:u w:val="single"/>
        </w:rPr>
      </w:pPr>
    </w:p>
    <w:p w14:paraId="7E3E0D35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Информация для поступающих</w:t>
      </w:r>
    </w:p>
    <w:p w14:paraId="2D8D9434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</w:p>
    <w:p w14:paraId="2B7B62BD" w14:textId="77777777" w:rsidR="002D79B8" w:rsidRP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  <w:u w:val="single"/>
        </w:rPr>
      </w:pPr>
      <w:r w:rsidRPr="002D79B8">
        <w:rPr>
          <w:b/>
          <w:sz w:val="28"/>
          <w:szCs w:val="28"/>
          <w:u w:val="single"/>
        </w:rPr>
        <w:t>I этап</w:t>
      </w:r>
      <w:r w:rsidRPr="002D79B8">
        <w:rPr>
          <w:sz w:val="28"/>
          <w:szCs w:val="28"/>
          <w:u w:val="single"/>
        </w:rPr>
        <w:t xml:space="preserve"> (февраль - апрель):</w:t>
      </w:r>
    </w:p>
    <w:p w14:paraId="0AD3E31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3787A9F4" w14:textId="151968BD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кандидатами необходимых документов и предоставление их в прокуратуру города, района, специализированную прокуратуру по месту жительства. Прохождение собеседования с прокурором.</w:t>
      </w:r>
    </w:p>
    <w:p w14:paraId="6A8FBF7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о прокуратурах имеется на официальном сайте прокуратуры Челябинской области.</w:t>
      </w:r>
    </w:p>
    <w:p w14:paraId="27B04F08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прокуратурах городов, районов и специализированных прокуратурах проводятся проверочные и иные мероприятия в отношении кандидатов в абитуриенты, в том числе:</w:t>
      </w:r>
    </w:p>
    <w:p w14:paraId="31D4BED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изучение документов и проверка достоверности представленных данных;</w:t>
      </w:r>
    </w:p>
    <w:p w14:paraId="49AA559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   </w:t>
      </w:r>
    </w:p>
    <w:p w14:paraId="26A3262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собеседования и анкетирования с целью определения мотивации кандидата к службе в органах прокуратуры, общего уровня культуры, знаний о государстве и праве, интересов и увлечений, эрудированности.</w:t>
      </w:r>
    </w:p>
    <w:p w14:paraId="0CFE1D77" w14:textId="77777777" w:rsidR="002D79B8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  <w:lang w:val="en-US"/>
        </w:rPr>
      </w:pPr>
    </w:p>
    <w:p w14:paraId="5BFB6FE5" w14:textId="2BAC5323" w:rsidR="002D79B8" w:rsidRP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  <w:u w:val="single"/>
        </w:rPr>
      </w:pPr>
      <w:r w:rsidRPr="002D79B8">
        <w:rPr>
          <w:b/>
          <w:sz w:val="28"/>
          <w:szCs w:val="28"/>
          <w:u w:val="single"/>
          <w:lang w:val="en-US"/>
        </w:rPr>
        <w:t>II</w:t>
      </w:r>
      <w:r w:rsidRPr="002D79B8">
        <w:rPr>
          <w:b/>
          <w:sz w:val="28"/>
          <w:szCs w:val="28"/>
          <w:u w:val="single"/>
        </w:rPr>
        <w:t xml:space="preserve"> этап</w:t>
      </w:r>
      <w:r w:rsidRPr="002D79B8">
        <w:rPr>
          <w:sz w:val="28"/>
          <w:szCs w:val="28"/>
          <w:u w:val="single"/>
        </w:rPr>
        <w:t xml:space="preserve"> (апрель-июль):</w:t>
      </w:r>
    </w:p>
    <w:p w14:paraId="4D720EBD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58009A34" w14:textId="7DBCC22C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территориальными и специализированными прокурорами (</w:t>
      </w:r>
      <w:r w:rsidRPr="002D79B8">
        <w:rPr>
          <w:b/>
          <w:sz w:val="28"/>
          <w:szCs w:val="28"/>
        </w:rPr>
        <w:t>до 10.04.2026</w:t>
      </w:r>
      <w:r>
        <w:rPr>
          <w:sz w:val="28"/>
          <w:szCs w:val="28"/>
        </w:rPr>
        <w:t>) пакета документов на отобранных ими кандидатов в отдел кадров прокуратуры области.</w:t>
      </w:r>
    </w:p>
    <w:p w14:paraId="2A2899F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и анализ представленных прокурорами городов, районов и специализированных прокуратур документов на кандидатов, прошедших предварительный отбор. </w:t>
      </w:r>
    </w:p>
    <w:p w14:paraId="72A6F00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прокуратуры.</w:t>
      </w:r>
    </w:p>
    <w:p w14:paraId="6A608D4B" w14:textId="48598ACF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14:paraId="17ED65B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2BF1E2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1B891AB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4AE81141" w14:textId="58F3C994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Получение результатов ЕГЭ по профильным предметам.</w:t>
      </w:r>
    </w:p>
    <w:p w14:paraId="43EAB6E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достижений в соответствии с Положением об учете индивидуальных достижений поступающих, утвержденным образовательной организацией.</w:t>
      </w:r>
    </w:p>
    <w:p w14:paraId="1E771F3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достижений проводимых прокуратурой Челябинской области мероприятиях по профессиональной ориентации.</w:t>
      </w:r>
    </w:p>
    <w:p w14:paraId="5AF591B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комиссии.</w:t>
      </w:r>
    </w:p>
    <w:p w14:paraId="19E4FD2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конкурсного отбора, прокурором области принимается решение о заключении договоров о целевом обучении с гражданином, поступающим в Институт прокуратуры Уральского государственного юридического университета имени В.Ф. Яковлева в соответствии с выделенным по разнарядке Генеральной прокуратурой Российской Федерации количеством целевых мест.</w:t>
      </w:r>
    </w:p>
    <w:p w14:paraId="00D1179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заключении договора о целевом обучении являются:</w:t>
      </w:r>
    </w:p>
    <w:p w14:paraId="7083B65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по результатам психологического обследования 4 группы профессиональной пригодности;   </w:t>
      </w:r>
    </w:p>
    <w:p w14:paraId="07F69B9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единого государственного экзамена (ЕГЭ);   </w:t>
      </w:r>
    </w:p>
    <w:p w14:paraId="1ABCDF6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сведений о привлечении кандидата к уголовной ответственности; </w:t>
      </w:r>
    </w:p>
    <w:p w14:paraId="5AD2640E" w14:textId="77777777" w:rsidR="002D79B8" w:rsidRDefault="002D79B8" w:rsidP="002D79B8">
      <w:pPr>
        <w:pStyle w:val="a3"/>
        <w:tabs>
          <w:tab w:val="left" w:pos="284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подтвержденного медицинским заключением заболевания, препятствующего службе в органах прокуратуры Российской Федерации;   </w:t>
      </w:r>
    </w:p>
    <w:p w14:paraId="5455426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сообщение недостоверных сведений о себе и своих близких родственниках;     </w:t>
      </w:r>
    </w:p>
    <w:p w14:paraId="65E24B8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14:paraId="3578648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6B4FA10" w14:textId="77777777" w:rsidR="002D79B8" w:rsidRDefault="002D79B8" w:rsidP="002D79B8">
      <w:pPr>
        <w:pStyle w:val="a3"/>
        <w:spacing w:before="0" w:after="0"/>
        <w:ind w:left="993" w:hanging="28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Правила и порядок поступления в Институт прокуратуры Уральского государственного юридического университета имени В.Ф. Яковлева</w:t>
      </w:r>
    </w:p>
    <w:p w14:paraId="47EA170C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p w14:paraId="7A82FC06" w14:textId="77777777" w:rsidR="002D79B8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Информация размещена на официальном сайте </w:t>
      </w:r>
      <w:r>
        <w:rPr>
          <w:b/>
          <w:sz w:val="28"/>
          <w:szCs w:val="28"/>
        </w:rPr>
        <w:t>www.usla.ru.</w:t>
      </w:r>
    </w:p>
    <w:p w14:paraId="0E0B7C2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проводятся по установленным приемной комиссией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имени В.Ф. Яковлева правилам, с учетом результатов сдачи ЕГЭ по профильным предметам. </w:t>
      </w:r>
    </w:p>
    <w:p w14:paraId="69A59A8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Институт прокуратуры Уральского государственного юридического университета имени В.Ф. Яковлева» находится по адресу: 620137 г. Екатеринбург, ул. Комсомольская 21, каб.109.              </w:t>
      </w:r>
      <w:r>
        <w:rPr>
          <w:b/>
          <w:sz w:val="28"/>
          <w:szCs w:val="28"/>
        </w:rPr>
        <w:t xml:space="preserve">Приемная комиссия – телефон: 8-800-70-70-660, </w:t>
      </w:r>
    </w:p>
    <w:p w14:paraId="11265B7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7902BC5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Контактная информация отдела кадров прокуратуры Челябинской области</w:t>
      </w:r>
    </w:p>
    <w:p w14:paraId="40EBCCE1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p w14:paraId="311FA2F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Челябинской области находится по адресу: г. </w:t>
      </w:r>
      <w:proofErr w:type="gramStart"/>
      <w:r>
        <w:rPr>
          <w:sz w:val="28"/>
          <w:szCs w:val="28"/>
        </w:rPr>
        <w:t xml:space="preserve">Челябинск,   </w:t>
      </w:r>
      <w:proofErr w:type="gramEnd"/>
      <w:r>
        <w:rPr>
          <w:sz w:val="28"/>
          <w:szCs w:val="28"/>
        </w:rPr>
        <w:t xml:space="preserve">   ул. </w:t>
      </w:r>
      <w:proofErr w:type="spellStart"/>
      <w:r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, 11.  </w:t>
      </w:r>
      <w:r>
        <w:rPr>
          <w:b/>
          <w:sz w:val="28"/>
          <w:szCs w:val="28"/>
        </w:rPr>
        <w:t>Отдел кадров — телефон: 8 (351) 239-20-33.</w:t>
      </w:r>
    </w:p>
    <w:p w14:paraId="25BAAACE" w14:textId="77777777" w:rsidR="002D79B8" w:rsidRDefault="002D79B8" w:rsidP="002D79B8">
      <w:pPr>
        <w:pStyle w:val="a3"/>
        <w:spacing w:before="0" w:after="0"/>
        <w:rPr>
          <w:sz w:val="22"/>
          <w:szCs w:val="22"/>
        </w:rPr>
      </w:pPr>
    </w:p>
    <w:p w14:paraId="036B2A87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</w:p>
    <w:p w14:paraId="7F31D1B9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</w:p>
    <w:p w14:paraId="05375D9B" w14:textId="414B420D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14:paraId="380EC2B3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29501A21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</w:p>
    <w:p w14:paraId="01073A4F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Прокурору Челябинской области</w:t>
      </w:r>
    </w:p>
    <w:p w14:paraId="0D54A5C5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03682B79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государственному советнику </w:t>
      </w:r>
    </w:p>
    <w:p w14:paraId="4E5862B6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юстиции 2 класса</w:t>
      </w:r>
    </w:p>
    <w:p w14:paraId="2FCFC695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</w:p>
    <w:p w14:paraId="510217D9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Донгаузеру</w:t>
      </w:r>
      <w:proofErr w:type="spellEnd"/>
      <w:r>
        <w:rPr>
          <w:sz w:val="28"/>
          <w:szCs w:val="28"/>
        </w:rPr>
        <w:t xml:space="preserve"> И.В.</w:t>
      </w:r>
    </w:p>
    <w:p w14:paraId="5859B1E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409DA9C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_________________________</w:t>
      </w:r>
    </w:p>
    <w:p w14:paraId="09144C4C" w14:textId="77777777" w:rsidR="002D79B8" w:rsidRDefault="002D79B8" w:rsidP="002D79B8">
      <w:pPr>
        <w:pStyle w:val="a3"/>
        <w:spacing w:before="0" w:after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Ф.И.О. (полностью)</w:t>
      </w:r>
    </w:p>
    <w:p w14:paraId="6ABFA6DF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____________________________</w:t>
      </w:r>
    </w:p>
    <w:p w14:paraId="557199BE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____________________________</w:t>
      </w:r>
    </w:p>
    <w:p w14:paraId="0223FAF9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____________________________</w:t>
      </w:r>
    </w:p>
    <w:p w14:paraId="395FD9FB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телефон</w:t>
      </w:r>
      <w:r>
        <w:rPr>
          <w:sz w:val="20"/>
          <w:szCs w:val="20"/>
        </w:rPr>
        <w:t>, паспортные данные,</w:t>
      </w:r>
    </w:p>
    <w:p w14:paraId="2D3A3C84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адрес (с указанием индекса)</w:t>
      </w:r>
    </w:p>
    <w:p w14:paraId="2E3065A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1B78485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48638A2E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DB8D277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266EEB3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В.Ф. Яковлева по договору о целевом обучении с прокуратурой Челябинской области.</w:t>
      </w:r>
    </w:p>
    <w:p w14:paraId="0842312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E63E03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изложить мотивы получения юридического образования и прохождения службы в органах прокуратуры.</w:t>
      </w:r>
    </w:p>
    <w:p w14:paraId="089E337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3828413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в отношении меня проверочных мероприятий согласен (не согласен).</w:t>
      </w:r>
    </w:p>
    <w:p w14:paraId="7B5A48D8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51A9885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обработку, хранение и использование персональных данных согласен (не согласен).</w:t>
      </w:r>
    </w:p>
    <w:p w14:paraId="6FDF836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CC03F6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64C8B5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»_____________20__г.                                                     ____________________</w:t>
      </w:r>
    </w:p>
    <w:p w14:paraId="61894783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(фамилия, инициалы)      </w:t>
      </w:r>
    </w:p>
    <w:p w14:paraId="6A89696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49E1F3D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1213A2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Законный представитель:</w:t>
      </w:r>
    </w:p>
    <w:p w14:paraId="62C1DA7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41E5F1D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»____________20__г.                                                    ______________________</w:t>
      </w:r>
    </w:p>
    <w:p w14:paraId="2D7AFE2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(фамилия, инициалы)</w:t>
      </w:r>
    </w:p>
    <w:p w14:paraId="3687598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1821332" w14:textId="77777777" w:rsidR="002D79B8" w:rsidRDefault="002D79B8" w:rsidP="002D79B8">
      <w:pPr>
        <w:pStyle w:val="a3"/>
        <w:spacing w:before="0" w:after="0"/>
        <w:rPr>
          <w:sz w:val="22"/>
          <w:szCs w:val="22"/>
        </w:rPr>
      </w:pPr>
    </w:p>
    <w:p w14:paraId="76270A67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52C6F5D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5D16DF4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3E73FC5D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кандидата</w:t>
      </w:r>
    </w:p>
    <w:p w14:paraId="02A543A5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 получение результатов ЕГЭ</w:t>
      </w:r>
    </w:p>
    <w:p w14:paraId="1920CBD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A38A1B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    »____________20__  г. </w:t>
      </w:r>
    </w:p>
    <w:p w14:paraId="09A1CE11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(населенный пункт)</w:t>
      </w:r>
    </w:p>
    <w:p w14:paraId="1F6B261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C9FFD04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__________________________________________________________________</w:t>
      </w:r>
    </w:p>
    <w:p w14:paraId="50BA6E0D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14:paraId="1B1CBC45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86F6AD9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паспорт (серия, номер) выдан (когда, кем)</w:t>
      </w:r>
    </w:p>
    <w:p w14:paraId="2562E11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5D633761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0"/>
          <w:szCs w:val="20"/>
        </w:rPr>
        <w:t>(адрес места жительства, регистрации</w:t>
      </w:r>
      <w:r>
        <w:rPr>
          <w:sz w:val="28"/>
          <w:szCs w:val="28"/>
        </w:rPr>
        <w:t>)</w:t>
      </w:r>
    </w:p>
    <w:p w14:paraId="42506B44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22FE02E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 имени В.Ф. Яковлева (далее -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В.Ф. Яковлева)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14:paraId="21B7FB56" w14:textId="2E2F08E8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A31D5AE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кандидата)</w:t>
      </w:r>
    </w:p>
    <w:p w14:paraId="54DF39F8" w14:textId="5D7580B9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12BFBD0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паспорт (серия, номер), выдан (когда, кем)</w:t>
      </w:r>
    </w:p>
    <w:p w14:paraId="60C49362" w14:textId="7FD82E3E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056F383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выдан (когда, кем)</w:t>
      </w:r>
    </w:p>
    <w:p w14:paraId="52C8CB6B" w14:textId="10D7965C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C30B82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жительства, регистрации)</w:t>
      </w:r>
    </w:p>
    <w:p w14:paraId="7416EDFD" w14:textId="39AFF3DB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EB4FA1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FEC50CC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«Кандидат»), прокуратуре Челябинской области, организатору конкурсного отбора абитуриентов для обучения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                  им. В.Ф. Яковлева по договорам о целевом обучении.</w:t>
      </w:r>
    </w:p>
    <w:p w14:paraId="57E4A4A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14:paraId="798CC4DF" w14:textId="6A3F5411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</w:t>
      </w:r>
      <w:r>
        <w:rPr>
          <w:sz w:val="28"/>
          <w:szCs w:val="28"/>
        </w:rPr>
        <w:lastRenderedPageBreak/>
        <w:t xml:space="preserve">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им. В.Ф. Яковлева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2869A00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14:paraId="772D716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2563769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73C995D5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17860CC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0CA6219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__________________________</w:t>
      </w:r>
    </w:p>
    <w:p w14:paraId="5C626C46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 xml:space="preserve">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личная подпись)</w:t>
      </w:r>
      <w:r>
        <w:rPr>
          <w:sz w:val="20"/>
          <w:szCs w:val="20"/>
        </w:rPr>
        <w:tab/>
        <w:t xml:space="preserve">                             (фамилия, имя, отчество полностью)</w:t>
      </w:r>
    </w:p>
    <w:p w14:paraId="46E0A6E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36FADD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5E6D7E6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997191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4A9B7B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DF9716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57F227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795986EA" w14:textId="77777777" w:rsidR="002D79B8" w:rsidRDefault="002D79B8" w:rsidP="002D79B8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p w14:paraId="3E6E682F" w14:textId="77777777" w:rsidR="007524C4" w:rsidRDefault="007524C4"/>
    <w:sectPr w:rsidR="007524C4" w:rsidSect="002D79B8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F"/>
    <w:rsid w:val="002D79B8"/>
    <w:rsid w:val="007524C4"/>
    <w:rsid w:val="009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9D9"/>
  <w15:chartTrackingRefBased/>
  <w15:docId w15:val="{0404B297-DD2C-40AD-A635-49624F49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79B8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2900</Words>
  <Characters>16532</Characters>
  <Application>Microsoft Office Word</Application>
  <DocSecurity>0</DocSecurity>
  <Lines>137</Lines>
  <Paragraphs>38</Paragraphs>
  <ScaleCrop>false</ScaleCrop>
  <Company>Прокуратура РФ</Company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Антропова Алена Юрьевна</cp:lastModifiedBy>
  <cp:revision>2</cp:revision>
  <dcterms:created xsi:type="dcterms:W3CDTF">2026-01-29T05:01:00Z</dcterms:created>
  <dcterms:modified xsi:type="dcterms:W3CDTF">2026-01-29T05:05:00Z</dcterms:modified>
</cp:coreProperties>
</file>