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02" w:rsidRPr="00980E02" w:rsidRDefault="00980E02" w:rsidP="00980E02">
      <w:pPr>
        <w:spacing w:after="0" w:line="240" w:lineRule="auto"/>
        <w:ind w:firstLine="708"/>
        <w:jc w:val="center"/>
        <w:rPr>
          <w:rStyle w:val="a3"/>
          <w:color w:val="000000"/>
        </w:rPr>
      </w:pPr>
      <w:r w:rsidRPr="00980E02">
        <w:rPr>
          <w:rStyle w:val="a3"/>
          <w:color w:val="000000"/>
        </w:rPr>
        <w:t xml:space="preserve">Сведения о </w:t>
      </w:r>
      <w:r w:rsidRPr="00980E02">
        <w:rPr>
          <w:b/>
        </w:rPr>
        <w:t xml:space="preserve">муниципальных </w:t>
      </w:r>
      <w:r w:rsidRPr="00980E02">
        <w:rPr>
          <w:rStyle w:val="FontStyle14"/>
          <w:sz w:val="28"/>
          <w:szCs w:val="28"/>
        </w:rPr>
        <w:t>периодических печатных изданиях</w:t>
      </w:r>
    </w:p>
    <w:p w:rsidR="00980E02" w:rsidRPr="00980E02" w:rsidRDefault="00980E02" w:rsidP="00980E02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992"/>
        <w:gridCol w:w="1418"/>
        <w:gridCol w:w="1276"/>
        <w:gridCol w:w="992"/>
        <w:gridCol w:w="1134"/>
        <w:gridCol w:w="1701"/>
        <w:gridCol w:w="992"/>
        <w:gridCol w:w="1276"/>
        <w:gridCol w:w="1984"/>
        <w:gridCol w:w="1276"/>
        <w:gridCol w:w="1701"/>
      </w:tblGrid>
      <w:tr w:rsidR="00980E02" w:rsidRPr="00844EA6" w:rsidTr="00166331">
        <w:tc>
          <w:tcPr>
            <w:tcW w:w="568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418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992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Юридиче</w:t>
            </w:r>
            <w:r w:rsidRPr="00844EA6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701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 xml:space="preserve">Учредитель (учредители) </w:t>
            </w:r>
            <w:r w:rsidR="0094396E">
              <w:rPr>
                <w:sz w:val="16"/>
                <w:szCs w:val="16"/>
              </w:rPr>
              <w:t>периодиче</w:t>
            </w:r>
            <w:r w:rsidR="0094396E">
              <w:rPr>
                <w:sz w:val="16"/>
                <w:szCs w:val="16"/>
              </w:rPr>
              <w:softHyphen/>
              <w:t>ского печат</w:t>
            </w:r>
            <w:r w:rsidR="0094396E">
              <w:rPr>
                <w:sz w:val="16"/>
                <w:szCs w:val="16"/>
              </w:rPr>
              <w:softHyphen/>
              <w:t>ного изда</w:t>
            </w:r>
            <w:r w:rsidRPr="00844EA6">
              <w:rPr>
                <w:sz w:val="16"/>
                <w:szCs w:val="16"/>
              </w:rPr>
              <w:t>ния, редак</w:t>
            </w:r>
            <w:r w:rsidR="0094396E">
              <w:rPr>
                <w:sz w:val="16"/>
                <w:szCs w:val="16"/>
              </w:rPr>
              <w:t>ции печатного изда</w:t>
            </w:r>
            <w:r w:rsidRPr="00844EA6">
              <w:rPr>
                <w:sz w:val="16"/>
                <w:szCs w:val="16"/>
              </w:rPr>
              <w:t>ния)</w:t>
            </w:r>
          </w:p>
        </w:tc>
        <w:tc>
          <w:tcPr>
            <w:tcW w:w="992" w:type="dxa"/>
            <w:vAlign w:val="center"/>
          </w:tcPr>
          <w:p w:rsidR="00980E02" w:rsidRPr="00980E02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t>(вклад) муниципаль</w:t>
            </w:r>
            <w:r>
              <w:rPr>
                <w:sz w:val="16"/>
                <w:szCs w:val="16"/>
              </w:rPr>
              <w:softHyphen/>
              <w:t>ных образова</w:t>
            </w:r>
            <w:r w:rsidRPr="00844EA6">
              <w:rPr>
                <w:sz w:val="16"/>
                <w:szCs w:val="16"/>
              </w:rPr>
              <w:t>ний в уставном (складочном) капитале</w:t>
            </w:r>
          </w:p>
        </w:tc>
        <w:tc>
          <w:tcPr>
            <w:tcW w:w="1276" w:type="dxa"/>
            <w:vAlign w:val="center"/>
          </w:tcPr>
          <w:p w:rsidR="00980E02" w:rsidRPr="0094396E" w:rsidRDefault="00980E02" w:rsidP="0098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</w:t>
            </w:r>
            <w:r w:rsidRPr="00844EA6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1984" w:type="dxa"/>
            <w:vAlign w:val="center"/>
          </w:tcPr>
          <w:p w:rsidR="00980E02" w:rsidRPr="00980E02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Объем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местного бюджета на их функци</w:t>
            </w:r>
            <w:r>
              <w:rPr>
                <w:sz w:val="16"/>
                <w:szCs w:val="16"/>
              </w:rPr>
              <w:t>онирова</w:t>
            </w:r>
            <w:r w:rsidRPr="00844EA6">
              <w:rPr>
                <w:sz w:val="16"/>
                <w:szCs w:val="16"/>
              </w:rPr>
              <w:t>ние</w:t>
            </w:r>
          </w:p>
        </w:tc>
        <w:tc>
          <w:tcPr>
            <w:tcW w:w="1276" w:type="dxa"/>
            <w:vAlign w:val="center"/>
          </w:tcPr>
          <w:p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</w:t>
            </w:r>
            <w:r w:rsidRPr="00844EA6">
              <w:rPr>
                <w:sz w:val="16"/>
                <w:szCs w:val="16"/>
              </w:rPr>
              <w:softHyphen/>
              <w:t>ность выпуска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 (за период)</w:t>
            </w:r>
          </w:p>
        </w:tc>
        <w:tc>
          <w:tcPr>
            <w:tcW w:w="1701" w:type="dxa"/>
            <w:vAlign w:val="center"/>
          </w:tcPr>
          <w:p w:rsidR="00980E02" w:rsidRPr="0094396E" w:rsidRDefault="00980E02" w:rsidP="00980E0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</w:t>
            </w:r>
            <w:r w:rsidRPr="00844EA6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844EA6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EC3B6D" w:rsidRPr="00844EA6" w:rsidTr="00166331">
        <w:trPr>
          <w:trHeight w:val="130"/>
        </w:trPr>
        <w:tc>
          <w:tcPr>
            <w:tcW w:w="568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62575A">
              <w:rPr>
                <w:rStyle w:val="a3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</w:tr>
      <w:tr w:rsidR="00BA0583" w:rsidRPr="00844EA6" w:rsidTr="00166331">
        <w:trPr>
          <w:trHeight w:val="130"/>
        </w:trPr>
        <w:tc>
          <w:tcPr>
            <w:tcW w:w="568" w:type="dxa"/>
          </w:tcPr>
          <w:p w:rsidR="00BA0583" w:rsidRPr="00BA0583" w:rsidRDefault="00BA058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BA0583">
              <w:rPr>
                <w:rStyle w:val="a3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0583" w:rsidRPr="00B97B65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rStyle w:val="a3"/>
                <w:b w:val="0"/>
                <w:color w:val="000000"/>
                <w:sz w:val="16"/>
                <w:szCs w:val="16"/>
              </w:rPr>
              <w:t>ВОСХОД</w:t>
            </w:r>
          </w:p>
        </w:tc>
        <w:tc>
          <w:tcPr>
            <w:tcW w:w="1418" w:type="dxa"/>
          </w:tcPr>
          <w:p w:rsidR="00BA0583" w:rsidRPr="00B97B65" w:rsidRDefault="00BA0583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7B65">
              <w:rPr>
                <w:rStyle w:val="a3"/>
                <w:b w:val="0"/>
                <w:color w:val="000000"/>
                <w:sz w:val="16"/>
                <w:szCs w:val="16"/>
              </w:rPr>
              <w:t>Челябинская область</w:t>
            </w:r>
            <w:r w:rsidR="006057A7">
              <w:rPr>
                <w:rStyle w:val="a3"/>
                <w:b w:val="0"/>
                <w:color w:val="000000"/>
                <w:sz w:val="16"/>
                <w:szCs w:val="16"/>
              </w:rPr>
              <w:t xml:space="preserve"> (</w:t>
            </w:r>
            <w:r w:rsidR="006057A7" w:rsidRPr="006057A7">
              <w:rPr>
                <w:rStyle w:val="a3"/>
                <w:b w:val="0"/>
                <w:color w:val="000000"/>
                <w:sz w:val="16"/>
                <w:szCs w:val="16"/>
              </w:rPr>
              <w:t>Аргаяшский район</w:t>
            </w:r>
            <w:r w:rsidR="006057A7">
              <w:rPr>
                <w:rStyle w:val="a3"/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BA0583" w:rsidRPr="00B97B65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color w:val="000000"/>
                <w:sz w:val="16"/>
                <w:szCs w:val="16"/>
              </w:rPr>
              <w:t>ПИ № ТУ 74 - 01059</w:t>
            </w:r>
          </w:p>
        </w:tc>
        <w:tc>
          <w:tcPr>
            <w:tcW w:w="992" w:type="dxa"/>
          </w:tcPr>
          <w:p w:rsidR="00BA0583" w:rsidRPr="00B97B65" w:rsidRDefault="006057A7" w:rsidP="00AD00D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color w:val="000000"/>
                <w:sz w:val="16"/>
                <w:szCs w:val="16"/>
              </w:rPr>
              <w:t>24.04.2014</w:t>
            </w:r>
          </w:p>
        </w:tc>
        <w:tc>
          <w:tcPr>
            <w:tcW w:w="1134" w:type="dxa"/>
          </w:tcPr>
          <w:p w:rsidR="00BA0583" w:rsidRPr="00B97B65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rStyle w:val="a3"/>
                <w:b w:val="0"/>
                <w:color w:val="000000"/>
                <w:sz w:val="16"/>
                <w:szCs w:val="16"/>
              </w:rPr>
              <w:t>456881, Челябинская обл., Аргаяшский р-н, с. Аргаяш, ул. Комсомольская, д. 25</w:t>
            </w:r>
          </w:p>
        </w:tc>
        <w:tc>
          <w:tcPr>
            <w:tcW w:w="1701" w:type="dxa"/>
          </w:tcPr>
          <w:p w:rsidR="00BA0583" w:rsidRPr="00B97B65" w:rsidRDefault="006057A7" w:rsidP="006057A7">
            <w:pPr>
              <w:widowControl w:val="0"/>
              <w:snapToGrid w:val="0"/>
              <w:spacing w:after="0"/>
              <w:rPr>
                <w:rStyle w:val="a3"/>
                <w:color w:val="000000"/>
                <w:sz w:val="16"/>
                <w:szCs w:val="16"/>
              </w:rPr>
            </w:pPr>
            <w:r w:rsidRPr="006057A7">
              <w:rPr>
                <w:color w:val="000000"/>
                <w:sz w:val="16"/>
                <w:szCs w:val="16"/>
              </w:rPr>
              <w:t>Автономная некоммерческая организация "Объединённая редакция "АРГАЯШ-МЕДИА"</w:t>
            </w:r>
            <w:r w:rsidR="00B97B65">
              <w:rPr>
                <w:color w:val="000000"/>
                <w:sz w:val="16"/>
                <w:szCs w:val="16"/>
              </w:rPr>
              <w:t xml:space="preserve">, </w:t>
            </w:r>
            <w:r w:rsidR="00B97B65" w:rsidRPr="00B97B65">
              <w:rPr>
                <w:color w:val="000000"/>
                <w:sz w:val="16"/>
                <w:szCs w:val="16"/>
              </w:rPr>
              <w:t xml:space="preserve">Областное государственное учреждение </w:t>
            </w:r>
            <w:r w:rsidR="00B97B65">
              <w:rPr>
                <w:color w:val="000000"/>
                <w:sz w:val="16"/>
                <w:szCs w:val="16"/>
              </w:rPr>
              <w:t>«</w:t>
            </w:r>
            <w:r w:rsidR="00B97B65" w:rsidRPr="00B97B65">
              <w:rPr>
                <w:color w:val="000000"/>
                <w:sz w:val="16"/>
                <w:szCs w:val="16"/>
              </w:rPr>
              <w:t xml:space="preserve">Издательский дом </w:t>
            </w:r>
            <w:r w:rsidR="00B97B65">
              <w:rPr>
                <w:color w:val="000000"/>
                <w:sz w:val="16"/>
                <w:szCs w:val="16"/>
              </w:rPr>
              <w:t>«</w:t>
            </w:r>
            <w:r w:rsidR="00B97B65" w:rsidRPr="00B97B65">
              <w:rPr>
                <w:color w:val="000000"/>
                <w:sz w:val="16"/>
                <w:szCs w:val="16"/>
              </w:rPr>
              <w:t>Губерния</w:t>
            </w:r>
            <w:r w:rsidR="00B97B65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BA0583" w:rsidRPr="00B97B65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583" w:rsidRPr="006057A7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rStyle w:val="a3"/>
                <w:b w:val="0"/>
                <w:bCs w:val="0"/>
                <w:sz w:val="16"/>
                <w:szCs w:val="24"/>
              </w:rPr>
              <w:t>Муниципальные контракты</w:t>
            </w:r>
          </w:p>
        </w:tc>
        <w:tc>
          <w:tcPr>
            <w:tcW w:w="1984" w:type="dxa"/>
          </w:tcPr>
          <w:p w:rsidR="00BA0583" w:rsidRPr="006057A7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rStyle w:val="a3"/>
                <w:b w:val="0"/>
                <w:bCs w:val="0"/>
                <w:sz w:val="16"/>
                <w:szCs w:val="24"/>
              </w:rPr>
              <w:t>930,0 тыс. руб.</w:t>
            </w:r>
          </w:p>
        </w:tc>
        <w:tc>
          <w:tcPr>
            <w:tcW w:w="1276" w:type="dxa"/>
          </w:tcPr>
          <w:p w:rsidR="00BA0583" w:rsidRPr="00B97B65" w:rsidRDefault="006057A7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57A7">
              <w:rPr>
                <w:rStyle w:val="a3"/>
                <w:b w:val="0"/>
                <w:color w:val="000000"/>
                <w:sz w:val="16"/>
                <w:szCs w:val="16"/>
              </w:rPr>
              <w:t>один раз в неделю</w:t>
            </w:r>
          </w:p>
        </w:tc>
        <w:tc>
          <w:tcPr>
            <w:tcW w:w="1701" w:type="dxa"/>
          </w:tcPr>
          <w:p w:rsidR="00BA0583" w:rsidRPr="00B97B65" w:rsidRDefault="00C02713" w:rsidP="00BA0583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7B6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:rsidR="00636869" w:rsidRDefault="001A21AC"/>
    <w:sectPr w:rsidR="00636869" w:rsidSect="00980E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AC" w:rsidRDefault="001A21AC" w:rsidP="00980E02">
      <w:pPr>
        <w:spacing w:after="0" w:line="240" w:lineRule="auto"/>
      </w:pPr>
      <w:r>
        <w:separator/>
      </w:r>
    </w:p>
  </w:endnote>
  <w:endnote w:type="continuationSeparator" w:id="1">
    <w:p w:rsidR="001A21AC" w:rsidRDefault="001A21AC" w:rsidP="0098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AC" w:rsidRDefault="001A21AC" w:rsidP="00980E02">
      <w:pPr>
        <w:spacing w:after="0" w:line="240" w:lineRule="auto"/>
      </w:pPr>
      <w:r>
        <w:separator/>
      </w:r>
    </w:p>
  </w:footnote>
  <w:footnote w:type="continuationSeparator" w:id="1">
    <w:p w:rsidR="001A21AC" w:rsidRDefault="001A21AC" w:rsidP="0098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E02"/>
    <w:rsid w:val="001548CC"/>
    <w:rsid w:val="0016253A"/>
    <w:rsid w:val="00166331"/>
    <w:rsid w:val="001A21AC"/>
    <w:rsid w:val="00294D7F"/>
    <w:rsid w:val="00295F9C"/>
    <w:rsid w:val="003773EA"/>
    <w:rsid w:val="003D6974"/>
    <w:rsid w:val="004074DF"/>
    <w:rsid w:val="004D3AF3"/>
    <w:rsid w:val="00514377"/>
    <w:rsid w:val="00517F0B"/>
    <w:rsid w:val="005844F1"/>
    <w:rsid w:val="006057A7"/>
    <w:rsid w:val="0062575A"/>
    <w:rsid w:val="006C46F4"/>
    <w:rsid w:val="00834680"/>
    <w:rsid w:val="008775B1"/>
    <w:rsid w:val="008D7B37"/>
    <w:rsid w:val="0094396E"/>
    <w:rsid w:val="00980E02"/>
    <w:rsid w:val="009E025E"/>
    <w:rsid w:val="00A73D3B"/>
    <w:rsid w:val="00AD00DF"/>
    <w:rsid w:val="00B97B65"/>
    <w:rsid w:val="00BA0583"/>
    <w:rsid w:val="00BB6BC7"/>
    <w:rsid w:val="00BE6C02"/>
    <w:rsid w:val="00C02713"/>
    <w:rsid w:val="00C36DBA"/>
    <w:rsid w:val="00C50F9C"/>
    <w:rsid w:val="00C81F12"/>
    <w:rsid w:val="00CD1C4F"/>
    <w:rsid w:val="00CF6C38"/>
    <w:rsid w:val="00D94C87"/>
    <w:rsid w:val="00E13249"/>
    <w:rsid w:val="00EB1DE5"/>
    <w:rsid w:val="00EC3B6D"/>
    <w:rsid w:val="00F24C8F"/>
    <w:rsid w:val="00F5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0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0E02"/>
    <w:rPr>
      <w:b/>
      <w:bCs/>
    </w:rPr>
  </w:style>
  <w:style w:type="character" w:customStyle="1" w:styleId="FontStyle14">
    <w:name w:val="Font Style14"/>
    <w:uiPriority w:val="99"/>
    <w:rsid w:val="00980E0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980E0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0E0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80E02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3D69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pt">
    <w:name w:val="Основной текст (2) + 5 pt;Полужирный"/>
    <w:basedOn w:val="2"/>
    <w:rsid w:val="003D69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3D697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6974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oa.zharkova</cp:lastModifiedBy>
  <cp:revision>1</cp:revision>
  <dcterms:created xsi:type="dcterms:W3CDTF">2025-07-01T06:22:00Z</dcterms:created>
  <dcterms:modified xsi:type="dcterms:W3CDTF">2025-07-01T06:22:00Z</dcterms:modified>
</cp:coreProperties>
</file>