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68A6" w:rsidRPr="006B4422" w:rsidRDefault="009368A6" w:rsidP="006B44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422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Уголовная ответственность по ст. 1</w:t>
      </w:r>
      <w:r w:rsidR="006B4422">
        <w:rPr>
          <w:rFonts w:ascii="Times New Roman" w:eastAsia="Calibri" w:hAnsi="Times New Roman" w:cs="Times New Roman"/>
          <w:sz w:val="28"/>
          <w:szCs w:val="28"/>
          <w:lang w:eastAsia="ru-RU"/>
        </w:rPr>
        <w:t>73.2</w:t>
      </w:r>
      <w:r w:rsidRPr="006B44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Так называемые «фирмы-однодневки» создаются для хищения и обналичивания денежных средств, уклонения от уплаты налогов, легализации преступных доходов и совершения других преступлений, угрожающих экономической безопасности и обороне государства.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Как правило, для создания таких фирм, используются документы, удостоверяющие личность граждан, не собирающихся реально осуществлять предпринимательскую деятельность. Таким лицам выплачиваются некоторые суммы за использование их документов.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Инициатор создания фирмы с гражданином, согласившимся за плату предоставить свои документы, посещают нотариуса и налоговую инспекцию, где подписывают документы, необходимые для регистрации их в качестве учредителя или руководителя юридического лица.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Лицам, решившим таким образом подзаработать, следует знать, что предоставление документа, удостоверяющего личность, или выдача доверенности, если эти действия совершены для внесения в единый государственный реестр юридических лиц сведений о подставном лице образует состав преступления, предусмотренного ч. 1 ст. 173.2 Уголовного кодекса Российской Федерации. Максимальное наказание за совершение данного преступления — исправительные работы на срок до двух лет.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К уголовной ответственности привлекаются лица, достигшие возраста 16 лет. Выявление «фирм-однодневок» осуществляется органами прокуратуры в тесном взаимодействии с налоговыми органами и органами внутренних дел.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Кроме того, действия лиц, предлагающих стать руководителем «фирм-однодневок», квалифицируются по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422">
        <w:rPr>
          <w:rFonts w:ascii="Times New Roman" w:hAnsi="Times New Roman" w:cs="Times New Roman"/>
          <w:sz w:val="28"/>
          <w:szCs w:val="28"/>
        </w:rPr>
        <w:t>2 ст. 173.2 УК РФ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4422">
        <w:rPr>
          <w:rFonts w:ascii="Times New Roman" w:hAnsi="Times New Roman" w:cs="Times New Roman"/>
          <w:sz w:val="28"/>
          <w:szCs w:val="28"/>
        </w:rPr>
        <w:t>риобретение документа, удостоверяющего личность, или использование персональных данных, полученных незаконным путем, если эти деяния совершены для внесения в единый государственный реестр юридических лиц сведений о подставном лице) и ст. 173.1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422">
        <w:rPr>
          <w:rFonts w:ascii="Times New Roman" w:hAnsi="Times New Roman" w:cs="Times New Roman"/>
          <w:sz w:val="28"/>
          <w:szCs w:val="28"/>
        </w:rPr>
        <w:t>езаконное образование (создание, реорганизация) юридического лица). Также предусмотрена уголовная ответственность по статье 187 УК РФ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422">
        <w:rPr>
          <w:rFonts w:ascii="Times New Roman" w:hAnsi="Times New Roman" w:cs="Times New Roman"/>
          <w:sz w:val="28"/>
          <w:szCs w:val="28"/>
        </w:rPr>
        <w:t>еправомерный оборот средств платежей).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За незаконное образование юридического лица статьей 173.1 Уголовного кодекса РФ предусмотрена ответственность в виде лишения свободы до 5 лет.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Как правило, фактический руководитель за плату регистрирует фирму на «номинального» директора, который зачастую лишь предоставляет для этого свои документы, не участвуя в ее деятельности.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lastRenderedPageBreak/>
        <w:t>Многие из таких граждан, передавая свои документы, даже не задумываются о последствиях собственных действий, желая только одного – получить плату за услугу.</w:t>
      </w:r>
      <w:bookmarkStart w:id="0" w:name="_GoBack"/>
      <w:bookmarkEnd w:id="0"/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За предоставление документа, удостоверяющего личность, или выдачу доверенности для внесения в единый государственный реестр юридических лиц сведений о подставном лице также предусмотрена уголовная ответственность.</w:t>
      </w:r>
    </w:p>
    <w:p w:rsidR="006B4422" w:rsidRPr="006B4422" w:rsidRDefault="006B4422" w:rsidP="006B4422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422">
        <w:rPr>
          <w:rFonts w:ascii="Times New Roman" w:hAnsi="Times New Roman" w:cs="Times New Roman"/>
          <w:sz w:val="28"/>
          <w:szCs w:val="28"/>
        </w:rPr>
        <w:t>Минимальное наказание за данное преступление предусмотрено в виде штрафа в размере 100 тыс. руб., максимальное - 2 лет исправительных работ (ч. 1 ст. 173.2 Уголовного кодекса РФ).</w:t>
      </w:r>
    </w:p>
    <w:p w:rsidR="004C7864" w:rsidRPr="006B4422" w:rsidRDefault="006B4422" w:rsidP="006B44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4422">
        <w:rPr>
          <w:rFonts w:ascii="Times New Roman" w:hAnsi="Times New Roman" w:cs="Times New Roman"/>
          <w:sz w:val="28"/>
          <w:szCs w:val="28"/>
        </w:rPr>
        <w:t>Уважаемые граждане, будьте бдительны! Не совершайте подобных преступлений в поисках легкого заработка!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6B4422"/>
    <w:rsid w:val="009368A6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9CA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2025-04-10T12:58:00Z</dcterms:created>
  <dcterms:modified xsi:type="dcterms:W3CDTF">2025-04-10T12:58:00Z</dcterms:modified>
</cp:coreProperties>
</file>