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для размещения на сайте администрации района в рубрике «Прокурор разъясняет»</w:t>
      </w:r>
    </w:p>
    <w:p w:rsidR="00C5253C" w:rsidRPr="00C5253C" w:rsidRDefault="00C5253C" w:rsidP="009368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6216B" w:rsidRPr="00C6216B" w:rsidRDefault="00C6216B" w:rsidP="00C6216B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</w:rPr>
      </w:pPr>
      <w:r w:rsidRPr="00C6216B">
        <w:rPr>
          <w:color w:val="333333"/>
          <w:sz w:val="28"/>
          <w:szCs w:val="28"/>
        </w:rPr>
        <w:t>Наказание в виде принудительных работ.</w:t>
      </w:r>
      <w:bookmarkStart w:id="0" w:name="_GoBack"/>
      <w:bookmarkEnd w:id="0"/>
    </w:p>
    <w:p w:rsidR="00C6216B" w:rsidRPr="00C6216B" w:rsidRDefault="00C6216B" w:rsidP="00C6216B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C6216B">
        <w:rPr>
          <w:color w:val="333333"/>
          <w:sz w:val="28"/>
          <w:szCs w:val="28"/>
        </w:rPr>
        <w:t xml:space="preserve">В соответствии со ст. 53.1 Уголовного кодекса Российской Федерации (далее – УК РФ) принудительные работы </w:t>
      </w:r>
      <w:proofErr w:type="gramStart"/>
      <w:r w:rsidRPr="00C6216B">
        <w:rPr>
          <w:color w:val="333333"/>
          <w:sz w:val="28"/>
          <w:szCs w:val="28"/>
        </w:rPr>
        <w:t>- это</w:t>
      </w:r>
      <w:proofErr w:type="gramEnd"/>
      <w:r w:rsidRPr="00C6216B">
        <w:rPr>
          <w:color w:val="333333"/>
          <w:sz w:val="28"/>
          <w:szCs w:val="28"/>
        </w:rPr>
        <w:t xml:space="preserve"> вид наказания, назначаемый по приговору суда.</w:t>
      </w:r>
    </w:p>
    <w:p w:rsidR="00C6216B" w:rsidRPr="00C6216B" w:rsidRDefault="00C6216B" w:rsidP="00C6216B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C6216B">
        <w:rPr>
          <w:color w:val="333333"/>
          <w:sz w:val="28"/>
          <w:szCs w:val="28"/>
        </w:rPr>
        <w:t>Они применяются как альтернатива лишению свободы в случаях, предусмотренных соответствующими статьями особенной части УК РФ, за совершение преступления небольшой или средней тяжести либо за совершение тяжкого преступления впервые.</w:t>
      </w:r>
    </w:p>
    <w:p w:rsidR="00C6216B" w:rsidRPr="00C6216B" w:rsidRDefault="00C6216B" w:rsidP="00C6216B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C6216B">
        <w:rPr>
          <w:color w:val="333333"/>
          <w:sz w:val="28"/>
          <w:szCs w:val="28"/>
        </w:rPr>
        <w:t>Нельзя заменить лишение свободы принудительными работами если приговором суда назначено наказание более 5 лет лишения свободы. Также принудительные работы могут быть применены и к лицу, которое уже отбывает наказание в виде лишения свободы, но после определенного срока его непосредственного отбытия (статья 80 УК РФ).</w:t>
      </w:r>
    </w:p>
    <w:p w:rsidR="00C6216B" w:rsidRPr="00C6216B" w:rsidRDefault="00C6216B" w:rsidP="00C6216B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C6216B">
        <w:rPr>
          <w:color w:val="333333"/>
          <w:sz w:val="28"/>
          <w:szCs w:val="28"/>
        </w:rPr>
        <w:t>Принудительные работы заключаются в привлечении осужденного к труду в местах, определяемых учреждениями уголовно-исполнительной системы. Это специальные центры, в которых прибывшие лица проживают и осуществляют деятельность по трудовому договору.</w:t>
      </w:r>
    </w:p>
    <w:p w:rsidR="00C6216B" w:rsidRPr="00C6216B" w:rsidRDefault="00C6216B" w:rsidP="00C6216B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C6216B">
        <w:rPr>
          <w:color w:val="333333"/>
          <w:sz w:val="28"/>
          <w:szCs w:val="28"/>
        </w:rPr>
        <w:t>Из заработной платы осужденного к принудительным работам производятся удержания в доход государства, перечисляемые на счет соответствующего территориального органа уголовно-исполнительной системы в размере, установленном приговором суда, и в пределах от пяти до двадцати процентов.</w:t>
      </w:r>
    </w:p>
    <w:p w:rsidR="004C7864" w:rsidRPr="00C6216B" w:rsidRDefault="00C6216B" w:rsidP="00C621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216B">
        <w:rPr>
          <w:rFonts w:ascii="Times New Roman" w:hAnsi="Times New Roman" w:cs="Times New Roman"/>
          <w:color w:val="333333"/>
          <w:sz w:val="28"/>
          <w:szCs w:val="28"/>
        </w:rPr>
        <w:t>Принудительные работы не назначаются несовершеннолетним, лицам, признанным инвалидами первой или второй группы, беременным женщинам, женщинам, имеющим детей в возрасте до трех лет, женщинам, достигшим пятидесятипятилетнего возраста, мужчинам, достигшим шестидесятилетнего возраста, а также военнослужащим</w:t>
      </w:r>
      <w:r w:rsidR="00584B1E" w:rsidRPr="00C621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68A6" w:rsidRDefault="009368A6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50C4" w:rsidRPr="004C7864" w:rsidRDefault="004C7864" w:rsidP="004C78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Помощник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Е.В. Басыров</w:t>
      </w:r>
    </w:p>
    <w:sectPr w:rsidR="003250C4" w:rsidRPr="004C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2"/>
    <w:rsid w:val="000E272C"/>
    <w:rsid w:val="00123FD8"/>
    <w:rsid w:val="003250C4"/>
    <w:rsid w:val="004C7864"/>
    <w:rsid w:val="00584B1E"/>
    <w:rsid w:val="009368A6"/>
    <w:rsid w:val="00A83899"/>
    <w:rsid w:val="00B50708"/>
    <w:rsid w:val="00C5253C"/>
    <w:rsid w:val="00C6216B"/>
    <w:rsid w:val="00EE4D92"/>
    <w:rsid w:val="00E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DC6B"/>
  <w15:docId w15:val="{56C01771-E675-4B32-8C76-EBD5865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Басыров Егор Витальевич</cp:lastModifiedBy>
  <cp:revision>2</cp:revision>
  <cp:lastPrinted>2024-10-24T07:02:00Z</cp:lastPrinted>
  <dcterms:created xsi:type="dcterms:W3CDTF">2025-04-10T13:28:00Z</dcterms:created>
  <dcterms:modified xsi:type="dcterms:W3CDTF">2025-04-10T13:28:00Z</dcterms:modified>
</cp:coreProperties>
</file>