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75" w:rsidRDefault="004C2575" w:rsidP="004C2575">
      <w:pPr>
        <w:spacing w:line="360" w:lineRule="auto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С 7 ноября 2025 года введена ответственность за </w:t>
      </w:r>
      <w:proofErr w:type="spellStart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неустранение</w:t>
      </w:r>
      <w:proofErr w:type="spellEnd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 нарушений при подготовке к отопительному сезону</w:t>
      </w:r>
    </w:p>
    <w:p w:rsidR="004C2575" w:rsidRDefault="004C2575" w:rsidP="004C2575">
      <w:pPr>
        <w:spacing w:line="360" w:lineRule="auto"/>
        <w:ind w:firstLine="709"/>
        <w:jc w:val="both"/>
        <w:rPr>
          <w:color w:val="333333"/>
          <w:sz w:val="28"/>
        </w:rPr>
      </w:pPr>
      <w:r w:rsidRPr="004C2575">
        <w:rPr>
          <w:color w:val="333333"/>
          <w:sz w:val="28"/>
          <w:shd w:val="clear" w:color="auto" w:fill="FFFFFF"/>
        </w:rPr>
        <w:t xml:space="preserve">В новой редакции изложена статья 9.24 </w:t>
      </w:r>
      <w:proofErr w:type="spellStart"/>
      <w:r w:rsidRPr="004C2575">
        <w:rPr>
          <w:color w:val="333333"/>
          <w:sz w:val="28"/>
          <w:shd w:val="clear" w:color="auto" w:fill="FFFFFF"/>
        </w:rPr>
        <w:t>КоАП</w:t>
      </w:r>
      <w:proofErr w:type="spellEnd"/>
      <w:r w:rsidRPr="004C2575">
        <w:rPr>
          <w:color w:val="333333"/>
          <w:sz w:val="28"/>
          <w:shd w:val="clear" w:color="auto" w:fill="FFFFFF"/>
        </w:rPr>
        <w:t xml:space="preserve"> РФ «Нарушение законодательства о теплоснабжении». Поправки предусматривают ответственность виновных лиц, если они вовремя не устранят нарушения, которые содержатся в акте об оценке готовности к отопительному периоду.</w:t>
      </w:r>
    </w:p>
    <w:p w:rsidR="004C2575" w:rsidRDefault="004C2575" w:rsidP="004C2575">
      <w:pPr>
        <w:spacing w:line="360" w:lineRule="auto"/>
        <w:ind w:firstLine="709"/>
        <w:jc w:val="both"/>
        <w:rPr>
          <w:color w:val="333333"/>
          <w:sz w:val="28"/>
        </w:rPr>
      </w:pPr>
      <w:r w:rsidRPr="004C2575">
        <w:rPr>
          <w:color w:val="333333"/>
          <w:sz w:val="28"/>
          <w:shd w:val="clear" w:color="auto" w:fill="FFFFFF"/>
        </w:rPr>
        <w:t xml:space="preserve">Ответственность предусмотрена для лиц, которые должны обеспечить готовность к отопительному периоду. Согласно </w:t>
      </w:r>
      <w:proofErr w:type="gramStart"/>
      <w:r w:rsidRPr="004C2575">
        <w:rPr>
          <w:color w:val="333333"/>
          <w:sz w:val="28"/>
          <w:shd w:val="clear" w:color="auto" w:fill="FFFFFF"/>
        </w:rPr>
        <w:t>ч</w:t>
      </w:r>
      <w:proofErr w:type="gramEnd"/>
      <w:r w:rsidRPr="004C2575">
        <w:rPr>
          <w:color w:val="333333"/>
          <w:sz w:val="28"/>
          <w:shd w:val="clear" w:color="auto" w:fill="FFFFFF"/>
        </w:rPr>
        <w:t>. 1 ст. 20 Федерального Закона «О теплоснабжении» к ним отнесены:</w:t>
      </w:r>
      <w:r w:rsidRPr="004C2575">
        <w:rPr>
          <w:color w:val="333333"/>
          <w:sz w:val="28"/>
        </w:rPr>
        <w:br/>
      </w:r>
      <w:r w:rsidRPr="004C2575">
        <w:rPr>
          <w:color w:val="333333"/>
          <w:sz w:val="28"/>
          <w:shd w:val="clear" w:color="auto" w:fill="FFFFFF"/>
        </w:rPr>
        <w:t>- муниципальные образования;</w:t>
      </w:r>
      <w:r w:rsidRPr="004C2575">
        <w:rPr>
          <w:color w:val="333333"/>
          <w:sz w:val="28"/>
        </w:rPr>
        <w:br/>
      </w:r>
      <w:r w:rsidRPr="004C2575">
        <w:rPr>
          <w:color w:val="333333"/>
          <w:sz w:val="28"/>
          <w:shd w:val="clear" w:color="auto" w:fill="FFFFFF"/>
        </w:rPr>
        <w:t xml:space="preserve">- теплоснабжающие организации и </w:t>
      </w:r>
      <w:proofErr w:type="spellStart"/>
      <w:r w:rsidRPr="004C2575">
        <w:rPr>
          <w:color w:val="333333"/>
          <w:sz w:val="28"/>
          <w:shd w:val="clear" w:color="auto" w:fill="FFFFFF"/>
        </w:rPr>
        <w:t>теплосетевые</w:t>
      </w:r>
      <w:proofErr w:type="spellEnd"/>
      <w:r w:rsidRPr="004C2575">
        <w:rPr>
          <w:color w:val="333333"/>
          <w:sz w:val="28"/>
          <w:shd w:val="clear" w:color="auto" w:fill="FFFFFF"/>
        </w:rPr>
        <w:t xml:space="preserve"> организации;</w:t>
      </w:r>
      <w:r w:rsidRPr="004C2575">
        <w:rPr>
          <w:color w:val="333333"/>
          <w:sz w:val="28"/>
        </w:rPr>
        <w:br/>
      </w:r>
      <w:r w:rsidRPr="004C2575">
        <w:rPr>
          <w:color w:val="333333"/>
          <w:sz w:val="28"/>
          <w:shd w:val="clear" w:color="auto" w:fill="FFFFFF"/>
        </w:rPr>
        <w:t xml:space="preserve">- потребители тепловой энергии, </w:t>
      </w:r>
      <w:proofErr w:type="spellStart"/>
      <w:r w:rsidRPr="004C2575">
        <w:rPr>
          <w:color w:val="333333"/>
          <w:sz w:val="28"/>
          <w:shd w:val="clear" w:color="auto" w:fill="FFFFFF"/>
        </w:rPr>
        <w:t>теплопотребляющие</w:t>
      </w:r>
      <w:proofErr w:type="spellEnd"/>
      <w:r w:rsidRPr="004C2575">
        <w:rPr>
          <w:color w:val="333333"/>
          <w:sz w:val="28"/>
          <w:shd w:val="clear" w:color="auto" w:fill="FFFFFF"/>
        </w:rPr>
        <w:t xml:space="preserve"> установки которых подключены (технологически присоединены) к системе теплоснабжения;</w:t>
      </w:r>
      <w:r w:rsidRPr="004C2575">
        <w:rPr>
          <w:color w:val="333333"/>
          <w:sz w:val="28"/>
        </w:rPr>
        <w:br/>
      </w:r>
      <w:r w:rsidRPr="004C2575">
        <w:rPr>
          <w:color w:val="333333"/>
          <w:sz w:val="28"/>
          <w:shd w:val="clear" w:color="auto" w:fill="FFFFFF"/>
        </w:rPr>
        <w:t>- управляющие компании, ТСЖ, жилищные кооперативы, ЖСК при условии осуществления ими деятельности по управлению многоквартирными домами;</w:t>
      </w:r>
      <w:r w:rsidRPr="004C2575">
        <w:rPr>
          <w:color w:val="333333"/>
          <w:sz w:val="28"/>
        </w:rPr>
        <w:br/>
      </w:r>
      <w:r w:rsidRPr="004C2575">
        <w:rPr>
          <w:color w:val="333333"/>
          <w:sz w:val="28"/>
          <w:shd w:val="clear" w:color="auto" w:fill="FFFFFF"/>
        </w:rPr>
        <w:t xml:space="preserve">- </w:t>
      </w:r>
      <w:proofErr w:type="gramStart"/>
      <w:r w:rsidRPr="004C2575">
        <w:rPr>
          <w:color w:val="333333"/>
          <w:sz w:val="28"/>
          <w:shd w:val="clear" w:color="auto" w:fill="FFFFFF"/>
        </w:rPr>
        <w:t>лица, с которыми собственниками помещений в многоквартирном доме заключены договоры оказания услуг по выполнению работ по ремонту общего имущества в целях надлежащего содержания, ремонта внутридомовой системы отопления в многоквартирном доме;</w:t>
      </w:r>
      <w:r w:rsidRPr="004C2575">
        <w:rPr>
          <w:color w:val="333333"/>
          <w:sz w:val="28"/>
        </w:rPr>
        <w:br/>
      </w:r>
      <w:r w:rsidRPr="004C2575">
        <w:rPr>
          <w:color w:val="333333"/>
          <w:sz w:val="28"/>
          <w:shd w:val="clear" w:color="auto" w:fill="FFFFFF"/>
        </w:rPr>
        <w:t xml:space="preserve">- владельцы тепловых сетей, не являющимися </w:t>
      </w:r>
      <w:proofErr w:type="spellStart"/>
      <w:r w:rsidRPr="004C2575">
        <w:rPr>
          <w:color w:val="333333"/>
          <w:sz w:val="28"/>
          <w:shd w:val="clear" w:color="auto" w:fill="FFFFFF"/>
        </w:rPr>
        <w:t>теплосетевыми</w:t>
      </w:r>
      <w:proofErr w:type="spellEnd"/>
      <w:r w:rsidRPr="004C2575">
        <w:rPr>
          <w:color w:val="333333"/>
          <w:sz w:val="28"/>
          <w:shd w:val="clear" w:color="auto" w:fill="FFFFFF"/>
        </w:rPr>
        <w:t xml:space="preserve"> организациями.</w:t>
      </w:r>
      <w:proofErr w:type="gramEnd"/>
    </w:p>
    <w:p w:rsidR="003B2E72" w:rsidRPr="004C2575" w:rsidRDefault="004C2575" w:rsidP="004C2575">
      <w:pPr>
        <w:spacing w:line="360" w:lineRule="auto"/>
        <w:ind w:firstLine="709"/>
        <w:jc w:val="both"/>
        <w:rPr>
          <w:color w:val="333333"/>
          <w:sz w:val="40"/>
          <w:szCs w:val="28"/>
          <w:shd w:val="clear" w:color="auto" w:fill="FFFFFF"/>
        </w:rPr>
      </w:pPr>
      <w:r w:rsidRPr="004C2575">
        <w:rPr>
          <w:color w:val="333333"/>
          <w:sz w:val="28"/>
          <w:shd w:val="clear" w:color="auto" w:fill="FFFFFF"/>
        </w:rPr>
        <w:t xml:space="preserve">Указанные правонарушения повлекут для юридических лиц наказание в </w:t>
      </w:r>
      <w:proofErr w:type="gramStart"/>
      <w:r w:rsidRPr="004C2575">
        <w:rPr>
          <w:color w:val="333333"/>
          <w:sz w:val="28"/>
          <w:shd w:val="clear" w:color="auto" w:fill="FFFFFF"/>
        </w:rPr>
        <w:t>виде</w:t>
      </w:r>
      <w:proofErr w:type="gramEnd"/>
      <w:r w:rsidRPr="004C2575">
        <w:rPr>
          <w:color w:val="333333"/>
          <w:sz w:val="28"/>
          <w:shd w:val="clear" w:color="auto" w:fill="FFFFFF"/>
        </w:rPr>
        <w:t xml:space="preserve"> административного штрафа в размере от 20 до 40 тыс. руб., для должностных лиц - от 5 до 10 тыс. руб.</w:t>
      </w:r>
    </w:p>
    <w:sectPr w:rsidR="003B2E72" w:rsidRPr="004C2575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633F1C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4C25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633F1C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6BC">
      <w:rPr>
        <w:rStyle w:val="a5"/>
        <w:noProof/>
      </w:rPr>
      <w:t>3</w:t>
    </w:r>
    <w:r>
      <w:rPr>
        <w:rStyle w:val="a5"/>
      </w:rPr>
      <w:fldChar w:fldCharType="end"/>
    </w:r>
  </w:p>
  <w:p w:rsidR="00AA4FA4" w:rsidRDefault="004C25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124C3"/>
    <w:rsid w:val="0012735B"/>
    <w:rsid w:val="0013389F"/>
    <w:rsid w:val="00162C6C"/>
    <w:rsid w:val="00184DD9"/>
    <w:rsid w:val="001A4255"/>
    <w:rsid w:val="002408FB"/>
    <w:rsid w:val="0025319F"/>
    <w:rsid w:val="0025570F"/>
    <w:rsid w:val="002A45F7"/>
    <w:rsid w:val="002E3CCE"/>
    <w:rsid w:val="00367676"/>
    <w:rsid w:val="00391E51"/>
    <w:rsid w:val="00391FA0"/>
    <w:rsid w:val="003B1806"/>
    <w:rsid w:val="003B2E72"/>
    <w:rsid w:val="00424034"/>
    <w:rsid w:val="004506BC"/>
    <w:rsid w:val="00456750"/>
    <w:rsid w:val="004C2575"/>
    <w:rsid w:val="004D0B0E"/>
    <w:rsid w:val="00596600"/>
    <w:rsid w:val="005B48E6"/>
    <w:rsid w:val="005D51F3"/>
    <w:rsid w:val="00612C2A"/>
    <w:rsid w:val="00633F1C"/>
    <w:rsid w:val="0066370F"/>
    <w:rsid w:val="006D2748"/>
    <w:rsid w:val="00710B93"/>
    <w:rsid w:val="007211D1"/>
    <w:rsid w:val="0072532C"/>
    <w:rsid w:val="00743628"/>
    <w:rsid w:val="00796AD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3F01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95BB8"/>
    <w:rsid w:val="00BC1C89"/>
    <w:rsid w:val="00C415C7"/>
    <w:rsid w:val="00C8037A"/>
    <w:rsid w:val="00C9611A"/>
    <w:rsid w:val="00D359B7"/>
    <w:rsid w:val="00DA0A32"/>
    <w:rsid w:val="00DC7E24"/>
    <w:rsid w:val="00DD4865"/>
    <w:rsid w:val="00DD79E4"/>
    <w:rsid w:val="00E229B6"/>
    <w:rsid w:val="00E73CFF"/>
    <w:rsid w:val="00E80D90"/>
    <w:rsid w:val="00EA2087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39</cp:revision>
  <cp:lastPrinted>2025-08-27T12:55:00Z</cp:lastPrinted>
  <dcterms:created xsi:type="dcterms:W3CDTF">2025-03-17T14:27:00Z</dcterms:created>
  <dcterms:modified xsi:type="dcterms:W3CDTF">2025-11-27T12:20:00Z</dcterms:modified>
</cp:coreProperties>
</file>