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BC" w:rsidRDefault="004506BC" w:rsidP="004506BC">
      <w:pPr>
        <w:spacing w:line="360" w:lineRule="auto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С 1 сентября 2026 года изменен порядок лицензирования деятельности по управлению многоквартирными домами</w:t>
      </w:r>
    </w:p>
    <w:p w:rsidR="004506BC" w:rsidRDefault="004506BC" w:rsidP="004506BC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506BC">
        <w:rPr>
          <w:color w:val="333333"/>
          <w:sz w:val="28"/>
          <w:szCs w:val="28"/>
          <w:shd w:val="clear" w:color="auto" w:fill="FFFFFF"/>
        </w:rPr>
        <w:t>Федеральным законом от 15.10.2025 № 375-ФЗ «О внесении изменений в Жилищный кодекс Российской Федерации» с 01.09.2026 изменен порядок лицензирования деятельности по управлению многоквартирными домами.</w:t>
      </w:r>
    </w:p>
    <w:p w:rsidR="004506BC" w:rsidRDefault="004506BC" w:rsidP="004506BC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506BC">
        <w:rPr>
          <w:color w:val="333333"/>
          <w:sz w:val="28"/>
          <w:szCs w:val="28"/>
          <w:shd w:val="clear" w:color="auto" w:fill="FFFFFF"/>
        </w:rPr>
        <w:t xml:space="preserve">Так, срок принятие решения о предоставлении лицензии или об отказе в ее предоставлении сокращен до 10 рабочих дней (ранее - 30 дней). Законом предусмотрена возможность продления указанного срока не более чем на 5 рабочих дней в случае </w:t>
      </w:r>
      <w:proofErr w:type="spellStart"/>
      <w:r w:rsidRPr="004506BC">
        <w:rPr>
          <w:color w:val="333333"/>
          <w:sz w:val="28"/>
          <w:szCs w:val="28"/>
          <w:shd w:val="clear" w:color="auto" w:fill="FFFFFF"/>
        </w:rPr>
        <w:t>непоступления</w:t>
      </w:r>
      <w:proofErr w:type="spellEnd"/>
      <w:r w:rsidRPr="004506BC">
        <w:rPr>
          <w:color w:val="333333"/>
          <w:sz w:val="28"/>
          <w:szCs w:val="28"/>
          <w:shd w:val="clear" w:color="auto" w:fill="FFFFFF"/>
        </w:rPr>
        <w:t xml:space="preserve"> запрошенных органом государственного жилищного надзора документов (сведений) в целях оценки соответствия соискателя лицензии отдельным лицензионным требованиям.</w:t>
      </w:r>
    </w:p>
    <w:p w:rsidR="004506BC" w:rsidRDefault="004506BC" w:rsidP="004506BC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4506BC">
        <w:rPr>
          <w:color w:val="333333"/>
          <w:sz w:val="28"/>
          <w:szCs w:val="28"/>
          <w:shd w:val="clear" w:color="auto" w:fill="FFFFFF"/>
        </w:rPr>
        <w:t>Кроме того, лицензия предоставляется органом государственного жилищного надзора не на основании решения лицензионной комиссии субъекта Российской Федерации, а в порядке, предусмотренном ст. 194 ЖК РФ.</w:t>
      </w:r>
    </w:p>
    <w:p w:rsidR="003B2E72" w:rsidRPr="004506BC" w:rsidRDefault="004506BC" w:rsidP="004506BC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4506BC">
        <w:rPr>
          <w:color w:val="333333"/>
          <w:sz w:val="28"/>
          <w:szCs w:val="28"/>
          <w:shd w:val="clear" w:color="auto" w:fill="FFFFFF"/>
        </w:rPr>
        <w:t xml:space="preserve">Заявление о предоставлении квалификационного аттестата, который обязаны иметь должностные лица лицензиата, может быть подано посредством единого портала </w:t>
      </w:r>
      <w:proofErr w:type="spellStart"/>
      <w:r w:rsidRPr="004506BC">
        <w:rPr>
          <w:color w:val="333333"/>
          <w:sz w:val="28"/>
          <w:szCs w:val="28"/>
          <w:shd w:val="clear" w:color="auto" w:fill="FFFFFF"/>
        </w:rPr>
        <w:t>Госуслуг</w:t>
      </w:r>
      <w:proofErr w:type="spellEnd"/>
      <w:r w:rsidRPr="004506BC">
        <w:rPr>
          <w:color w:val="333333"/>
          <w:sz w:val="28"/>
          <w:szCs w:val="28"/>
          <w:shd w:val="clear" w:color="auto" w:fill="FFFFFF"/>
        </w:rPr>
        <w:t>.</w:t>
      </w:r>
    </w:p>
    <w:sectPr w:rsidR="003B2E72" w:rsidRPr="004506BC" w:rsidSect="006B1E0C">
      <w:headerReference w:type="even" r:id="rId7"/>
      <w:headerReference w:type="default" r:id="rId8"/>
      <w:pgSz w:w="11906" w:h="16838"/>
      <w:pgMar w:top="1135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9D" w:rsidRDefault="0092629D">
      <w:r>
        <w:separator/>
      </w:r>
    </w:p>
  </w:endnote>
  <w:endnote w:type="continuationSeparator" w:id="1">
    <w:p w:rsidR="0092629D" w:rsidRDefault="009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9D" w:rsidRDefault="0092629D">
      <w:r>
        <w:separator/>
      </w:r>
    </w:p>
  </w:footnote>
  <w:footnote w:type="continuationSeparator" w:id="1">
    <w:p w:rsidR="0092629D" w:rsidRDefault="00926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2408FB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FA4" w:rsidRDefault="004506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2408FB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6BC">
      <w:rPr>
        <w:rStyle w:val="a5"/>
        <w:noProof/>
      </w:rPr>
      <w:t>3</w:t>
    </w:r>
    <w:r>
      <w:rPr>
        <w:rStyle w:val="a5"/>
      </w:rPr>
      <w:fldChar w:fldCharType="end"/>
    </w:r>
  </w:p>
  <w:p w:rsidR="00AA4FA4" w:rsidRDefault="004506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18"/>
    <w:multiLevelType w:val="multilevel"/>
    <w:tmpl w:val="EF6CB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1D6233"/>
    <w:multiLevelType w:val="multilevel"/>
    <w:tmpl w:val="2E5CF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8B50974"/>
    <w:multiLevelType w:val="multilevel"/>
    <w:tmpl w:val="CBAC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C105D3"/>
    <w:multiLevelType w:val="multilevel"/>
    <w:tmpl w:val="274CF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24"/>
    <w:rsid w:val="00027B92"/>
    <w:rsid w:val="0009772F"/>
    <w:rsid w:val="000F4455"/>
    <w:rsid w:val="001124C3"/>
    <w:rsid w:val="0012735B"/>
    <w:rsid w:val="0013389F"/>
    <w:rsid w:val="00162C6C"/>
    <w:rsid w:val="00184DD9"/>
    <w:rsid w:val="001A4255"/>
    <w:rsid w:val="002408FB"/>
    <w:rsid w:val="0025319F"/>
    <w:rsid w:val="0025570F"/>
    <w:rsid w:val="002A45F7"/>
    <w:rsid w:val="002E3CCE"/>
    <w:rsid w:val="00367676"/>
    <w:rsid w:val="00391E51"/>
    <w:rsid w:val="00391FA0"/>
    <w:rsid w:val="003B1806"/>
    <w:rsid w:val="003B2E72"/>
    <w:rsid w:val="00424034"/>
    <w:rsid w:val="004506BC"/>
    <w:rsid w:val="00456750"/>
    <w:rsid w:val="004D0B0E"/>
    <w:rsid w:val="00596600"/>
    <w:rsid w:val="005B48E6"/>
    <w:rsid w:val="005D51F3"/>
    <w:rsid w:val="00612C2A"/>
    <w:rsid w:val="0066370F"/>
    <w:rsid w:val="006D2748"/>
    <w:rsid w:val="00710B93"/>
    <w:rsid w:val="007211D1"/>
    <w:rsid w:val="0072532C"/>
    <w:rsid w:val="00743628"/>
    <w:rsid w:val="00796AD8"/>
    <w:rsid w:val="007C3449"/>
    <w:rsid w:val="00812883"/>
    <w:rsid w:val="00881193"/>
    <w:rsid w:val="008C62D9"/>
    <w:rsid w:val="008D0B47"/>
    <w:rsid w:val="008E71BF"/>
    <w:rsid w:val="009107CC"/>
    <w:rsid w:val="00910DC0"/>
    <w:rsid w:val="0092629D"/>
    <w:rsid w:val="00945908"/>
    <w:rsid w:val="009D7345"/>
    <w:rsid w:val="009E3693"/>
    <w:rsid w:val="00A2619D"/>
    <w:rsid w:val="00A33F01"/>
    <w:rsid w:val="00A36DA0"/>
    <w:rsid w:val="00AA17DA"/>
    <w:rsid w:val="00AB2C9D"/>
    <w:rsid w:val="00AB6989"/>
    <w:rsid w:val="00B02FCF"/>
    <w:rsid w:val="00B47C3F"/>
    <w:rsid w:val="00B83C50"/>
    <w:rsid w:val="00B856CA"/>
    <w:rsid w:val="00B92439"/>
    <w:rsid w:val="00B95BB8"/>
    <w:rsid w:val="00BC1C89"/>
    <w:rsid w:val="00C415C7"/>
    <w:rsid w:val="00C8037A"/>
    <w:rsid w:val="00C9611A"/>
    <w:rsid w:val="00D359B7"/>
    <w:rsid w:val="00DA0A32"/>
    <w:rsid w:val="00DC7E24"/>
    <w:rsid w:val="00DD4865"/>
    <w:rsid w:val="00DD79E4"/>
    <w:rsid w:val="00E229B6"/>
    <w:rsid w:val="00E73CFF"/>
    <w:rsid w:val="00E80D90"/>
    <w:rsid w:val="00EA2087"/>
    <w:rsid w:val="00FD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1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C89"/>
  </w:style>
  <w:style w:type="paragraph" w:styleId="a6">
    <w:name w:val="Normal (Web)"/>
    <w:basedOn w:val="a"/>
    <w:uiPriority w:val="99"/>
    <w:rsid w:val="00391FA0"/>
    <w:pPr>
      <w:spacing w:after="135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9E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02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Павел Александрович</dc:creator>
  <cp:keywords/>
  <dc:description/>
  <cp:lastModifiedBy>User</cp:lastModifiedBy>
  <cp:revision>38</cp:revision>
  <cp:lastPrinted>2025-08-27T12:55:00Z</cp:lastPrinted>
  <dcterms:created xsi:type="dcterms:W3CDTF">2025-03-17T14:27:00Z</dcterms:created>
  <dcterms:modified xsi:type="dcterms:W3CDTF">2025-11-27T12:18:00Z</dcterms:modified>
</cp:coreProperties>
</file>