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3CD" w:rsidRPr="007653CD" w:rsidRDefault="007653CD" w:rsidP="007653CD">
      <w:pPr>
        <w:jc w:val="center"/>
        <w:rPr>
          <w:rFonts w:ascii="Times New Roman" w:hAnsi="Times New Roman" w:cs="Times New Roman"/>
          <w:b/>
          <w:sz w:val="28"/>
          <w:szCs w:val="28"/>
        </w:rPr>
      </w:pPr>
      <w:r w:rsidRPr="007653CD">
        <w:rPr>
          <w:rFonts w:ascii="Times New Roman" w:hAnsi="Times New Roman" w:cs="Times New Roman"/>
          <w:b/>
          <w:sz w:val="28"/>
          <w:szCs w:val="28"/>
        </w:rPr>
        <w:t>П</w:t>
      </w:r>
      <w:r w:rsidRPr="007653CD">
        <w:rPr>
          <w:rFonts w:ascii="Times New Roman" w:hAnsi="Times New Roman" w:cs="Times New Roman"/>
          <w:b/>
          <w:sz w:val="28"/>
          <w:szCs w:val="28"/>
        </w:rPr>
        <w:t>РАВИЛА</w:t>
      </w:r>
    </w:p>
    <w:p w:rsidR="007653CD" w:rsidRPr="007653CD" w:rsidRDefault="007653CD" w:rsidP="007653CD">
      <w:pPr>
        <w:jc w:val="center"/>
        <w:rPr>
          <w:rFonts w:ascii="Times New Roman" w:hAnsi="Times New Roman" w:cs="Times New Roman"/>
          <w:b/>
          <w:sz w:val="28"/>
          <w:szCs w:val="28"/>
        </w:rPr>
      </w:pPr>
      <w:r w:rsidRPr="007653CD">
        <w:rPr>
          <w:rFonts w:ascii="Times New Roman" w:hAnsi="Times New Roman" w:cs="Times New Roman"/>
          <w:b/>
          <w:sz w:val="28"/>
          <w:szCs w:val="28"/>
        </w:rPr>
        <w:t>ПОВЕДЕНИЯ НА ВОДОЕМАХ В ОСЕННЕ-ЗИМНЕ-ВЕСЕННИЙ ПЕРИОД</w:t>
      </w:r>
    </w:p>
    <w:p w:rsidR="007653CD" w:rsidRPr="007653CD" w:rsidRDefault="007653CD" w:rsidP="007653CD">
      <w:pPr>
        <w:jc w:val="center"/>
        <w:rPr>
          <w:rFonts w:ascii="Times New Roman" w:hAnsi="Times New Roman" w:cs="Times New Roman"/>
          <w:b/>
          <w:sz w:val="28"/>
          <w:szCs w:val="28"/>
        </w:rPr>
      </w:pPr>
      <w:r w:rsidRPr="007653CD">
        <w:rPr>
          <w:rFonts w:ascii="Times New Roman" w:hAnsi="Times New Roman" w:cs="Times New Roman"/>
          <w:b/>
          <w:sz w:val="28"/>
          <w:szCs w:val="28"/>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bookmarkStart w:id="0" w:name="_GoBack"/>
      <w:bookmarkEnd w:id="0"/>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1. Первый выход на ледяной покров водоема разрешается только в присутствии взрослых, предварительно проверивших толщину и прочность льда и определивших места выхода на лед.</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2. 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и на нем появляется вода, нужно немедленно остановиться и идти обратно по следам. Первые шаги на обратном пути надо делать, не отрывая подошвы ото льда.</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3. Категорически запрещается проверять прочность льда ударом ноги!</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4. 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5. 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6. Особенно осторожным нужно быть в местах быстрого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т.п.</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7. При групповом переходе по льду надо двигаться на расстоянии 5 - 6 метров друг от друга, внимательно следя за идущим впереди.</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8. При перевозке небольших по размерам, но тяжелых грузов, их следует класть на сани или брусья с большой площадью опоры.</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lastRenderedPageBreak/>
        <w:t>9.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10. Запрещается ходить и кататься на льду в ночное время и, особенно, в незнакомых местах, за исключением специально оборудованных мест.</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11.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 идущий первым, ударами палок по льду определяет его прочность, следит за характером льда и т.п.</w:t>
      </w:r>
    </w:p>
    <w:p w:rsidR="007653CD" w:rsidRPr="007653CD" w:rsidRDefault="007653CD" w:rsidP="007653CD">
      <w:pPr>
        <w:jc w:val="both"/>
        <w:rPr>
          <w:rFonts w:ascii="Times New Roman" w:hAnsi="Times New Roman" w:cs="Times New Roman"/>
          <w:sz w:val="28"/>
          <w:szCs w:val="28"/>
        </w:rPr>
      </w:pPr>
      <w:r w:rsidRPr="007653CD">
        <w:rPr>
          <w:rFonts w:ascii="Times New Roman" w:hAnsi="Times New Roman" w:cs="Times New Roman"/>
          <w:sz w:val="28"/>
          <w:szCs w:val="28"/>
        </w:rPr>
        <w:t>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p w:rsidR="007653CD" w:rsidRDefault="007653CD" w:rsidP="007653CD">
      <w:r>
        <w:t> </w:t>
      </w:r>
    </w:p>
    <w:p w:rsidR="00115D6A" w:rsidRDefault="007653CD" w:rsidP="007653CD">
      <w:r>
        <w:t> </w:t>
      </w:r>
    </w:p>
    <w:sectPr w:rsidR="00115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65"/>
    <w:rsid w:val="00115D6A"/>
    <w:rsid w:val="007653CD"/>
    <w:rsid w:val="00DC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2C10"/>
  <w15:chartTrackingRefBased/>
  <w15:docId w15:val="{32A69535-232F-45CE-9364-BB718AC1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Альвина Харисовна</dc:creator>
  <cp:keywords/>
  <dc:description/>
  <cp:lastModifiedBy>Шаймарданова Альвина Харисовна</cp:lastModifiedBy>
  <cp:revision>3</cp:revision>
  <dcterms:created xsi:type="dcterms:W3CDTF">2023-11-15T06:44:00Z</dcterms:created>
  <dcterms:modified xsi:type="dcterms:W3CDTF">2023-11-15T06:45:00Z</dcterms:modified>
</cp:coreProperties>
</file>