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0F5" w:rsidRDefault="006F2CFE" w:rsidP="006F2CFE">
      <w:pPr>
        <w:shd w:val="clear" w:color="auto" w:fill="FFFFFF"/>
        <w:spacing w:after="210" w:line="240" w:lineRule="auto"/>
        <w:jc w:val="center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>
        <w:rPr>
          <w:rFonts w:ascii="Montserrat" w:hAnsi="Montserrat"/>
          <w:b/>
          <w:bCs/>
          <w:color w:val="273350"/>
          <w:sz w:val="27"/>
          <w:szCs w:val="27"/>
          <w:shd w:val="clear" w:color="auto" w:fill="FFFFFF"/>
        </w:rPr>
        <w:t>Соблюдение обязательных требований к безопасности т</w:t>
      </w:r>
      <w:r w:rsidR="00BA56DF">
        <w:rPr>
          <w:rFonts w:ascii="Montserrat" w:hAnsi="Montserrat"/>
          <w:b/>
          <w:bCs/>
          <w:color w:val="273350"/>
          <w:sz w:val="27"/>
          <w:szCs w:val="27"/>
          <w:shd w:val="clear" w:color="auto" w:fill="FFFFFF"/>
        </w:rPr>
        <w:t>оваров, реализуемых в сети «Интернет»</w:t>
      </w:r>
    </w:p>
    <w:p w:rsidR="003920F5" w:rsidRPr="002637C6" w:rsidRDefault="003920F5" w:rsidP="002637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3920F5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Большинство потребителей считают, что покупки в Интернете безопасны и </w:t>
      </w:r>
      <w:r w:rsidRPr="002637C6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безопасность продуктов обеспечивается так же, как и на традиционных рынках. Однако</w:t>
      </w:r>
      <w:proofErr w:type="gramStart"/>
      <w:r w:rsidR="00307B7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,</w:t>
      </w:r>
      <w:proofErr w:type="gramEnd"/>
      <w:r w:rsidRPr="002637C6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на самом деле покупки в Интернете в настоящее время сопряжены с риском для потребителей, которые мо</w:t>
      </w:r>
      <w:bookmarkStart w:id="0" w:name="_GoBack"/>
      <w:bookmarkEnd w:id="0"/>
      <w:r w:rsidRPr="002637C6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гут быть не в состоянии оценить безопасность каждого отдельного продукта.</w:t>
      </w:r>
    </w:p>
    <w:p w:rsidR="003920F5" w:rsidRPr="002637C6" w:rsidRDefault="00A74AA5" w:rsidP="002637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A74AA5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С 1 октября 2026 года вступает в силу </w:t>
      </w:r>
      <w:r w:rsidRPr="002637C6">
        <w:rPr>
          <w:rFonts w:ascii="Times New Roman" w:eastAsia="Times New Roman" w:hAnsi="Times New Roman" w:cs="Times New Roman"/>
          <w:bCs/>
          <w:color w:val="273350"/>
          <w:sz w:val="24"/>
          <w:szCs w:val="24"/>
          <w:lang w:eastAsia="ru-RU"/>
        </w:rPr>
        <w:t>Федеральный закон от 31 июля 2025 года №289-ФЗ «Об отдельных вопросах регулирования платформенной экономики в Российской Федерации»</w:t>
      </w:r>
      <w:r w:rsidR="002F7CA9" w:rsidRPr="002637C6">
        <w:rPr>
          <w:rFonts w:ascii="Times New Roman" w:eastAsia="Times New Roman" w:hAnsi="Times New Roman" w:cs="Times New Roman"/>
          <w:bCs/>
          <w:color w:val="273350"/>
          <w:sz w:val="24"/>
          <w:szCs w:val="24"/>
          <w:lang w:eastAsia="ru-RU"/>
        </w:rPr>
        <w:t xml:space="preserve"> (далее по тексту</w:t>
      </w:r>
      <w:r w:rsidR="00307B7C">
        <w:rPr>
          <w:rFonts w:ascii="Times New Roman" w:eastAsia="Times New Roman" w:hAnsi="Times New Roman" w:cs="Times New Roman"/>
          <w:bCs/>
          <w:color w:val="273350"/>
          <w:sz w:val="24"/>
          <w:szCs w:val="24"/>
          <w:lang w:eastAsia="ru-RU"/>
        </w:rPr>
        <w:t xml:space="preserve"> </w:t>
      </w:r>
      <w:r w:rsidR="002F7CA9" w:rsidRPr="002637C6">
        <w:rPr>
          <w:rFonts w:ascii="Times New Roman" w:eastAsia="Times New Roman" w:hAnsi="Times New Roman" w:cs="Times New Roman"/>
          <w:bCs/>
          <w:color w:val="273350"/>
          <w:sz w:val="24"/>
          <w:szCs w:val="24"/>
          <w:lang w:eastAsia="ru-RU"/>
        </w:rPr>
        <w:t>-</w:t>
      </w:r>
      <w:r w:rsidR="00307B7C">
        <w:rPr>
          <w:rFonts w:ascii="Times New Roman" w:eastAsia="Times New Roman" w:hAnsi="Times New Roman" w:cs="Times New Roman"/>
          <w:bCs/>
          <w:color w:val="273350"/>
          <w:sz w:val="24"/>
          <w:szCs w:val="24"/>
          <w:lang w:eastAsia="ru-RU"/>
        </w:rPr>
        <w:t xml:space="preserve"> </w:t>
      </w:r>
      <w:r w:rsidR="002F7CA9" w:rsidRPr="002637C6">
        <w:rPr>
          <w:rFonts w:ascii="Times New Roman" w:eastAsia="Times New Roman" w:hAnsi="Times New Roman" w:cs="Times New Roman"/>
          <w:bCs/>
          <w:color w:val="273350"/>
          <w:sz w:val="24"/>
          <w:szCs w:val="24"/>
          <w:lang w:eastAsia="ru-RU"/>
        </w:rPr>
        <w:t>Федеральный закон № 289-ФЗ)</w:t>
      </w:r>
      <w:r w:rsidRPr="002637C6">
        <w:rPr>
          <w:rFonts w:ascii="Times New Roman" w:eastAsia="Times New Roman" w:hAnsi="Times New Roman" w:cs="Times New Roman"/>
          <w:bCs/>
          <w:color w:val="273350"/>
          <w:sz w:val="24"/>
          <w:szCs w:val="24"/>
          <w:lang w:eastAsia="ru-RU"/>
        </w:rPr>
        <w:t>,</w:t>
      </w:r>
      <w:r w:rsidRPr="00A74AA5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 который направлен на создание безопасной цифровой среды и повышение гарантий для потребителей.</w:t>
      </w:r>
    </w:p>
    <w:p w:rsidR="003920F5" w:rsidRPr="002637C6" w:rsidRDefault="00A74AA5" w:rsidP="002637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A74AA5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Безопасность товаров, реализуемых через цифровые платформы, включает соответствие продукции установленным стандартам качества, отсутствие угрозы для жизни, здоровья и имущества потребителей, а также достоверность информации о товаре. К обязательным требованиям относятся:</w:t>
      </w:r>
    </w:p>
    <w:p w:rsidR="003920F5" w:rsidRPr="002637C6" w:rsidRDefault="00AD08C3" w:rsidP="002637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2637C6">
        <w:rPr>
          <w:rFonts w:ascii="Times New Roman" w:eastAsia="Times New Roman" w:hAnsi="Times New Roman" w:cs="Times New Roman"/>
          <w:bCs/>
          <w:color w:val="273350"/>
          <w:sz w:val="24"/>
          <w:szCs w:val="24"/>
          <w:lang w:eastAsia="ru-RU"/>
        </w:rPr>
        <w:t>- С</w:t>
      </w:r>
      <w:r w:rsidR="00A74AA5" w:rsidRPr="002637C6">
        <w:rPr>
          <w:rFonts w:ascii="Times New Roman" w:eastAsia="Times New Roman" w:hAnsi="Times New Roman" w:cs="Times New Roman"/>
          <w:bCs/>
          <w:color w:val="273350"/>
          <w:sz w:val="24"/>
          <w:szCs w:val="24"/>
          <w:lang w:eastAsia="ru-RU"/>
        </w:rPr>
        <w:t xml:space="preserve">оответствие техническим регламентам и </w:t>
      </w:r>
      <w:proofErr w:type="spellStart"/>
      <w:r w:rsidR="00A74AA5" w:rsidRPr="002637C6">
        <w:rPr>
          <w:rFonts w:ascii="Times New Roman" w:eastAsia="Times New Roman" w:hAnsi="Times New Roman" w:cs="Times New Roman"/>
          <w:bCs/>
          <w:color w:val="273350"/>
          <w:sz w:val="24"/>
          <w:szCs w:val="24"/>
          <w:lang w:eastAsia="ru-RU"/>
        </w:rPr>
        <w:t>ГОСТам</w:t>
      </w:r>
      <w:proofErr w:type="spellEnd"/>
      <w:r w:rsidR="00A74AA5" w:rsidRPr="00A74AA5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. Товары должны проходить сертификацию, если это предусмотрено законодательством (например, для детских товаров, электроники, медицинских изделий). </w:t>
      </w:r>
    </w:p>
    <w:p w:rsidR="003920F5" w:rsidRPr="002637C6" w:rsidRDefault="00AD08C3" w:rsidP="002637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2637C6">
        <w:rPr>
          <w:rFonts w:ascii="Times New Roman" w:eastAsia="Times New Roman" w:hAnsi="Times New Roman" w:cs="Times New Roman"/>
          <w:bCs/>
          <w:color w:val="273350"/>
          <w:sz w:val="24"/>
          <w:szCs w:val="24"/>
          <w:lang w:eastAsia="ru-RU"/>
        </w:rPr>
        <w:t xml:space="preserve"> - Н</w:t>
      </w:r>
      <w:r w:rsidR="00A74AA5" w:rsidRPr="002637C6">
        <w:rPr>
          <w:rFonts w:ascii="Times New Roman" w:eastAsia="Times New Roman" w:hAnsi="Times New Roman" w:cs="Times New Roman"/>
          <w:bCs/>
          <w:color w:val="273350"/>
          <w:sz w:val="24"/>
          <w:szCs w:val="24"/>
          <w:lang w:eastAsia="ru-RU"/>
        </w:rPr>
        <w:t>аличие полной и достоверной информации в карточке товара</w:t>
      </w:r>
      <w:r w:rsidR="00A74AA5" w:rsidRPr="00A74AA5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. В ней должны быть указаны потребительские свойства товара, адрес и наименование продавца, место изготовления, цена, условия продажи и доставки, сроки службы, годности и гарантии. </w:t>
      </w:r>
    </w:p>
    <w:p w:rsidR="003920F5" w:rsidRPr="002637C6" w:rsidRDefault="00AD08C3" w:rsidP="002637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2637C6">
        <w:rPr>
          <w:rFonts w:ascii="Times New Roman" w:eastAsia="Times New Roman" w:hAnsi="Times New Roman" w:cs="Times New Roman"/>
          <w:bCs/>
          <w:color w:val="273350"/>
          <w:sz w:val="24"/>
          <w:szCs w:val="24"/>
          <w:lang w:eastAsia="ru-RU"/>
        </w:rPr>
        <w:t xml:space="preserve"> - За</w:t>
      </w:r>
      <w:r w:rsidR="00A74AA5" w:rsidRPr="002637C6">
        <w:rPr>
          <w:rFonts w:ascii="Times New Roman" w:eastAsia="Times New Roman" w:hAnsi="Times New Roman" w:cs="Times New Roman"/>
          <w:bCs/>
          <w:color w:val="273350"/>
          <w:sz w:val="24"/>
          <w:szCs w:val="24"/>
          <w:lang w:eastAsia="ru-RU"/>
        </w:rPr>
        <w:t>прет на продажу определённых категорий товаров через интернет</w:t>
      </w:r>
      <w:r w:rsidR="00A74AA5" w:rsidRPr="00A74AA5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. К ним относятся алкоголь, табачная продукция, рецептурные лекарства, оружие, драгоценные металлы, легковоспламеняющиеся вещества и другие. </w:t>
      </w:r>
    </w:p>
    <w:p w:rsidR="003920F5" w:rsidRPr="002637C6" w:rsidRDefault="00AD08C3" w:rsidP="002637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2637C6">
        <w:rPr>
          <w:rFonts w:ascii="Times New Roman" w:eastAsia="Times New Roman" w:hAnsi="Times New Roman" w:cs="Times New Roman"/>
          <w:bCs/>
          <w:color w:val="273350"/>
          <w:sz w:val="24"/>
          <w:szCs w:val="24"/>
          <w:lang w:eastAsia="ru-RU"/>
        </w:rPr>
        <w:t xml:space="preserve"> - </w:t>
      </w:r>
      <w:r w:rsidR="00A74AA5" w:rsidRPr="002637C6">
        <w:rPr>
          <w:rFonts w:ascii="Times New Roman" w:eastAsia="Times New Roman" w:hAnsi="Times New Roman" w:cs="Times New Roman"/>
          <w:bCs/>
          <w:color w:val="273350"/>
          <w:sz w:val="24"/>
          <w:szCs w:val="24"/>
          <w:lang w:eastAsia="ru-RU"/>
        </w:rPr>
        <w:t>Соблюдение требований к маркировке</w:t>
      </w:r>
      <w:r w:rsidR="00A74AA5" w:rsidRPr="00A74AA5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. Для товаров, подлежащих обязательной маркировке (например, в системе «Честный ЗНАК»), необходимо наличие уникальных цифровых кодов с информацией о продукте. </w:t>
      </w:r>
    </w:p>
    <w:p w:rsidR="007D20C4" w:rsidRPr="002637C6" w:rsidRDefault="007D20C4" w:rsidP="002637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2637C6">
        <w:rPr>
          <w:rFonts w:ascii="Times New Roman" w:eastAsia="Times New Roman" w:hAnsi="Times New Roman" w:cs="Times New Roman"/>
          <w:bCs/>
          <w:color w:val="273350"/>
          <w:sz w:val="24"/>
          <w:szCs w:val="24"/>
          <w:lang w:eastAsia="ru-RU"/>
        </w:rPr>
        <w:t xml:space="preserve"> - </w:t>
      </w:r>
      <w:proofErr w:type="gramStart"/>
      <w:r w:rsidR="00A74AA5" w:rsidRPr="002637C6">
        <w:rPr>
          <w:rFonts w:ascii="Times New Roman" w:eastAsia="Times New Roman" w:hAnsi="Times New Roman" w:cs="Times New Roman"/>
          <w:bCs/>
          <w:color w:val="273350"/>
          <w:sz w:val="24"/>
          <w:szCs w:val="24"/>
          <w:lang w:eastAsia="ru-RU"/>
        </w:rPr>
        <w:t>Контроль за</w:t>
      </w:r>
      <w:proofErr w:type="gramEnd"/>
      <w:r w:rsidR="00A74AA5" w:rsidRPr="002637C6">
        <w:rPr>
          <w:rFonts w:ascii="Times New Roman" w:eastAsia="Times New Roman" w:hAnsi="Times New Roman" w:cs="Times New Roman"/>
          <w:bCs/>
          <w:color w:val="273350"/>
          <w:sz w:val="24"/>
          <w:szCs w:val="24"/>
          <w:lang w:eastAsia="ru-RU"/>
        </w:rPr>
        <w:t xml:space="preserve"> запрещённой продукцией</w:t>
      </w:r>
      <w:r w:rsidR="00A74AA5" w:rsidRPr="00A74AA5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. Запрещено размещать карточки товаров, изъятых из оборота, не прошедших </w:t>
      </w:r>
      <w:proofErr w:type="spellStart"/>
      <w:r w:rsidR="00A74AA5" w:rsidRPr="00A74AA5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госрегистрацию</w:t>
      </w:r>
      <w:proofErr w:type="spellEnd"/>
      <w:r w:rsidR="00A74AA5" w:rsidRPr="00A74AA5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пестицидов и </w:t>
      </w:r>
      <w:proofErr w:type="spellStart"/>
      <w:r w:rsidR="00A74AA5" w:rsidRPr="00A74AA5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агрохимикатов</w:t>
      </w:r>
      <w:proofErr w:type="spellEnd"/>
      <w:r w:rsidR="00A74AA5" w:rsidRPr="00A74AA5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, незарегистрированных БАД, лекарств и медицинских изделий, а также товаров, подлежащих обязательной маркировке, но не внесённых в соответствующие информационные системы. </w:t>
      </w:r>
    </w:p>
    <w:p w:rsidR="007D20C4" w:rsidRPr="002637C6" w:rsidRDefault="003920F5" w:rsidP="002637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2637C6">
        <w:rPr>
          <w:rFonts w:ascii="Times New Roman" w:eastAsia="Times New Roman" w:hAnsi="Times New Roman" w:cs="Times New Roman"/>
          <w:bCs/>
          <w:color w:val="273350"/>
          <w:sz w:val="24"/>
          <w:szCs w:val="24"/>
          <w:lang w:eastAsia="ru-RU"/>
        </w:rPr>
        <w:t>Федеральный закон №289-ФЗ</w:t>
      </w:r>
      <w:r w:rsidR="00A74AA5" w:rsidRPr="00A74AA5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регулирует отношения между операторами посреднических цифровых платформ, их партнёрами, пользователями и иными лицами в связи с продажей товаров, выполнением работ, оказанием услуг. Его цели — создание безопасной цифровой среды, обеспечение единства экономического пространства, баланса экономических интересов участников платформенной экономики и гарантий соблюдения прав потребителей.</w:t>
      </w:r>
    </w:p>
    <w:p w:rsidR="009351B8" w:rsidRPr="002637C6" w:rsidRDefault="003920F5" w:rsidP="002637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2637C6">
        <w:rPr>
          <w:rFonts w:ascii="Times New Roman" w:eastAsia="Times New Roman" w:hAnsi="Times New Roman" w:cs="Times New Roman"/>
          <w:bCs/>
          <w:color w:val="273350"/>
          <w:sz w:val="24"/>
          <w:szCs w:val="24"/>
          <w:lang w:eastAsia="ru-RU"/>
        </w:rPr>
        <w:t>Федеральный закон №289-ФЗ</w:t>
      </w:r>
      <w:r w:rsidR="00307B7C">
        <w:rPr>
          <w:rFonts w:ascii="Times New Roman" w:eastAsia="Times New Roman" w:hAnsi="Times New Roman" w:cs="Times New Roman"/>
          <w:bCs/>
          <w:color w:val="273350"/>
          <w:sz w:val="24"/>
          <w:szCs w:val="24"/>
          <w:lang w:eastAsia="ru-RU"/>
        </w:rPr>
        <w:t xml:space="preserve"> </w:t>
      </w:r>
      <w:r w:rsidR="00A74AA5" w:rsidRPr="00A74AA5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вносит ряд изменений, направленных на ус</w:t>
      </w:r>
      <w:r w:rsidRPr="002637C6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иление защиты прав потребителей, таких как:</w:t>
      </w:r>
    </w:p>
    <w:p w:rsidR="009351B8" w:rsidRPr="002637C6" w:rsidRDefault="009351B8" w:rsidP="002637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2637C6">
        <w:rPr>
          <w:rFonts w:ascii="Times New Roman" w:eastAsia="Times New Roman" w:hAnsi="Times New Roman" w:cs="Times New Roman"/>
          <w:bCs/>
          <w:color w:val="273350"/>
          <w:sz w:val="24"/>
          <w:szCs w:val="24"/>
          <w:lang w:eastAsia="ru-RU"/>
        </w:rPr>
        <w:t xml:space="preserve">- </w:t>
      </w:r>
      <w:r w:rsidR="00A74AA5" w:rsidRPr="002637C6">
        <w:rPr>
          <w:rFonts w:ascii="Times New Roman" w:eastAsia="Times New Roman" w:hAnsi="Times New Roman" w:cs="Times New Roman"/>
          <w:bCs/>
          <w:color w:val="273350"/>
          <w:sz w:val="24"/>
          <w:szCs w:val="24"/>
          <w:lang w:eastAsia="ru-RU"/>
        </w:rPr>
        <w:t>Повышение прозрачности информации</w:t>
      </w:r>
      <w:r w:rsidR="00A74AA5" w:rsidRPr="00A74AA5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. Требования к полноте и достоверности данных о товаре и продавце снижают риск обмана потребителей. </w:t>
      </w:r>
    </w:p>
    <w:p w:rsidR="009351B8" w:rsidRPr="002637C6" w:rsidRDefault="009351B8" w:rsidP="002637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2637C6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- </w:t>
      </w:r>
      <w:proofErr w:type="gramStart"/>
      <w:r w:rsidR="00A74AA5" w:rsidRPr="002637C6">
        <w:rPr>
          <w:rFonts w:ascii="Times New Roman" w:eastAsia="Times New Roman" w:hAnsi="Times New Roman" w:cs="Times New Roman"/>
          <w:bCs/>
          <w:color w:val="273350"/>
          <w:sz w:val="24"/>
          <w:szCs w:val="24"/>
          <w:lang w:eastAsia="ru-RU"/>
        </w:rPr>
        <w:t>Контроль за</w:t>
      </w:r>
      <w:proofErr w:type="gramEnd"/>
      <w:r w:rsidR="00A74AA5" w:rsidRPr="002637C6">
        <w:rPr>
          <w:rFonts w:ascii="Times New Roman" w:eastAsia="Times New Roman" w:hAnsi="Times New Roman" w:cs="Times New Roman"/>
          <w:bCs/>
          <w:color w:val="273350"/>
          <w:sz w:val="24"/>
          <w:szCs w:val="24"/>
          <w:lang w:eastAsia="ru-RU"/>
        </w:rPr>
        <w:t xml:space="preserve"> запрещённой продукцией</w:t>
      </w:r>
      <w:r w:rsidR="00A74AA5" w:rsidRPr="00A74AA5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. Пресечение попыток размещения карточек товаров, которые не могут продаваться через интернет, защищает потребителей от приобретения опасных или нелегальных товаров. </w:t>
      </w:r>
    </w:p>
    <w:p w:rsidR="009351B8" w:rsidRPr="002637C6" w:rsidRDefault="009351B8" w:rsidP="002637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2637C6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- </w:t>
      </w:r>
      <w:r w:rsidR="00A74AA5" w:rsidRPr="002637C6">
        <w:rPr>
          <w:rFonts w:ascii="Times New Roman" w:eastAsia="Times New Roman" w:hAnsi="Times New Roman" w:cs="Times New Roman"/>
          <w:bCs/>
          <w:color w:val="273350"/>
          <w:sz w:val="24"/>
          <w:szCs w:val="24"/>
          <w:lang w:eastAsia="ru-RU"/>
        </w:rPr>
        <w:t>Ответственность операторов платформ</w:t>
      </w:r>
      <w:r w:rsidR="00A74AA5" w:rsidRPr="00A74AA5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. Операторы обязаны обеспечивать соблюдение правил размещения информации и могут нести ответственность за нарушения, допущенные партнёрами. </w:t>
      </w:r>
    </w:p>
    <w:p w:rsidR="00F941AF" w:rsidRPr="002637C6" w:rsidRDefault="009351B8" w:rsidP="002637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2637C6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lastRenderedPageBreak/>
        <w:t xml:space="preserve"> - </w:t>
      </w:r>
      <w:r w:rsidR="00A74AA5" w:rsidRPr="002637C6">
        <w:rPr>
          <w:rFonts w:ascii="Times New Roman" w:eastAsia="Times New Roman" w:hAnsi="Times New Roman" w:cs="Times New Roman"/>
          <w:bCs/>
          <w:color w:val="273350"/>
          <w:sz w:val="24"/>
          <w:szCs w:val="24"/>
          <w:lang w:eastAsia="ru-RU"/>
        </w:rPr>
        <w:t>Совершенствование механизмов контроля</w:t>
      </w:r>
      <w:r w:rsidR="00A74AA5" w:rsidRPr="00A74AA5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. Введение государственного надзора за соблюдением требований в сфере платформенной экономики позволит оперативно выявлять и устранять нарушения. </w:t>
      </w:r>
    </w:p>
    <w:p w:rsidR="009351B8" w:rsidRPr="002637C6" w:rsidRDefault="00A74AA5" w:rsidP="002637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A74AA5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Среди перспектив</w:t>
      </w:r>
      <w:r w:rsidR="00307B7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</w:t>
      </w:r>
      <w:r w:rsidR="003920F5" w:rsidRPr="002637C6">
        <w:rPr>
          <w:rFonts w:ascii="Times New Roman" w:eastAsia="Times New Roman" w:hAnsi="Times New Roman" w:cs="Times New Roman"/>
          <w:bCs/>
          <w:color w:val="273350"/>
          <w:sz w:val="24"/>
          <w:szCs w:val="24"/>
          <w:lang w:eastAsia="ru-RU"/>
        </w:rPr>
        <w:t>Федерального закона №289-ФЗ</w:t>
      </w:r>
      <w:r w:rsidRPr="00A74AA5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 — повышение доверия потребителей к </w:t>
      </w:r>
      <w:proofErr w:type="spellStart"/>
      <w:r w:rsidRPr="00A74AA5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онлайн-покупкам</w:t>
      </w:r>
      <w:proofErr w:type="spellEnd"/>
      <w:r w:rsidRPr="00A74AA5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за счёт более строгого регулирования и контроля. Однако возникают и вызовы:</w:t>
      </w:r>
    </w:p>
    <w:p w:rsidR="009351B8" w:rsidRPr="002637C6" w:rsidRDefault="009351B8" w:rsidP="002637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2637C6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- </w:t>
      </w:r>
      <w:r w:rsidR="00A74AA5" w:rsidRPr="002637C6">
        <w:rPr>
          <w:rFonts w:ascii="Times New Roman" w:eastAsia="Times New Roman" w:hAnsi="Times New Roman" w:cs="Times New Roman"/>
          <w:bCs/>
          <w:color w:val="273350"/>
          <w:sz w:val="24"/>
          <w:szCs w:val="24"/>
          <w:lang w:eastAsia="ru-RU"/>
        </w:rPr>
        <w:t>Необходимость адаптации бизнеса</w:t>
      </w:r>
      <w:r w:rsidR="00A74AA5" w:rsidRPr="00A74AA5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. Операторам платформ и продавцам потребуется внедрить новые процедуры проверки контрагентов и контроля информации о товарах.</w:t>
      </w:r>
    </w:p>
    <w:p w:rsidR="009351B8" w:rsidRPr="002637C6" w:rsidRDefault="009351B8" w:rsidP="002637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2637C6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- </w:t>
      </w:r>
      <w:r w:rsidR="00A74AA5" w:rsidRPr="002637C6">
        <w:rPr>
          <w:rFonts w:ascii="Times New Roman" w:eastAsia="Times New Roman" w:hAnsi="Times New Roman" w:cs="Times New Roman"/>
          <w:bCs/>
          <w:color w:val="273350"/>
          <w:sz w:val="24"/>
          <w:szCs w:val="24"/>
          <w:lang w:eastAsia="ru-RU"/>
        </w:rPr>
        <w:t>Сложности с идентификацией иностранных партнёров</w:t>
      </w:r>
      <w:r w:rsidR="00A74AA5" w:rsidRPr="00A74AA5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. Если партнёром является иностранное лицо, это должно отражаться в карточке товара, что требует дополнительных механизмов верификации. </w:t>
      </w:r>
    </w:p>
    <w:p w:rsidR="009351B8" w:rsidRPr="002637C6" w:rsidRDefault="009351B8" w:rsidP="002637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2637C6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- </w:t>
      </w:r>
      <w:r w:rsidR="00A74AA5" w:rsidRPr="002637C6">
        <w:rPr>
          <w:rFonts w:ascii="Times New Roman" w:eastAsia="Times New Roman" w:hAnsi="Times New Roman" w:cs="Times New Roman"/>
          <w:bCs/>
          <w:color w:val="273350"/>
          <w:sz w:val="24"/>
          <w:szCs w:val="24"/>
          <w:lang w:eastAsia="ru-RU"/>
        </w:rPr>
        <w:t>Потребность в повышении правовой грамотности потребителей</w:t>
      </w:r>
      <w:r w:rsidR="00A74AA5" w:rsidRPr="00A74AA5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. Несмотря на ужесточение регулирования, важно, чтобы потребители знали свои права и могли их эффективно реализовывать. </w:t>
      </w:r>
    </w:p>
    <w:p w:rsidR="00A74AA5" w:rsidRPr="00A74AA5" w:rsidRDefault="00A74AA5" w:rsidP="002637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A74AA5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Таким образом, Федеральный закон №289-ФЗ направлен на создание более безопасной и прозрачной среды для </w:t>
      </w:r>
      <w:proofErr w:type="spellStart"/>
      <w:r w:rsidRPr="00A74AA5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онлайн-покупок</w:t>
      </w:r>
      <w:proofErr w:type="spellEnd"/>
      <w:r w:rsidRPr="00A74AA5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, но его реализация потребует совместных усилий государства, бизнеса и общества.</w:t>
      </w:r>
    </w:p>
    <w:p w:rsidR="00782C00" w:rsidRPr="002637C6" w:rsidRDefault="00782C00" w:rsidP="002637C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82C00" w:rsidRPr="002637C6" w:rsidSect="006A5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A22CA"/>
    <w:multiLevelType w:val="multilevel"/>
    <w:tmpl w:val="B846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061367"/>
    <w:multiLevelType w:val="multilevel"/>
    <w:tmpl w:val="14EA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5C5083"/>
    <w:multiLevelType w:val="multilevel"/>
    <w:tmpl w:val="0186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1254CD"/>
    <w:multiLevelType w:val="multilevel"/>
    <w:tmpl w:val="F676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4AA5"/>
    <w:rsid w:val="002637C6"/>
    <w:rsid w:val="002F7CA9"/>
    <w:rsid w:val="00307B7C"/>
    <w:rsid w:val="003920F5"/>
    <w:rsid w:val="005D523A"/>
    <w:rsid w:val="006A538F"/>
    <w:rsid w:val="006D77D0"/>
    <w:rsid w:val="006F2CFE"/>
    <w:rsid w:val="00782C00"/>
    <w:rsid w:val="007D20C4"/>
    <w:rsid w:val="009351B8"/>
    <w:rsid w:val="00A74AA5"/>
    <w:rsid w:val="00AD08C3"/>
    <w:rsid w:val="00B22EFE"/>
    <w:rsid w:val="00BA56DF"/>
    <w:rsid w:val="00EB22C6"/>
    <w:rsid w:val="00EE2505"/>
    <w:rsid w:val="00F8188E"/>
    <w:rsid w:val="00F94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4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4A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4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4A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3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Econom</cp:lastModifiedBy>
  <cp:revision>2</cp:revision>
  <dcterms:created xsi:type="dcterms:W3CDTF">2026-03-13T06:54:00Z</dcterms:created>
  <dcterms:modified xsi:type="dcterms:W3CDTF">2026-03-13T06:54:00Z</dcterms:modified>
</cp:coreProperties>
</file>