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9B" w:rsidRPr="00E96F9B" w:rsidRDefault="00E96F9B" w:rsidP="00E96F9B">
      <w:pPr>
        <w:spacing w:after="0" w:line="360" w:lineRule="auto"/>
        <w:ind w:right="-104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96F9B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Правительства Российской Федерации  от 31 мая 2023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887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утверждены Правила маркировки отдельных видов безалкогольных напитков,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с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соком, и соков средствами идентификации и особен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ности внедрения государственной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информационной системы мониторинга за оборотом 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оваров, подлежащих обязательной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маркировке средствами идентификации, в отношении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отдельных видов безалкогольных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напитков, в том числе с соком, и соков.</w:t>
      </w:r>
      <w:proofErr w:type="gramEnd"/>
    </w:p>
    <w:p w:rsidR="00E96F9B" w:rsidRPr="00E96F9B" w:rsidRDefault="00E96F9B" w:rsidP="00E96F9B">
      <w:pPr>
        <w:spacing w:after="0" w:line="360" w:lineRule="auto"/>
        <w:ind w:right="-10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F9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E96F9B">
        <w:rPr>
          <w:rFonts w:ascii="Times New Roman" w:hAnsi="Times New Roman" w:cs="Times New Roman"/>
          <w:color w:val="000000"/>
          <w:sz w:val="24"/>
          <w:szCs w:val="24"/>
        </w:rPr>
        <w:t>Согласно пункту 28 Правил с 1 марта 2026 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 вступают в силу обязательные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передаче сведений оператору информационной системы мониторинга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кодах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идентификации, и (или) кодах идентификации гр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упповых упаковок, и (или) кодах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идентификации наборов товаров, и (или) кодах идентифи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кации транспортных упаковок как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при вводе товаров в оборот, так и в рамках сделок, предусматривающих переход прав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собственности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на товары, а</w:t>
      </w:r>
      <w:proofErr w:type="gramEnd"/>
      <w:r w:rsidRPr="00E96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96F9B">
        <w:rPr>
          <w:rFonts w:ascii="Times New Roman" w:hAnsi="Times New Roman" w:cs="Times New Roman"/>
          <w:color w:val="000000"/>
          <w:sz w:val="24"/>
          <w:szCs w:val="24"/>
        </w:rPr>
        <w:t>также в рамках догово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 комиссии, и (или) агентских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договоров, и (или) договоров подряда, и (или) договоров поручения.</w:t>
      </w:r>
      <w:proofErr w:type="gramEnd"/>
    </w:p>
    <w:p w:rsidR="004114BE" w:rsidRPr="004114BE" w:rsidRDefault="004114BE" w:rsidP="00E96F9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96F9B">
        <w:rPr>
          <w:rFonts w:ascii="Times New Roman" w:hAnsi="Times New Roman" w:cs="Times New Roman"/>
          <w:color w:val="000000"/>
          <w:sz w:val="24"/>
          <w:szCs w:val="24"/>
        </w:rPr>
        <w:t xml:space="preserve">В целях повышения готовности </w:t>
      </w:r>
      <w:r w:rsidRPr="00E914C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участников оборота безалкогольных напитков </w:t>
      </w:r>
      <w:r w:rsidR="00E96F9B" w:rsidRPr="00E96F9B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E96F9B">
        <w:rPr>
          <w:rFonts w:ascii="Times New Roman" w:hAnsi="Times New Roman" w:cs="Times New Roman"/>
          <w:color w:val="000000"/>
          <w:sz w:val="24"/>
          <w:szCs w:val="24"/>
        </w:rPr>
        <w:t>исполнению обязательных требований в сфер</w:t>
      </w:r>
      <w:r w:rsidR="00E96F9B" w:rsidRPr="00E96F9B">
        <w:rPr>
          <w:rFonts w:ascii="Times New Roman" w:hAnsi="Times New Roman" w:cs="Times New Roman"/>
          <w:color w:val="000000"/>
          <w:sz w:val="24"/>
          <w:szCs w:val="24"/>
        </w:rPr>
        <w:t>е маркировки</w:t>
      </w:r>
      <w:r w:rsidR="00E96F9B">
        <w:rPr>
          <w:rFonts w:ascii="Times New Roman" w:hAnsi="Times New Roman" w:cs="Times New Roman"/>
          <w:color w:val="000000"/>
          <w:sz w:val="24"/>
          <w:szCs w:val="24"/>
        </w:rPr>
        <w:t xml:space="preserve"> товаров средствами </w:t>
      </w:r>
      <w:r w:rsidRPr="004114BE">
        <w:rPr>
          <w:rFonts w:ascii="Times New Roman" w:hAnsi="Times New Roman" w:cs="Times New Roman"/>
          <w:color w:val="000000"/>
          <w:sz w:val="24"/>
          <w:szCs w:val="24"/>
        </w:rPr>
        <w:t>идентификации, М</w:t>
      </w:r>
      <w:r w:rsidR="00E96F9B">
        <w:rPr>
          <w:rFonts w:ascii="Times New Roman" w:hAnsi="Times New Roman" w:cs="Times New Roman"/>
          <w:color w:val="000000"/>
          <w:sz w:val="24"/>
          <w:szCs w:val="24"/>
        </w:rPr>
        <w:t xml:space="preserve">инистерство сельского хозяйства Челябинской области приглашает </w:t>
      </w:r>
      <w:r w:rsidRPr="004114BE">
        <w:rPr>
          <w:rFonts w:ascii="Times New Roman" w:hAnsi="Times New Roman" w:cs="Times New Roman"/>
          <w:color w:val="000000"/>
          <w:sz w:val="24"/>
          <w:szCs w:val="24"/>
        </w:rPr>
        <w:t xml:space="preserve">принять участие в совещании, которое запланировано на 23 октября в 13-00 час </w:t>
      </w:r>
      <w:r w:rsidR="00E96F9B">
        <w:rPr>
          <w:rFonts w:ascii="Times New Roman" w:hAnsi="Times New Roman" w:cs="Times New Roman"/>
          <w:color w:val="000000"/>
          <w:sz w:val="24"/>
          <w:szCs w:val="24"/>
        </w:rPr>
        <w:t xml:space="preserve">по местному времени </w:t>
      </w:r>
      <w:r w:rsidRPr="004114BE">
        <w:rPr>
          <w:rFonts w:ascii="Times New Roman" w:hAnsi="Times New Roman" w:cs="Times New Roman"/>
          <w:color w:val="000000"/>
          <w:sz w:val="24"/>
          <w:szCs w:val="24"/>
        </w:rPr>
        <w:t>в режиме видеоконференцсвязи</w:t>
      </w:r>
      <w:r w:rsidR="00E96F9B">
        <w:rPr>
          <w:rFonts w:ascii="Times New Roman" w:hAnsi="Times New Roman" w:cs="Times New Roman"/>
          <w:color w:val="000000"/>
          <w:sz w:val="24"/>
          <w:szCs w:val="24"/>
        </w:rPr>
        <w:t xml:space="preserve">, ссылка на </w:t>
      </w:r>
      <w:r w:rsidRPr="004114BE">
        <w:rPr>
          <w:rFonts w:ascii="Times New Roman" w:hAnsi="Times New Roman" w:cs="Times New Roman"/>
          <w:color w:val="000000"/>
          <w:sz w:val="24"/>
          <w:szCs w:val="24"/>
        </w:rPr>
        <w:t>подключение:</w:t>
      </w:r>
      <w:r w:rsidR="00E96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Pr="004114BE">
          <w:rPr>
            <w:rStyle w:val="a3"/>
            <w:rFonts w:ascii="Times New Roman" w:hAnsi="Times New Roman" w:cs="Times New Roman"/>
            <w:sz w:val="24"/>
            <w:szCs w:val="24"/>
          </w:rPr>
          <w:t>https://telemost.yandex.ru/j/97930045094593</w:t>
        </w:r>
      </w:hyperlink>
      <w:r w:rsidRPr="004114B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114BE" w:rsidRPr="004114BE" w:rsidRDefault="00E96F9B" w:rsidP="004114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</w:t>
      </w:r>
      <w:r w:rsidR="004114BE" w:rsidRPr="00411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 участие в предстоящем </w:t>
      </w:r>
      <w:r w:rsidR="004114BE" w:rsidRPr="004114BE">
        <w:rPr>
          <w:rFonts w:ascii="Times New Roman" w:hAnsi="Times New Roman" w:cs="Times New Roman"/>
          <w:sz w:val="24"/>
          <w:szCs w:val="24"/>
        </w:rPr>
        <w:t xml:space="preserve">мероприятии </w:t>
      </w:r>
      <w:r w:rsidRPr="00E96F9B">
        <w:rPr>
          <w:rFonts w:ascii="Times New Roman" w:hAnsi="Times New Roman" w:cs="Times New Roman"/>
          <w:sz w:val="24"/>
          <w:szCs w:val="24"/>
          <w:u w:val="single"/>
        </w:rPr>
        <w:t xml:space="preserve">представителей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хозяйствующих </w:t>
      </w:r>
      <w:r w:rsidR="004114BE" w:rsidRPr="004114BE">
        <w:rPr>
          <w:rFonts w:ascii="Times New Roman" w:hAnsi="Times New Roman" w:cs="Times New Roman"/>
          <w:sz w:val="24"/>
          <w:szCs w:val="24"/>
          <w:u w:val="single"/>
        </w:rPr>
        <w:t>субъект</w:t>
      </w:r>
      <w:r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4114BE" w:rsidRPr="004114BE">
        <w:rPr>
          <w:rFonts w:ascii="Times New Roman" w:hAnsi="Times New Roman" w:cs="Times New Roman"/>
          <w:sz w:val="24"/>
          <w:szCs w:val="24"/>
        </w:rPr>
        <w:t>, осуществл</w:t>
      </w:r>
      <w:r>
        <w:rPr>
          <w:rFonts w:ascii="Times New Roman" w:hAnsi="Times New Roman" w:cs="Times New Roman"/>
          <w:sz w:val="24"/>
          <w:szCs w:val="24"/>
        </w:rPr>
        <w:t xml:space="preserve">яющих свою деятельность в сфере </w:t>
      </w:r>
      <w:r w:rsidR="004114BE" w:rsidRPr="004114BE">
        <w:rPr>
          <w:rFonts w:ascii="Times New Roman" w:hAnsi="Times New Roman" w:cs="Times New Roman"/>
          <w:sz w:val="24"/>
          <w:szCs w:val="24"/>
        </w:rPr>
        <w:t>потребительского рынка.</w:t>
      </w:r>
    </w:p>
    <w:p w:rsidR="004C00F2" w:rsidRPr="004114BE" w:rsidRDefault="004C00F2" w:rsidP="00411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C00F2" w:rsidRPr="0041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14BE"/>
    <w:rsid w:val="004114BE"/>
    <w:rsid w:val="004C00F2"/>
    <w:rsid w:val="00E914C8"/>
    <w:rsid w:val="00E9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14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most.yandex.ru/j/97930045094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Econom</cp:lastModifiedBy>
  <cp:revision>4</cp:revision>
  <dcterms:created xsi:type="dcterms:W3CDTF">2025-10-02T05:58:00Z</dcterms:created>
  <dcterms:modified xsi:type="dcterms:W3CDTF">2025-10-02T06:06:00Z</dcterms:modified>
</cp:coreProperties>
</file>