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12" w:rsidRPr="00503F12" w:rsidRDefault="00503F12" w:rsidP="00503F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Получайте и</w:t>
      </w:r>
      <w:r w:rsidRPr="00503F12">
        <w:rPr>
          <w:rFonts w:ascii="Times New Roman" w:hAnsi="Times New Roman" w:cs="Times New Roman"/>
          <w:b/>
          <w:sz w:val="32"/>
          <w:szCs w:val="32"/>
        </w:rPr>
        <w:t>нформацию о налоговой задолженности через СМСили на электронную почту</w:t>
      </w:r>
    </w:p>
    <w:p w:rsidR="003B6713" w:rsidRPr="003B6713" w:rsidRDefault="003B6713" w:rsidP="003B67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713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3B6713">
        <w:rPr>
          <w:rFonts w:ascii="Times New Roman" w:hAnsi="Times New Roman" w:cs="Times New Roman"/>
          <w:sz w:val="28"/>
          <w:szCs w:val="28"/>
        </w:rPr>
        <w:t xml:space="preserve"> ИФНС России № 22 по Челябинской области напоминает о возможности оперативно получить информацию о возникшей задолженности по</w:t>
      </w:r>
      <w:r w:rsidR="00E415BF">
        <w:rPr>
          <w:rFonts w:ascii="Times New Roman" w:hAnsi="Times New Roman" w:cs="Times New Roman"/>
          <w:sz w:val="28"/>
          <w:szCs w:val="28"/>
        </w:rPr>
        <w:t xml:space="preserve"> налогам</w:t>
      </w:r>
      <w:r w:rsidRPr="003B6713">
        <w:rPr>
          <w:rFonts w:ascii="Times New Roman" w:hAnsi="Times New Roman" w:cs="Times New Roman"/>
          <w:sz w:val="28"/>
          <w:szCs w:val="28"/>
        </w:rPr>
        <w:t xml:space="preserve"> пеням, штрафам, процентам посредством СМС-сообщений или сообщений на электронную почту.</w:t>
      </w:r>
    </w:p>
    <w:p w:rsidR="001E1CE4" w:rsidRDefault="003B6713" w:rsidP="001E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B6713">
        <w:rPr>
          <w:rFonts w:ascii="Times New Roman" w:hAnsi="Times New Roman" w:cs="Times New Roman"/>
          <w:sz w:val="28"/>
          <w:szCs w:val="28"/>
        </w:rPr>
        <w:t>Для этого достаточно направить согласие на информирование о наличии задолженности по форме, утвержденной приказом ФНС России от 30.11.2022 № ЕД-7-8/1135@.</w:t>
      </w:r>
    </w:p>
    <w:p w:rsidR="001E1CE4" w:rsidRPr="003B6713" w:rsidRDefault="001E1CE4" w:rsidP="001E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B6713">
        <w:rPr>
          <w:rFonts w:ascii="Times New Roman" w:hAnsi="Times New Roman" w:cs="Times New Roman"/>
          <w:sz w:val="28"/>
          <w:szCs w:val="28"/>
        </w:rPr>
        <w:t>В форме согласия необходимо указать наименование и ИНН организации или ФИО гражданина с паспортными данными, дату и место рождения. Также заполняются поля с адресом электронной почты или номером телефона, на которые будет приходить информирование о наличии недоимки, задолженности по пеням, штрафам и процентам.</w:t>
      </w:r>
    </w:p>
    <w:p w:rsidR="00E415BF" w:rsidRDefault="00E415BF" w:rsidP="003B6713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15BF">
        <w:rPr>
          <w:rFonts w:ascii="Times New Roman" w:hAnsi="Times New Roman" w:cs="Times New Roman"/>
          <w:sz w:val="28"/>
          <w:szCs w:val="28"/>
        </w:rPr>
        <w:t>Представить его можно в налоговую инспекцию:</w:t>
      </w:r>
    </w:p>
    <w:p w:rsidR="00A55402" w:rsidRDefault="00E415BF" w:rsidP="003B67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402">
        <w:rPr>
          <w:rFonts w:ascii="Times New Roman" w:hAnsi="Times New Roman" w:cs="Times New Roman"/>
          <w:sz w:val="28"/>
          <w:szCs w:val="28"/>
        </w:rPr>
        <w:t>по телекоммуникационным каналам связи (ТКС);</w:t>
      </w:r>
    </w:p>
    <w:p w:rsidR="00A55402" w:rsidRDefault="001E1CE4" w:rsidP="003B67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402">
        <w:rPr>
          <w:rFonts w:ascii="Times New Roman" w:hAnsi="Times New Roman" w:cs="Times New Roman"/>
          <w:sz w:val="28"/>
          <w:szCs w:val="28"/>
        </w:rPr>
        <w:t>через сервисы ФНС России «Личный кабинет налогоплательщика для физических лиц», «Личный кабинет налогоплательщика индивидуального предпринимателя», «Личный кабинет налогоплательщика юридического лица»;</w:t>
      </w:r>
    </w:p>
    <w:p w:rsidR="00E415BF" w:rsidRPr="00A55402" w:rsidRDefault="00E415BF" w:rsidP="003B671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5402">
        <w:rPr>
          <w:rFonts w:ascii="Times New Roman" w:hAnsi="Times New Roman" w:cs="Times New Roman"/>
          <w:sz w:val="28"/>
          <w:szCs w:val="28"/>
        </w:rPr>
        <w:t>на бумажном носителе по почте, лично или через представителя по доверенности</w:t>
      </w:r>
      <w:r w:rsidR="001E1CE4" w:rsidRPr="00A55402">
        <w:rPr>
          <w:rFonts w:ascii="Times New Roman" w:hAnsi="Times New Roman" w:cs="Times New Roman"/>
          <w:sz w:val="28"/>
          <w:szCs w:val="28"/>
        </w:rPr>
        <w:t>.</w:t>
      </w:r>
    </w:p>
    <w:p w:rsidR="003B6713" w:rsidRPr="003B6713" w:rsidRDefault="003B6713" w:rsidP="003B6713">
      <w:pPr>
        <w:jc w:val="both"/>
        <w:rPr>
          <w:rFonts w:ascii="Times New Roman" w:hAnsi="Times New Roman" w:cs="Times New Roman"/>
          <w:sz w:val="28"/>
          <w:szCs w:val="28"/>
        </w:rPr>
      </w:pPr>
      <w:r w:rsidRPr="003B6713">
        <w:rPr>
          <w:rFonts w:ascii="Times New Roman" w:hAnsi="Times New Roman" w:cs="Times New Roman"/>
          <w:sz w:val="28"/>
          <w:szCs w:val="28"/>
        </w:rPr>
        <w:t xml:space="preserve">Периодичность таких рассылок - не чаще одного раза в квартал. </w:t>
      </w:r>
    </w:p>
    <w:p w:rsidR="00E415BF" w:rsidRDefault="003B6713" w:rsidP="003B6713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B6713">
        <w:rPr>
          <w:rFonts w:ascii="Times New Roman" w:hAnsi="Times New Roman" w:cs="Times New Roman"/>
          <w:sz w:val="28"/>
          <w:szCs w:val="28"/>
        </w:rPr>
        <w:t xml:space="preserve">Такой формат информирования позволяет налогоплательщику своевременно </w:t>
      </w:r>
      <w:r w:rsidR="00E415BF">
        <w:rPr>
          <w:rFonts w:ascii="Times New Roman" w:hAnsi="Times New Roman" w:cs="Times New Roman"/>
          <w:sz w:val="28"/>
          <w:szCs w:val="28"/>
        </w:rPr>
        <w:t>контролировать</w:t>
      </w:r>
      <w:r w:rsidRPr="003B6713">
        <w:rPr>
          <w:rFonts w:ascii="Times New Roman" w:hAnsi="Times New Roman" w:cs="Times New Roman"/>
          <w:sz w:val="28"/>
          <w:szCs w:val="28"/>
        </w:rPr>
        <w:t xml:space="preserve"> текущее состояние расчетов по уплате обязательных платежей и не допускать начисления пеней.</w:t>
      </w:r>
    </w:p>
    <w:p w:rsidR="003B6713" w:rsidRPr="001E1CE4" w:rsidRDefault="00E415BF" w:rsidP="003B6713">
      <w:pPr>
        <w:jc w:val="both"/>
        <w:rPr>
          <w:rFonts w:ascii="Times New Roman" w:hAnsi="Times New Roman" w:cs="Times New Roman"/>
          <w:sz w:val="28"/>
          <w:szCs w:val="28"/>
        </w:rPr>
      </w:pPr>
      <w:r w:rsidRPr="001E1CE4">
        <w:rPr>
          <w:rFonts w:ascii="Times New Roman" w:hAnsi="Times New Roman" w:cs="Times New Roman"/>
          <w:sz w:val="28"/>
          <w:szCs w:val="28"/>
        </w:rPr>
        <w:t>Подписка на получение услуги о наличии задолженности позволяет предупредить риски применения мер взыскания задолженности и иных ограничительных мер.</w:t>
      </w:r>
    </w:p>
    <w:p w:rsidR="00D343AF" w:rsidRPr="00D343AF" w:rsidRDefault="003B6713" w:rsidP="00D343AF">
      <w:pPr>
        <w:rPr>
          <w:rFonts w:ascii="Times New Roman" w:hAnsi="Times New Roman" w:cs="Times New Roman"/>
          <w:sz w:val="28"/>
          <w:szCs w:val="28"/>
        </w:rPr>
      </w:pPr>
      <w:r w:rsidRPr="003B6713">
        <w:rPr>
          <w:rFonts w:ascii="Times New Roman" w:hAnsi="Times New Roman" w:cs="Times New Roman"/>
          <w:sz w:val="28"/>
          <w:szCs w:val="28"/>
        </w:rPr>
        <w:t xml:space="preserve">Подробнее об особенностях механизма оповещения о задолженности, о способах ее погашения можно ознакомиться на </w:t>
      </w:r>
      <w:proofErr w:type="spellStart"/>
      <w:r w:rsidRPr="003B6713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3B671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D343AF" w:rsidRPr="00D343AF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«Информирование о задолженности»</w:t>
        </w:r>
      </w:hyperlink>
      <w:r w:rsidR="00D343AF">
        <w:rPr>
          <w:rFonts w:ascii="Times New Roman" w:hAnsi="Times New Roman" w:cs="Times New Roman"/>
          <w:sz w:val="28"/>
          <w:szCs w:val="28"/>
        </w:rPr>
        <w:t>.</w:t>
      </w:r>
    </w:p>
    <w:sectPr w:rsidR="00D343AF" w:rsidRPr="00D343AF" w:rsidSect="0067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3EDA"/>
    <w:multiLevelType w:val="hybridMultilevel"/>
    <w:tmpl w:val="C58C4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713"/>
    <w:rsid w:val="001D6589"/>
    <w:rsid w:val="001E1CE4"/>
    <w:rsid w:val="003B6713"/>
    <w:rsid w:val="00503F12"/>
    <w:rsid w:val="006747DE"/>
    <w:rsid w:val="007C1EDF"/>
    <w:rsid w:val="0099050A"/>
    <w:rsid w:val="00A55402"/>
    <w:rsid w:val="00D343AF"/>
    <w:rsid w:val="00E415BF"/>
    <w:rsid w:val="00E4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7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5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4/info_dolg/?clckid=8fae35a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Яна Сергеевна</dc:creator>
  <cp:lastModifiedBy>Щекаева Елена Александровна</cp:lastModifiedBy>
  <cp:revision>8</cp:revision>
  <dcterms:created xsi:type="dcterms:W3CDTF">2025-04-30T06:18:00Z</dcterms:created>
  <dcterms:modified xsi:type="dcterms:W3CDTF">2025-12-11T09:36:00Z</dcterms:modified>
</cp:coreProperties>
</file>