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FCECB" w14:textId="77777777" w:rsidR="009C001C" w:rsidRDefault="009C001C" w:rsidP="001E09F0">
      <w:r>
        <w:rPr>
          <w:noProof/>
        </w:rPr>
        <w:drawing>
          <wp:anchor distT="47625" distB="47625" distL="47625" distR="47625" simplePos="0" relativeHeight="251661312" behindDoc="0" locked="0" layoutInCell="1" allowOverlap="0" wp14:anchorId="5EDFC2E1" wp14:editId="1FD20CCE">
            <wp:simplePos x="0" y="0"/>
            <wp:positionH relativeFrom="column">
              <wp:posOffset>2310765</wp:posOffset>
            </wp:positionH>
            <wp:positionV relativeFrom="line">
              <wp:posOffset>-375285</wp:posOffset>
            </wp:positionV>
            <wp:extent cx="800100" cy="800100"/>
            <wp:effectExtent l="19050" t="0" r="0" b="0"/>
            <wp:wrapTopAndBottom/>
            <wp:docPr id="5" name="Рисунок 3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Акбашевского сельского поселени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</w:t>
      </w:r>
    </w:p>
    <w:p w14:paraId="009D2C00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ФЕДЕРАЦИЯ</w:t>
      </w:r>
    </w:p>
    <w:p w14:paraId="28AD9EFE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ЧЕЛЯБИНСКАЯ ОБЛАСТЬ</w:t>
      </w:r>
    </w:p>
    <w:p w14:paraId="27B94972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АРГАЯШСКИЙ МУНИЦИПАЛЬНЫЙ РАЙОН</w:t>
      </w:r>
    </w:p>
    <w:p w14:paraId="0A437139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АКБАШЕВСКОГО СЕЛЬСКОГО ПОСЕЛЕНИЯ</w:t>
      </w:r>
    </w:p>
    <w:p w14:paraId="585B4886" w14:textId="77777777" w:rsidR="009C001C" w:rsidRDefault="00000000" w:rsidP="009C001C">
      <w:pPr>
        <w:pStyle w:val="ConsPlusTitle"/>
        <w:widowControl/>
        <w:tabs>
          <w:tab w:val="left" w:pos="6466"/>
        </w:tabs>
        <w:outlineLvl w:val="0"/>
        <w:rPr>
          <w:b w:val="0"/>
          <w:bCs/>
          <w:szCs w:val="24"/>
        </w:rPr>
      </w:pPr>
      <w:r>
        <w:pict w14:anchorId="5379F30E">
          <v:line id="_x0000_s1026" style="position:absolute;z-index:251660288" from="-27pt,2.4pt" to="468pt,2.4pt" strokeweight="4.5pt">
            <v:stroke linestyle="thickThin"/>
          </v:line>
        </w:pict>
      </w:r>
      <w:r w:rsidR="009C001C">
        <w:rPr>
          <w:b w:val="0"/>
          <w:szCs w:val="24"/>
        </w:rPr>
        <w:tab/>
      </w:r>
    </w:p>
    <w:p w14:paraId="40FA1056" w14:textId="77777777" w:rsidR="00DC70FA" w:rsidRDefault="00DC70FA" w:rsidP="00DC70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45198B2" w14:textId="77777777" w:rsidR="00DC70FA" w:rsidRDefault="00DC70FA" w:rsidP="00DC70F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 Е</w:t>
      </w:r>
    </w:p>
    <w:p w14:paraId="595BBC41" w14:textId="698D3396" w:rsidR="00DC70FA" w:rsidRPr="001E09F0" w:rsidRDefault="00224577" w:rsidP="00DC70FA">
      <w:pPr>
        <w:jc w:val="both"/>
        <w:rPr>
          <w:rFonts w:ascii="Times New Roman" w:hAnsi="Times New Roman"/>
          <w:b/>
          <w:sz w:val="24"/>
          <w:szCs w:val="24"/>
        </w:rPr>
      </w:pPr>
      <w:r w:rsidRPr="001E09F0">
        <w:rPr>
          <w:rFonts w:ascii="Times New Roman" w:hAnsi="Times New Roman"/>
          <w:b/>
          <w:sz w:val="24"/>
          <w:szCs w:val="24"/>
        </w:rPr>
        <w:t>О</w:t>
      </w:r>
      <w:r w:rsidR="00820043" w:rsidRPr="001E09F0">
        <w:rPr>
          <w:rFonts w:ascii="Times New Roman" w:hAnsi="Times New Roman"/>
          <w:b/>
          <w:sz w:val="24"/>
          <w:szCs w:val="24"/>
        </w:rPr>
        <w:t>т</w:t>
      </w:r>
      <w:r w:rsidRPr="001E09F0">
        <w:rPr>
          <w:rFonts w:ascii="Times New Roman" w:hAnsi="Times New Roman"/>
          <w:b/>
          <w:sz w:val="24"/>
          <w:szCs w:val="24"/>
        </w:rPr>
        <w:t xml:space="preserve"> </w:t>
      </w:r>
      <w:r w:rsidR="00120CA9" w:rsidRPr="001E09F0">
        <w:rPr>
          <w:rFonts w:ascii="Times New Roman" w:hAnsi="Times New Roman"/>
          <w:b/>
          <w:sz w:val="24"/>
          <w:szCs w:val="24"/>
        </w:rPr>
        <w:t>2</w:t>
      </w:r>
      <w:r w:rsidR="00C97E9F" w:rsidRPr="001E09F0">
        <w:rPr>
          <w:rFonts w:ascii="Times New Roman" w:hAnsi="Times New Roman"/>
          <w:b/>
          <w:sz w:val="24"/>
          <w:szCs w:val="24"/>
        </w:rPr>
        <w:t>8</w:t>
      </w:r>
      <w:r w:rsidRPr="001E09F0">
        <w:rPr>
          <w:rFonts w:ascii="Times New Roman" w:hAnsi="Times New Roman"/>
          <w:b/>
          <w:sz w:val="24"/>
          <w:szCs w:val="24"/>
        </w:rPr>
        <w:t xml:space="preserve"> ма</w:t>
      </w:r>
      <w:r w:rsidR="00120CA9" w:rsidRPr="001E09F0">
        <w:rPr>
          <w:rFonts w:ascii="Times New Roman" w:hAnsi="Times New Roman"/>
          <w:b/>
          <w:sz w:val="24"/>
          <w:szCs w:val="24"/>
        </w:rPr>
        <w:t>рта</w:t>
      </w:r>
      <w:r w:rsidR="00820043" w:rsidRPr="001E09F0">
        <w:rPr>
          <w:rFonts w:ascii="Times New Roman" w:hAnsi="Times New Roman"/>
          <w:b/>
          <w:sz w:val="24"/>
          <w:szCs w:val="24"/>
        </w:rPr>
        <w:t xml:space="preserve"> 202</w:t>
      </w:r>
      <w:r w:rsidR="00120CA9" w:rsidRPr="001E09F0">
        <w:rPr>
          <w:rFonts w:ascii="Times New Roman" w:hAnsi="Times New Roman"/>
          <w:b/>
          <w:sz w:val="24"/>
          <w:szCs w:val="24"/>
        </w:rPr>
        <w:t>5</w:t>
      </w:r>
      <w:r w:rsidR="00DC70FA" w:rsidRPr="001E09F0">
        <w:rPr>
          <w:rFonts w:ascii="Times New Roman" w:hAnsi="Times New Roman"/>
          <w:b/>
          <w:sz w:val="24"/>
          <w:szCs w:val="24"/>
        </w:rPr>
        <w:t xml:space="preserve"> г. </w:t>
      </w:r>
      <w:r w:rsidR="00DC70FA" w:rsidRPr="001E09F0">
        <w:rPr>
          <w:rFonts w:ascii="Times New Roman" w:hAnsi="Times New Roman"/>
          <w:b/>
          <w:sz w:val="24"/>
          <w:szCs w:val="24"/>
        </w:rPr>
        <w:tab/>
      </w:r>
    </w:p>
    <w:p w14:paraId="2F51F06B" w14:textId="617AD715" w:rsidR="00DC70FA" w:rsidRPr="001E09F0" w:rsidRDefault="00820043" w:rsidP="00DC70FA">
      <w:pPr>
        <w:jc w:val="both"/>
        <w:rPr>
          <w:rFonts w:ascii="Times New Roman" w:hAnsi="Times New Roman"/>
          <w:b/>
          <w:sz w:val="24"/>
          <w:szCs w:val="24"/>
        </w:rPr>
      </w:pPr>
      <w:r w:rsidRPr="001E09F0">
        <w:rPr>
          <w:rFonts w:ascii="Times New Roman" w:hAnsi="Times New Roman"/>
          <w:b/>
          <w:sz w:val="24"/>
          <w:szCs w:val="24"/>
        </w:rPr>
        <w:t xml:space="preserve">№ </w:t>
      </w:r>
      <w:r w:rsidR="00D22801" w:rsidRPr="001E09F0">
        <w:rPr>
          <w:rFonts w:ascii="Times New Roman" w:hAnsi="Times New Roman"/>
          <w:b/>
          <w:sz w:val="24"/>
          <w:szCs w:val="24"/>
        </w:rPr>
        <w:t>15</w:t>
      </w:r>
      <w:r w:rsidR="00C97E9F" w:rsidRPr="001E09F0">
        <w:rPr>
          <w:rFonts w:ascii="Times New Roman" w:hAnsi="Times New Roman"/>
          <w:b/>
          <w:sz w:val="24"/>
          <w:szCs w:val="24"/>
        </w:rPr>
        <w:t>0</w:t>
      </w:r>
    </w:p>
    <w:p w14:paraId="4A8D0D41" w14:textId="39749C26" w:rsidR="00F35DAC" w:rsidRDefault="00C97E9F" w:rsidP="00C97E9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1E09F0">
        <w:rPr>
          <w:rFonts w:ascii="Times New Roman" w:hAnsi="Times New Roman" w:cs="Times New Roman"/>
          <w:b/>
          <w:bCs/>
          <w:sz w:val="24"/>
          <w:szCs w:val="24"/>
        </w:rPr>
        <w:t>«О присвоени</w:t>
      </w:r>
      <w:r w:rsidR="00F35DA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1E09F0">
        <w:rPr>
          <w:rFonts w:ascii="Times New Roman" w:hAnsi="Times New Roman" w:cs="Times New Roman"/>
          <w:b/>
          <w:bCs/>
          <w:sz w:val="24"/>
          <w:szCs w:val="24"/>
        </w:rPr>
        <w:t xml:space="preserve"> названия улицам</w:t>
      </w:r>
      <w:r w:rsidR="00F35DAC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0BE8DF4D" w14:textId="1E2B9F75" w:rsidR="00C97E9F" w:rsidRPr="001E09F0" w:rsidRDefault="00F35DAC" w:rsidP="00C97E9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новых присоединенных территорий</w:t>
      </w:r>
    </w:p>
    <w:p w14:paraId="7E717158" w14:textId="1CC61269" w:rsidR="00C97E9F" w:rsidRPr="001E09F0" w:rsidRDefault="00C97E9F" w:rsidP="00C97E9F">
      <w:pPr>
        <w:pStyle w:val="a4"/>
        <w:rPr>
          <w:sz w:val="24"/>
          <w:szCs w:val="24"/>
        </w:rPr>
      </w:pPr>
      <w:r w:rsidRPr="001E09F0">
        <w:rPr>
          <w:rFonts w:ascii="Times New Roman" w:hAnsi="Times New Roman" w:cs="Times New Roman"/>
          <w:b/>
          <w:bCs/>
          <w:sz w:val="24"/>
          <w:szCs w:val="24"/>
        </w:rPr>
        <w:t>п. Кировский</w:t>
      </w:r>
      <w:r w:rsidR="00F35D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0C96398" w14:textId="77777777" w:rsidR="00DC70FA" w:rsidRPr="001E09F0" w:rsidRDefault="00DC70FA" w:rsidP="00DC70FA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</w:p>
    <w:p w14:paraId="313ABC56" w14:textId="7FA97F2C" w:rsidR="00C97E9F" w:rsidRPr="001E09F0" w:rsidRDefault="00C97E9F" w:rsidP="00DC70FA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  <w:r w:rsidRPr="001E09F0">
        <w:rPr>
          <w:rFonts w:ascii="Times New Roman" w:hAnsi="Times New Roman"/>
          <w:sz w:val="24"/>
          <w:szCs w:val="24"/>
        </w:rPr>
        <w:t>Рассмотрев письмо главы Акбашевского сельского поселения № 84 от 21.03.2025 года Совет депутатов Акбашевского сельского поселения</w:t>
      </w:r>
    </w:p>
    <w:p w14:paraId="7B5D3DCD" w14:textId="7433C402" w:rsidR="00C97E9F" w:rsidRPr="001E09F0" w:rsidRDefault="00C97E9F" w:rsidP="00DC70FA">
      <w:pPr>
        <w:tabs>
          <w:tab w:val="left" w:pos="4166"/>
        </w:tabs>
        <w:rPr>
          <w:rFonts w:ascii="Times New Roman" w:hAnsi="Times New Roman"/>
          <w:b/>
          <w:bCs/>
          <w:sz w:val="24"/>
          <w:szCs w:val="24"/>
        </w:rPr>
      </w:pPr>
      <w:r w:rsidRPr="001E09F0">
        <w:rPr>
          <w:rFonts w:ascii="Times New Roman" w:hAnsi="Times New Roman"/>
          <w:b/>
          <w:bCs/>
          <w:sz w:val="24"/>
          <w:szCs w:val="24"/>
        </w:rPr>
        <w:t>РЕШ</w:t>
      </w:r>
      <w:r w:rsidR="001E09F0" w:rsidRPr="001E09F0">
        <w:rPr>
          <w:rFonts w:ascii="Times New Roman" w:hAnsi="Times New Roman"/>
          <w:b/>
          <w:bCs/>
          <w:sz w:val="24"/>
          <w:szCs w:val="24"/>
        </w:rPr>
        <w:t>ИЛ</w:t>
      </w:r>
    </w:p>
    <w:p w14:paraId="03242237" w14:textId="5C15FD68" w:rsidR="00C97E9F" w:rsidRPr="001E09F0" w:rsidRDefault="00C97E9F" w:rsidP="00DC70FA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  <w:r w:rsidRPr="001E09F0">
        <w:rPr>
          <w:rFonts w:ascii="Times New Roman" w:hAnsi="Times New Roman"/>
          <w:sz w:val="24"/>
          <w:szCs w:val="24"/>
        </w:rPr>
        <w:t>1.Присвоить следующие названия улицам, новых присоединенных территорий  с кадастровыми номерами 74:02:0110002:1540, 74:02:0110002</w:t>
      </w:r>
      <w:r w:rsidR="0099697B">
        <w:rPr>
          <w:rFonts w:ascii="Times New Roman" w:hAnsi="Times New Roman"/>
          <w:sz w:val="24"/>
          <w:szCs w:val="24"/>
        </w:rPr>
        <w:t>:3238</w:t>
      </w:r>
      <w:r w:rsidRPr="001E09F0">
        <w:rPr>
          <w:rFonts w:ascii="Times New Roman" w:hAnsi="Times New Roman"/>
          <w:sz w:val="24"/>
          <w:szCs w:val="24"/>
        </w:rPr>
        <w:t>, 74:02:0110002:3262  п. Кировский:</w:t>
      </w:r>
    </w:p>
    <w:p w14:paraId="15E769D8" w14:textId="19708B48" w:rsidR="00C97E9F" w:rsidRPr="001E09F0" w:rsidRDefault="00C97E9F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1. ул. Алтайская</w:t>
      </w:r>
    </w:p>
    <w:p w14:paraId="34ECBC60" w14:textId="176FD4AD" w:rsidR="00C97E9F" w:rsidRPr="001E09F0" w:rsidRDefault="00C97E9F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2. ул. Ильменская</w:t>
      </w:r>
    </w:p>
    <w:p w14:paraId="55837DB6" w14:textId="7879E2C5" w:rsidR="00C97E9F" w:rsidRPr="001E09F0" w:rsidRDefault="00C97E9F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3. ул. Уральская</w:t>
      </w:r>
    </w:p>
    <w:p w14:paraId="7BB8F0CB" w14:textId="14776505" w:rsidR="00C97E9F" w:rsidRPr="001E09F0" w:rsidRDefault="00C97E9F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4. ул. Краснодарская</w:t>
      </w:r>
    </w:p>
    <w:p w14:paraId="0410B83F" w14:textId="135D1751" w:rsidR="00C97E9F" w:rsidRPr="001E09F0" w:rsidRDefault="00C97E9F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5. ул. Таган</w:t>
      </w:r>
      <w:r w:rsidR="001E09F0">
        <w:rPr>
          <w:rFonts w:ascii="Times New Roman" w:hAnsi="Times New Roman" w:cs="Times New Roman"/>
          <w:sz w:val="24"/>
          <w:szCs w:val="24"/>
        </w:rPr>
        <w:t>айская</w:t>
      </w:r>
    </w:p>
    <w:p w14:paraId="7C345297" w14:textId="1F7B0018" w:rsidR="00C97E9F" w:rsidRPr="001E09F0" w:rsidRDefault="00C97E9F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6. ул. Вильяма Сулейманова</w:t>
      </w:r>
    </w:p>
    <w:p w14:paraId="627624DA" w14:textId="7096C8A9" w:rsidR="00C97E9F" w:rsidRPr="001E09F0" w:rsidRDefault="00C97E9F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7.</w:t>
      </w:r>
      <w:r w:rsidR="001E09F0" w:rsidRPr="001E09F0">
        <w:rPr>
          <w:rFonts w:ascii="Times New Roman" w:hAnsi="Times New Roman" w:cs="Times New Roman"/>
          <w:sz w:val="24"/>
          <w:szCs w:val="24"/>
        </w:rPr>
        <w:t xml:space="preserve"> ул. Мусы Джалиля</w:t>
      </w:r>
    </w:p>
    <w:p w14:paraId="13CCA39D" w14:textId="06F4AD18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8. ул. Героев России</w:t>
      </w:r>
    </w:p>
    <w:p w14:paraId="0A02967C" w14:textId="5D090786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9. ул. Байкальская</w:t>
      </w:r>
    </w:p>
    <w:p w14:paraId="495C0D19" w14:textId="677F2B5A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10. ул. Тургоякская</w:t>
      </w:r>
    </w:p>
    <w:p w14:paraId="1CC5789E" w14:textId="46FE021F" w:rsidR="001E09F0" w:rsidRPr="001E09F0" w:rsidRDefault="001E09F0" w:rsidP="00DC70FA">
      <w:pPr>
        <w:tabs>
          <w:tab w:val="left" w:pos="4166"/>
        </w:tabs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>11. ул. Аргазинская</w:t>
      </w:r>
    </w:p>
    <w:p w14:paraId="4E969071" w14:textId="77777777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2D37B480" w14:textId="0F45E7DC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14:paraId="32CACC84" w14:textId="03032668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 xml:space="preserve">Акбашевского сельского поселения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E09F0">
        <w:rPr>
          <w:rFonts w:ascii="Times New Roman" w:hAnsi="Times New Roman" w:cs="Times New Roman"/>
          <w:sz w:val="24"/>
          <w:szCs w:val="24"/>
        </w:rPr>
        <w:t xml:space="preserve">  Э. А. Юлмурзина</w:t>
      </w:r>
    </w:p>
    <w:p w14:paraId="22195976" w14:textId="77777777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0D5B10AC" w14:textId="77777777" w:rsidR="001E09F0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1B171079" w14:textId="696FD676" w:rsidR="009C001C" w:rsidRPr="001E09F0" w:rsidRDefault="001E09F0" w:rsidP="001E09F0">
      <w:pPr>
        <w:pStyle w:val="a4"/>
        <w:rPr>
          <w:rFonts w:ascii="Times New Roman" w:hAnsi="Times New Roman" w:cs="Times New Roman"/>
          <w:sz w:val="24"/>
          <w:szCs w:val="24"/>
        </w:rPr>
      </w:pPr>
      <w:r w:rsidRPr="001E09F0">
        <w:rPr>
          <w:rFonts w:ascii="Times New Roman" w:hAnsi="Times New Roman" w:cs="Times New Roman"/>
          <w:sz w:val="24"/>
          <w:szCs w:val="24"/>
        </w:rPr>
        <w:t xml:space="preserve">Глава Акбашевского поселения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09F0">
        <w:rPr>
          <w:rFonts w:ascii="Times New Roman" w:hAnsi="Times New Roman" w:cs="Times New Roman"/>
          <w:sz w:val="24"/>
          <w:szCs w:val="24"/>
        </w:rPr>
        <w:t xml:space="preserve">   Э. Р. Файзуллин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</w:p>
    <w:sectPr w:rsidR="009C001C" w:rsidRPr="001E09F0" w:rsidSect="0052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91DFF"/>
    <w:multiLevelType w:val="hybridMultilevel"/>
    <w:tmpl w:val="40AA4622"/>
    <w:lvl w:ilvl="0" w:tplc="A46E8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177E50"/>
    <w:multiLevelType w:val="hybridMultilevel"/>
    <w:tmpl w:val="CBDC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293077">
    <w:abstractNumId w:val="1"/>
  </w:num>
  <w:num w:numId="2" w16cid:durableId="68860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01C"/>
    <w:rsid w:val="000560C2"/>
    <w:rsid w:val="00120CA9"/>
    <w:rsid w:val="001B04C0"/>
    <w:rsid w:val="001E09F0"/>
    <w:rsid w:val="001E12FF"/>
    <w:rsid w:val="00224577"/>
    <w:rsid w:val="00276D37"/>
    <w:rsid w:val="00300AE3"/>
    <w:rsid w:val="003967B6"/>
    <w:rsid w:val="003B21CD"/>
    <w:rsid w:val="00461A6B"/>
    <w:rsid w:val="0048729D"/>
    <w:rsid w:val="005212F3"/>
    <w:rsid w:val="005A70F8"/>
    <w:rsid w:val="00605337"/>
    <w:rsid w:val="00705C82"/>
    <w:rsid w:val="00820043"/>
    <w:rsid w:val="008A30B6"/>
    <w:rsid w:val="008E4858"/>
    <w:rsid w:val="0093267A"/>
    <w:rsid w:val="00964748"/>
    <w:rsid w:val="00993429"/>
    <w:rsid w:val="0099697B"/>
    <w:rsid w:val="009C001C"/>
    <w:rsid w:val="009F0627"/>
    <w:rsid w:val="00A10FE4"/>
    <w:rsid w:val="00A77D77"/>
    <w:rsid w:val="00AB3329"/>
    <w:rsid w:val="00C97E9F"/>
    <w:rsid w:val="00D22801"/>
    <w:rsid w:val="00DC6177"/>
    <w:rsid w:val="00DC70FA"/>
    <w:rsid w:val="00E2298B"/>
    <w:rsid w:val="00E62C62"/>
    <w:rsid w:val="00E81CBC"/>
    <w:rsid w:val="00EE2981"/>
    <w:rsid w:val="00F35DAC"/>
    <w:rsid w:val="00F67D5D"/>
    <w:rsid w:val="00FC24AE"/>
    <w:rsid w:val="00FC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C4A756"/>
  <w15:docId w15:val="{EDEE6020-0BF8-4DE3-8ECB-07FD0BE1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0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9C001C"/>
    <w:pPr>
      <w:ind w:left="720"/>
      <w:contextualSpacing/>
    </w:pPr>
  </w:style>
  <w:style w:type="paragraph" w:styleId="a4">
    <w:name w:val="No Spacing"/>
    <w:uiPriority w:val="1"/>
    <w:qFormat/>
    <w:rsid w:val="00C97E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A5643-F512-4427-A401-4FEFC205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28</cp:revision>
  <cp:lastPrinted>2025-03-31T04:34:00Z</cp:lastPrinted>
  <dcterms:created xsi:type="dcterms:W3CDTF">2020-06-22T02:31:00Z</dcterms:created>
  <dcterms:modified xsi:type="dcterms:W3CDTF">2025-03-31T05:08:00Z</dcterms:modified>
</cp:coreProperties>
</file>