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1D62" w14:textId="513DDA5A" w:rsidR="00F02941" w:rsidRDefault="00F02941" w:rsidP="006A3E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B327622" w14:textId="77777777" w:rsidR="006A3EBA" w:rsidRPr="006A3EBA" w:rsidRDefault="006A3EBA" w:rsidP="006A3EBA">
      <w:pPr>
        <w:tabs>
          <w:tab w:val="left" w:pos="3740"/>
        </w:tabs>
        <w:spacing w:after="0" w:line="240" w:lineRule="auto"/>
        <w:jc w:val="center"/>
        <w:rPr>
          <w:b/>
          <w:bCs/>
          <w:i/>
          <w:sz w:val="24"/>
          <w:szCs w:val="24"/>
          <w:u w:val="single"/>
        </w:rPr>
      </w:pPr>
      <w:r w:rsidRPr="006A3EBA">
        <w:rPr>
          <w:b/>
          <w:bCs/>
          <w:i/>
          <w:noProof/>
          <w:sz w:val="24"/>
          <w:szCs w:val="24"/>
          <w:u w:val="single"/>
        </w:rPr>
        <w:drawing>
          <wp:anchor distT="47625" distB="47625" distL="47625" distR="47625" simplePos="0" relativeHeight="251661312" behindDoc="0" locked="0" layoutInCell="1" allowOverlap="0" wp14:anchorId="08935711" wp14:editId="177FEEBC">
            <wp:simplePos x="0" y="0"/>
            <wp:positionH relativeFrom="column">
              <wp:posOffset>2596515</wp:posOffset>
            </wp:positionH>
            <wp:positionV relativeFrom="line">
              <wp:posOffset>-60325</wp:posOffset>
            </wp:positionV>
            <wp:extent cx="783590" cy="891540"/>
            <wp:effectExtent l="19050" t="0" r="0" b="0"/>
            <wp:wrapTopAndBottom/>
            <wp:docPr id="1243606339" name="Рисунок 1243606339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3EBA">
        <w:rPr>
          <w:rFonts w:ascii="Times New Roman" w:hAnsi="Times New Roman"/>
          <w:b/>
          <w:bCs/>
          <w:sz w:val="24"/>
          <w:szCs w:val="24"/>
        </w:rPr>
        <w:t>РОССИЙСКАЯ ФЕДЕРАЦИЯ</w:t>
      </w:r>
    </w:p>
    <w:p w14:paraId="39EAE8C5" w14:textId="77777777" w:rsidR="006A3EBA" w:rsidRPr="006A3EBA" w:rsidRDefault="006A3EBA" w:rsidP="006A3E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A3EBA">
        <w:rPr>
          <w:rFonts w:ascii="Times New Roman" w:hAnsi="Times New Roman"/>
          <w:b/>
          <w:bCs/>
          <w:sz w:val="24"/>
          <w:szCs w:val="24"/>
        </w:rPr>
        <w:t>ЧЕЛЯБИНСКАЯ ОБЛАСТЬ</w:t>
      </w:r>
    </w:p>
    <w:p w14:paraId="03F08F0F" w14:textId="77777777" w:rsidR="006A3EBA" w:rsidRPr="006A3EBA" w:rsidRDefault="006A3EBA" w:rsidP="006A3E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A3EBA">
        <w:rPr>
          <w:rFonts w:ascii="Times New Roman" w:hAnsi="Times New Roman"/>
          <w:b/>
          <w:bCs/>
          <w:sz w:val="24"/>
          <w:szCs w:val="24"/>
        </w:rPr>
        <w:t>АРГАЯШСКИЙ МУНИЦИПАЛЬНЫЙ РАЙОН</w:t>
      </w:r>
    </w:p>
    <w:p w14:paraId="3EACDC7C" w14:textId="77777777" w:rsidR="006A3EBA" w:rsidRPr="006A3EBA" w:rsidRDefault="006A3EBA" w:rsidP="006A3E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A3EBA">
        <w:rPr>
          <w:rFonts w:ascii="Times New Roman" w:hAnsi="Times New Roman"/>
          <w:b/>
          <w:bCs/>
          <w:sz w:val="24"/>
          <w:szCs w:val="24"/>
        </w:rPr>
        <w:t>СОВЕТ ДЕПУТАТОВ АКБАШЕВСКОГО СЕЛЬСКОГО ПОСЕЛЕНИЯ</w:t>
      </w:r>
    </w:p>
    <w:p w14:paraId="12C71765" w14:textId="77777777" w:rsidR="00F02941" w:rsidRDefault="00F02941" w:rsidP="00F0294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7AD93D87" w14:textId="77777777" w:rsidR="00F02941" w:rsidRPr="00C62251" w:rsidRDefault="00F02941" w:rsidP="00F0294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2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Е Ш Е Н И Е </w:t>
      </w:r>
    </w:p>
    <w:p w14:paraId="7B1A5AF3" w14:textId="4F464D84" w:rsidR="00F02941" w:rsidRPr="006A3EBA" w:rsidRDefault="00F02941" w:rsidP="006A3E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3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«</w:t>
      </w:r>
      <w:proofErr w:type="gramStart"/>
      <w:r w:rsidR="00817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Pr="006A3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817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января</w:t>
      </w:r>
      <w:proofErr w:type="gramEnd"/>
      <w:r w:rsidR="00817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A3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817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</w:t>
      </w:r>
      <w:r w:rsidRPr="006A3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 </w:t>
      </w:r>
      <w:r w:rsidR="00817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A3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3E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101</w:t>
      </w:r>
    </w:p>
    <w:p w14:paraId="6D87B39C" w14:textId="57E5047C" w:rsidR="006A3EBA" w:rsidRPr="00360505" w:rsidRDefault="006A3EBA" w:rsidP="006A3E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Внести изменение в п</w:t>
      </w:r>
      <w:r w:rsidRPr="00360505">
        <w:rPr>
          <w:rFonts w:ascii="Times New Roman" w:hAnsi="Times New Roman" w:cs="Times New Roman"/>
          <w:b/>
          <w:sz w:val="24"/>
          <w:szCs w:val="24"/>
        </w:rPr>
        <w:t>оложение о платных услугах</w:t>
      </w:r>
    </w:p>
    <w:p w14:paraId="0A025419" w14:textId="77777777" w:rsidR="006A3EBA" w:rsidRPr="00360505" w:rsidRDefault="006A3EBA" w:rsidP="006A3E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505">
        <w:rPr>
          <w:rFonts w:ascii="Times New Roman" w:hAnsi="Times New Roman" w:cs="Times New Roman"/>
          <w:b/>
          <w:sz w:val="24"/>
          <w:szCs w:val="24"/>
        </w:rPr>
        <w:t>Муниципального учреждения централизованная клубная система</w:t>
      </w:r>
    </w:p>
    <w:p w14:paraId="1660F044" w14:textId="77777777" w:rsidR="006A3EBA" w:rsidRDefault="006A3EBA" w:rsidP="006A3E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0505">
        <w:rPr>
          <w:rFonts w:ascii="Times New Roman" w:hAnsi="Times New Roman" w:cs="Times New Roman"/>
          <w:b/>
          <w:sz w:val="24"/>
          <w:szCs w:val="24"/>
        </w:rPr>
        <w:t>Акбашевского</w:t>
      </w:r>
      <w:proofErr w:type="spellEnd"/>
      <w:r w:rsidRPr="0036050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14:paraId="3D2026AC" w14:textId="4C3377CC" w:rsidR="00F02941" w:rsidRPr="003229F9" w:rsidRDefault="00F02941" w:rsidP="006A3EBA">
      <w:pPr>
        <w:pStyle w:val="a7"/>
        <w:rPr>
          <w:lang w:eastAsia="ru-RU"/>
        </w:rPr>
      </w:pPr>
    </w:p>
    <w:p w14:paraId="15785AD8" w14:textId="77777777" w:rsidR="00F02941" w:rsidRPr="000860FB" w:rsidRDefault="00F02941" w:rsidP="00F029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3FE779" w14:textId="55A90AD8" w:rsidR="00F02941" w:rsidRPr="006A3EBA" w:rsidRDefault="00F02941" w:rsidP="006A3EB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60F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A3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Ввнести </w:t>
      </w:r>
      <w:proofErr w:type="gramStart"/>
      <w:r w:rsidR="006A3EB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</w:t>
      </w:r>
      <w:r w:rsidRPr="00086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6A3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EBA" w:rsidRPr="006A3EBA">
        <w:rPr>
          <w:rFonts w:ascii="Times New Roman" w:hAnsi="Times New Roman" w:cs="Times New Roman"/>
          <w:bCs/>
          <w:sz w:val="24"/>
          <w:szCs w:val="24"/>
        </w:rPr>
        <w:t>Положение о платных услугах</w:t>
      </w:r>
      <w:r w:rsidR="006A3E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3EBA" w:rsidRPr="006A3EBA">
        <w:rPr>
          <w:rFonts w:ascii="Times New Roman" w:hAnsi="Times New Roman" w:cs="Times New Roman"/>
          <w:bCs/>
          <w:sz w:val="24"/>
          <w:szCs w:val="24"/>
        </w:rPr>
        <w:t>Муниципального учреждения централизованная клубная система</w:t>
      </w:r>
      <w:r w:rsidR="006A3EB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A3EBA" w:rsidRPr="006A3EBA">
        <w:rPr>
          <w:rFonts w:ascii="Times New Roman" w:hAnsi="Times New Roman" w:cs="Times New Roman"/>
          <w:bCs/>
          <w:sz w:val="24"/>
          <w:szCs w:val="24"/>
        </w:rPr>
        <w:t>Акбашевского</w:t>
      </w:r>
      <w:proofErr w:type="spellEnd"/>
      <w:r w:rsidR="006A3EBA" w:rsidRPr="006A3EBA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</w:t>
      </w:r>
    </w:p>
    <w:p w14:paraId="509FC680" w14:textId="4590DA7B" w:rsidR="00F02941" w:rsidRPr="000860FB" w:rsidRDefault="00F02941" w:rsidP="00F029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Данное решение вступает в </w:t>
      </w:r>
      <w:r w:rsidR="0079440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с момента принятия решения.</w:t>
      </w:r>
    </w:p>
    <w:p w14:paraId="1C8F0986" w14:textId="201C1A64" w:rsidR="00F02941" w:rsidRPr="000860FB" w:rsidRDefault="00F02941" w:rsidP="00F029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86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выполнением настоящего решения возложить на </w:t>
      </w:r>
      <w:r w:rsidR="0079440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МУ ЦКС Мухаметшину Э.Д</w:t>
      </w:r>
      <w:r w:rsidRPr="000860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6D182C" w14:textId="77777777" w:rsidR="00F02941" w:rsidRPr="000860FB" w:rsidRDefault="00F02941" w:rsidP="00F0294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51632" w14:textId="77777777" w:rsidR="00F02941" w:rsidRDefault="00F02941" w:rsidP="00F029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14:paraId="7F713734" w14:textId="36520CD1" w:rsidR="00F02941" w:rsidRPr="000860FB" w:rsidRDefault="00F02941" w:rsidP="00F029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94408">
        <w:rPr>
          <w:rFonts w:ascii="Times New Roman" w:eastAsia="Times New Roman" w:hAnsi="Times New Roman" w:cs="Times New Roman"/>
          <w:sz w:val="24"/>
          <w:szCs w:val="24"/>
          <w:lang w:eastAsia="ru-RU"/>
        </w:rPr>
        <w:t>кбашевского</w:t>
      </w:r>
      <w:proofErr w:type="spellEnd"/>
      <w:r w:rsidR="00794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поселения:                                          </w:t>
      </w:r>
      <w:proofErr w:type="spellStart"/>
      <w:r w:rsidR="00794408">
        <w:rPr>
          <w:rFonts w:ascii="Times New Roman" w:eastAsia="Times New Roman" w:hAnsi="Times New Roman" w:cs="Times New Roman"/>
          <w:sz w:val="24"/>
          <w:szCs w:val="24"/>
          <w:lang w:eastAsia="ru-RU"/>
        </w:rPr>
        <w:t>Юлмурзина</w:t>
      </w:r>
      <w:proofErr w:type="spellEnd"/>
      <w:r w:rsidR="00794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 А.</w:t>
      </w:r>
    </w:p>
    <w:p w14:paraId="0BD54044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922BDC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A00D059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07BE995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8122B12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467A7B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C2F6875" w14:textId="77777777" w:rsidR="00F02941" w:rsidRDefault="00F02941" w:rsidP="006A3E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2AD0CBF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71435B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0EABE90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FBC5D07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11BAEC6" w14:textId="77777777" w:rsidR="00F02941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DB1350" w14:textId="77777777" w:rsidR="00F02941" w:rsidRPr="00360505" w:rsidRDefault="00F02941" w:rsidP="003605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FA7D19F" w14:textId="77777777" w:rsidR="004D7EF2" w:rsidRPr="00360505" w:rsidRDefault="004D7EF2" w:rsidP="003605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505">
        <w:rPr>
          <w:rFonts w:ascii="Times New Roman" w:hAnsi="Times New Roman" w:cs="Times New Roman"/>
          <w:b/>
          <w:sz w:val="24"/>
          <w:szCs w:val="24"/>
        </w:rPr>
        <w:lastRenderedPageBreak/>
        <w:t>Положение о платных услугах</w:t>
      </w:r>
    </w:p>
    <w:p w14:paraId="042186C0" w14:textId="77777777" w:rsidR="00360505" w:rsidRPr="00360505" w:rsidRDefault="004D7EF2" w:rsidP="003605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505">
        <w:rPr>
          <w:rFonts w:ascii="Times New Roman" w:hAnsi="Times New Roman" w:cs="Times New Roman"/>
          <w:b/>
          <w:sz w:val="24"/>
          <w:szCs w:val="24"/>
        </w:rPr>
        <w:t>Муниципального учреждения централизованная клубная система</w:t>
      </w:r>
    </w:p>
    <w:p w14:paraId="153B19E4" w14:textId="77777777" w:rsidR="004D7EF2" w:rsidRDefault="004D7EF2" w:rsidP="003605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505">
        <w:rPr>
          <w:rFonts w:ascii="Times New Roman" w:hAnsi="Times New Roman" w:cs="Times New Roman"/>
          <w:b/>
          <w:sz w:val="24"/>
          <w:szCs w:val="24"/>
        </w:rPr>
        <w:t>Акбашевского сельского поселения</w:t>
      </w:r>
    </w:p>
    <w:p w14:paraId="175D04C4" w14:textId="77777777" w:rsidR="00360505" w:rsidRPr="00360505" w:rsidRDefault="00360505" w:rsidP="003605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8C8ADF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1.1. Настоящее Положение о п</w:t>
      </w:r>
      <w:r w:rsidR="00360505">
        <w:rPr>
          <w:rFonts w:ascii="Times New Roman" w:hAnsi="Times New Roman" w:cs="Times New Roman"/>
          <w:sz w:val="24"/>
          <w:szCs w:val="24"/>
        </w:rPr>
        <w:t>латных услугах в МУ ЦКС</w:t>
      </w:r>
      <w:r w:rsidRPr="00360505">
        <w:rPr>
          <w:rFonts w:ascii="Times New Roman" w:hAnsi="Times New Roman" w:cs="Times New Roman"/>
          <w:sz w:val="24"/>
          <w:szCs w:val="24"/>
        </w:rPr>
        <w:t xml:space="preserve">  (далее - Положение) разработано в соответствии с действующими нормативными правовыми актами: ст. 47 ФЗ РФ «Основы законодательства РФ о культуре»,  с федеральным законом от 06.10.2003  г. № 131-ФЗ «Об общих принципах организации местного самоуправления в Российской Федерации», Законом РФ от 07.02.1992 N 2300-</w:t>
      </w:r>
      <w:r w:rsidR="00360505">
        <w:rPr>
          <w:rFonts w:ascii="Times New Roman" w:hAnsi="Times New Roman" w:cs="Times New Roman"/>
          <w:sz w:val="24"/>
          <w:szCs w:val="24"/>
        </w:rPr>
        <w:t xml:space="preserve">1 "О защите прав потребителей"; </w:t>
      </w:r>
      <w:r w:rsidRPr="00360505">
        <w:rPr>
          <w:rFonts w:ascii="Times New Roman" w:hAnsi="Times New Roman" w:cs="Times New Roman"/>
          <w:sz w:val="24"/>
          <w:szCs w:val="24"/>
        </w:rPr>
        <w:t>Федеральным законом от 12.01.1996 N 7-ФЗ "</w:t>
      </w:r>
      <w:r w:rsidR="00360505">
        <w:rPr>
          <w:rFonts w:ascii="Times New Roman" w:hAnsi="Times New Roman" w:cs="Times New Roman"/>
          <w:sz w:val="24"/>
          <w:szCs w:val="24"/>
        </w:rPr>
        <w:t xml:space="preserve">О некоммерческих организациях"; </w:t>
      </w:r>
      <w:r w:rsidRPr="00360505">
        <w:rPr>
          <w:rFonts w:ascii="Times New Roman" w:hAnsi="Times New Roman" w:cs="Times New Roman"/>
          <w:sz w:val="24"/>
          <w:szCs w:val="24"/>
        </w:rPr>
        <w:t>Федеральным законом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</w:t>
      </w:r>
      <w:r w:rsidR="00360505">
        <w:rPr>
          <w:rFonts w:ascii="Times New Roman" w:hAnsi="Times New Roman" w:cs="Times New Roman"/>
          <w:sz w:val="24"/>
          <w:szCs w:val="24"/>
        </w:rPr>
        <w:t xml:space="preserve">ых (муниципальных) учреждений"; </w:t>
      </w:r>
      <w:r w:rsidRPr="00360505">
        <w:rPr>
          <w:rFonts w:ascii="Times New Roman" w:hAnsi="Times New Roman" w:cs="Times New Roman"/>
          <w:sz w:val="24"/>
          <w:szCs w:val="24"/>
        </w:rPr>
        <w:t>Постановлением Правительства РФ от 26.06.1995 N 609 "Об утверждении Положения об основах хозяйственной деятельности и финансирования орг</w:t>
      </w:r>
      <w:r w:rsidR="00360505">
        <w:rPr>
          <w:rFonts w:ascii="Times New Roman" w:hAnsi="Times New Roman" w:cs="Times New Roman"/>
          <w:sz w:val="24"/>
          <w:szCs w:val="24"/>
        </w:rPr>
        <w:t xml:space="preserve">анизаций культуры и искусства"; </w:t>
      </w:r>
      <w:r w:rsidRPr="00360505">
        <w:rPr>
          <w:rFonts w:ascii="Times New Roman" w:hAnsi="Times New Roman" w:cs="Times New Roman"/>
          <w:sz w:val="24"/>
          <w:szCs w:val="24"/>
        </w:rPr>
        <w:t>уставом МУ ЦКС Акбашевского сельского поселения</w:t>
      </w:r>
      <w:r w:rsidR="00360505">
        <w:rPr>
          <w:rFonts w:ascii="Times New Roman" w:hAnsi="Times New Roman" w:cs="Times New Roman"/>
          <w:sz w:val="24"/>
          <w:szCs w:val="24"/>
        </w:rPr>
        <w:t>.</w:t>
      </w:r>
    </w:p>
    <w:p w14:paraId="38B88BA4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D1EB5F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1.2. Платные услуги предоставляются физическим и юридическим лицам с целью:</w:t>
      </w:r>
    </w:p>
    <w:p w14:paraId="023F585C" w14:textId="77777777" w:rsidR="004D7EF2" w:rsidRPr="00360505" w:rsidRDefault="0036050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7EF2" w:rsidRPr="00360505">
        <w:rPr>
          <w:rFonts w:ascii="Times New Roman" w:hAnsi="Times New Roman" w:cs="Times New Roman"/>
          <w:sz w:val="24"/>
          <w:szCs w:val="24"/>
        </w:rPr>
        <w:t>всестороннего удовлетворения потребностей населения в сфере культуры;</w:t>
      </w:r>
    </w:p>
    <w:p w14:paraId="532D616A" w14:textId="77777777" w:rsidR="00360505" w:rsidRDefault="0036050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0D8A" w:rsidRPr="00360505">
        <w:rPr>
          <w:rFonts w:ascii="Times New Roman" w:hAnsi="Times New Roman" w:cs="Times New Roman"/>
          <w:sz w:val="24"/>
          <w:szCs w:val="24"/>
        </w:rPr>
        <w:t xml:space="preserve">улучшения качества услуг, </w:t>
      </w:r>
      <w:r w:rsidR="004D7EF2" w:rsidRPr="00360505">
        <w:rPr>
          <w:rFonts w:ascii="Times New Roman" w:hAnsi="Times New Roman" w:cs="Times New Roman"/>
          <w:sz w:val="24"/>
          <w:szCs w:val="24"/>
        </w:rPr>
        <w:t>разв</w:t>
      </w:r>
      <w:r w:rsidR="000F0D8A" w:rsidRPr="00360505">
        <w:rPr>
          <w:rFonts w:ascii="Times New Roman" w:hAnsi="Times New Roman" w:cs="Times New Roman"/>
          <w:sz w:val="24"/>
          <w:szCs w:val="24"/>
        </w:rPr>
        <w:t xml:space="preserve">ития и совершенствования услуг; </w:t>
      </w:r>
    </w:p>
    <w:p w14:paraId="0EFF0EDB" w14:textId="77777777" w:rsidR="004D7EF2" w:rsidRPr="00360505" w:rsidRDefault="0036050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7EF2" w:rsidRPr="00360505">
        <w:rPr>
          <w:rFonts w:ascii="Times New Roman" w:hAnsi="Times New Roman" w:cs="Times New Roman"/>
          <w:sz w:val="24"/>
          <w:szCs w:val="24"/>
        </w:rPr>
        <w:t>привлечения дополнительных финансовых средств;</w:t>
      </w:r>
    </w:p>
    <w:p w14:paraId="69E9AEE3" w14:textId="77777777" w:rsidR="004D7EF2" w:rsidRPr="00360505" w:rsidRDefault="0036050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7EF2" w:rsidRPr="00360505">
        <w:rPr>
          <w:rFonts w:ascii="Times New Roman" w:hAnsi="Times New Roman" w:cs="Times New Roman"/>
          <w:sz w:val="24"/>
          <w:szCs w:val="24"/>
        </w:rPr>
        <w:t>укрепления материально-технической базы.</w:t>
      </w:r>
    </w:p>
    <w:p w14:paraId="44E737A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 xml:space="preserve">1.3. Предоставление платных услуг </w:t>
      </w:r>
      <w:proofErr w:type="gramStart"/>
      <w:r w:rsidRPr="00360505">
        <w:rPr>
          <w:rFonts w:ascii="Times New Roman" w:hAnsi="Times New Roman" w:cs="Times New Roman"/>
          <w:sz w:val="24"/>
          <w:szCs w:val="24"/>
        </w:rPr>
        <w:t>осущ</w:t>
      </w:r>
      <w:r w:rsidR="000F0D8A" w:rsidRPr="00360505">
        <w:rPr>
          <w:rFonts w:ascii="Times New Roman" w:hAnsi="Times New Roman" w:cs="Times New Roman"/>
          <w:sz w:val="24"/>
          <w:szCs w:val="24"/>
        </w:rPr>
        <w:t>ествляется  МУ</w:t>
      </w:r>
      <w:proofErr w:type="gramEnd"/>
      <w:r w:rsidR="000F0D8A" w:rsidRPr="00360505">
        <w:rPr>
          <w:rFonts w:ascii="Times New Roman" w:hAnsi="Times New Roman" w:cs="Times New Roman"/>
          <w:sz w:val="24"/>
          <w:szCs w:val="24"/>
        </w:rPr>
        <w:t xml:space="preserve"> ЦКС </w:t>
      </w:r>
      <w:r w:rsidRPr="00360505">
        <w:rPr>
          <w:rFonts w:ascii="Times New Roman" w:hAnsi="Times New Roman" w:cs="Times New Roman"/>
          <w:sz w:val="24"/>
          <w:szCs w:val="24"/>
        </w:rPr>
        <w:t>дополнительно к основной деятельности и не влечет за собой снижения объемов и качества основных услуг, оказываемых в рамках выполнения государственного задания.</w:t>
      </w:r>
    </w:p>
    <w:p w14:paraId="754F88F7" w14:textId="77777777" w:rsidR="004D7EF2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1.4. Платные услуги оказываются физическим и юридическим лицам в соответствии с их потребностями на добровольной основе и за счет личных средств граждан, организаций и иных источников, предусмотренных законодательством.</w:t>
      </w:r>
    </w:p>
    <w:p w14:paraId="3353733A" w14:textId="77777777" w:rsidR="00794408" w:rsidRPr="00360505" w:rsidRDefault="00794408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65083" w14:textId="77777777" w:rsidR="004D7EF2" w:rsidRDefault="004D7EF2" w:rsidP="00360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505">
        <w:rPr>
          <w:rFonts w:ascii="Times New Roman" w:hAnsi="Times New Roman" w:cs="Times New Roman"/>
          <w:b/>
          <w:sz w:val="28"/>
          <w:szCs w:val="28"/>
        </w:rPr>
        <w:t>2</w:t>
      </w:r>
      <w:r w:rsidR="00360505">
        <w:rPr>
          <w:rFonts w:ascii="Times New Roman" w:hAnsi="Times New Roman" w:cs="Times New Roman"/>
          <w:b/>
          <w:sz w:val="28"/>
          <w:szCs w:val="28"/>
        </w:rPr>
        <w:t>. "Основные понятия и термины"</w:t>
      </w:r>
    </w:p>
    <w:p w14:paraId="22DCA664" w14:textId="77777777" w:rsidR="00794408" w:rsidRPr="00360505" w:rsidRDefault="00794408" w:rsidP="00360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B70E8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2.1. В настоящем Положении используются следующие основные понятия и термины:</w:t>
      </w:r>
    </w:p>
    <w:p w14:paraId="13773A6B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2.1.1. Платные услуги - услуги, о</w:t>
      </w:r>
      <w:r w:rsidR="000F0D8A" w:rsidRPr="00360505">
        <w:rPr>
          <w:rFonts w:ascii="Times New Roman" w:hAnsi="Times New Roman" w:cs="Times New Roman"/>
          <w:sz w:val="24"/>
          <w:szCs w:val="24"/>
        </w:rPr>
        <w:t xml:space="preserve">казываемые МУ ЦКС </w:t>
      </w:r>
      <w:r w:rsidRPr="00360505">
        <w:rPr>
          <w:rFonts w:ascii="Times New Roman" w:hAnsi="Times New Roman" w:cs="Times New Roman"/>
          <w:sz w:val="24"/>
          <w:szCs w:val="24"/>
        </w:rPr>
        <w:t>физическим и юридическим лицам за плату согласно перечню таких услуг и прейскуранту, утвержденным в установленном порядке.</w:t>
      </w:r>
    </w:p>
    <w:p w14:paraId="6008CEF2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2.1.2. Исполнитель платно</w:t>
      </w:r>
      <w:r w:rsidR="000F0D8A" w:rsidRPr="00360505">
        <w:rPr>
          <w:rFonts w:ascii="Times New Roman" w:hAnsi="Times New Roman" w:cs="Times New Roman"/>
          <w:sz w:val="24"/>
          <w:szCs w:val="24"/>
        </w:rPr>
        <w:t>й услуги – МУ ЦКС Акбашевского сельского поселения</w:t>
      </w:r>
      <w:r w:rsidRPr="00360505">
        <w:rPr>
          <w:rFonts w:ascii="Times New Roman" w:hAnsi="Times New Roman" w:cs="Times New Roman"/>
          <w:sz w:val="24"/>
          <w:szCs w:val="24"/>
        </w:rPr>
        <w:t>.</w:t>
      </w:r>
    </w:p>
    <w:p w14:paraId="4CF7FCF8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2.1.3. Потребитель услуги - физические и юридические лица, имеющие намерение заказать или приобрести (заказывающие или приобретающие) платные услуги лично или для других лиц, представителями которых они являются.</w:t>
      </w:r>
    </w:p>
    <w:p w14:paraId="60B094E0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2.1.4. Перечень платных услуг - перечень платных услуг, разрабатываемый и утверждаемый исполнителем услуг с учетом потребительского спроса и возможностей исполнителя. Перечень платных услуг прилагается к настоящему Положению.</w:t>
      </w:r>
    </w:p>
    <w:p w14:paraId="714C4CF5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314F50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BC70B9" w14:textId="77777777" w:rsidR="004D7EF2" w:rsidRPr="00360505" w:rsidRDefault="004D7EF2" w:rsidP="00360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505">
        <w:rPr>
          <w:rFonts w:ascii="Times New Roman" w:hAnsi="Times New Roman" w:cs="Times New Roman"/>
          <w:b/>
          <w:sz w:val="28"/>
          <w:szCs w:val="28"/>
        </w:rPr>
        <w:t>3</w:t>
      </w:r>
      <w:r w:rsidR="00360505">
        <w:rPr>
          <w:rFonts w:ascii="Times New Roman" w:hAnsi="Times New Roman" w:cs="Times New Roman"/>
          <w:b/>
          <w:sz w:val="28"/>
          <w:szCs w:val="28"/>
        </w:rPr>
        <w:t>.</w:t>
      </w:r>
      <w:r w:rsidRPr="00360505">
        <w:rPr>
          <w:rFonts w:ascii="Times New Roman" w:hAnsi="Times New Roman" w:cs="Times New Roman"/>
          <w:b/>
          <w:sz w:val="28"/>
          <w:szCs w:val="28"/>
        </w:rPr>
        <w:t xml:space="preserve"> "Порядок оказания платных услуг":</w:t>
      </w:r>
    </w:p>
    <w:p w14:paraId="2D3D600B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9A62F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3.1. Платные услуги могут быть оказаны исключительно при желании потребителя.</w:t>
      </w:r>
    </w:p>
    <w:p w14:paraId="0BD420F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3.2. Исполнитель обязан известить потребителей в бесплатной и доступной форме:</w:t>
      </w:r>
    </w:p>
    <w:p w14:paraId="6402294E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о наименовании и местонахождении исполнителя;</w:t>
      </w:r>
    </w:p>
    <w:p w14:paraId="41F7734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о перечне платных услуг, оказываемых исполнителем;</w:t>
      </w:r>
    </w:p>
    <w:p w14:paraId="4D0EFBE8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о порядке предоставления платных услуг;</w:t>
      </w:r>
    </w:p>
    <w:p w14:paraId="52E2D031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о стоимости оказываемых услуг и порядке их оплаты;</w:t>
      </w:r>
    </w:p>
    <w:p w14:paraId="6259CAA1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lastRenderedPageBreak/>
        <w:t>о льготах, применяемых в отношении отдельных категорий потребителей;</w:t>
      </w:r>
    </w:p>
    <w:p w14:paraId="29BF72B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о режиме работы исполнителя;</w:t>
      </w:r>
    </w:p>
    <w:p w14:paraId="30A14D85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о контролирующих организациях.</w:t>
      </w:r>
    </w:p>
    <w:p w14:paraId="3727BC23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3.3. Платные услуги, оказываемые исполнителем, оформляются договором с потребителем (или) их законным представителем. Договор может быть заключен в устной или письменной форме.</w:t>
      </w:r>
    </w:p>
    <w:p w14:paraId="0A6955DF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3.3.1. Устная форма договора в соответствии с п. 2 ст. 159 ГК РФ предусмотрена в случае оказания платных услуг при самом их совершении. Документом, подтверждающим оказание таких услуг и их оплату, является входной билет, иной бланк строгой отчетности или кассовый чек.</w:t>
      </w:r>
    </w:p>
    <w:p w14:paraId="0610069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3.3.2. В письменном виде заключается договор, если услуги оказываются юридическим лицам, а также в случае предоставления услуг, исполнение которых носит длительный характер (ст. 161 ГК РФ). Форма договора разрабатывается исполнителем самостоятельно.</w:t>
      </w:r>
    </w:p>
    <w:p w14:paraId="2FDA43C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7BAA1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3.3.3. Исполнитель обязан заключить договор на запрашиваемую услугу и не вправе оказывать предпочтение одному потребителю перед другим, если только это прямо не предусмотрено законом.</w:t>
      </w:r>
    </w:p>
    <w:p w14:paraId="1D6FA44F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3.3.4. Договоры на оказание платных услуг подписываются потребителем и руководителем исполнителя (или лицом, уполномоченным им на подписание таких договоров).</w:t>
      </w:r>
    </w:p>
    <w:p w14:paraId="5EFF1ACD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3.4. Оказание платных услуг осуществляется как штатными работниками исполнителя, так и привлекаемыми специалистами со стороны.</w:t>
      </w:r>
    </w:p>
    <w:p w14:paraId="7BB41BD6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3.5. Потребитель обязан оплатить оказываемые платные услуги. Оплата может быть произведена в безналичной форме или за наличный расчет. В качестве документа, подтверждающего оплату оказанной услуги и прием наличных денег, исполнитель обязан выдать кассовый чек, билет или иной бланк строгой отчетности, приравненный к кассовому чеку.</w:t>
      </w:r>
    </w:p>
    <w:p w14:paraId="479CDA20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68E15A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3.6. Исполнитель обязан обеспечить выполнение объемов, сроков и качества оказываемых услуг, а также своевременное предоставление документов по оказываемым услугам в бухгалтерию. Бухгалтерия выдает материально ответственным лицам исполнителя бланки строгой отчетности для оформления заказа на выполненные услуги, выставляет счета на оплату таких услуг, осуществляет учет и контроль за использованными (неиспользованными) и испорченными бланками.</w:t>
      </w:r>
    </w:p>
    <w:p w14:paraId="3D9A30D5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3.7. При обнаружении недостатков оказанных услуг, в том числе оказания их в неполном объеме, потребитель вправе потребовать по своему выбору:</w:t>
      </w:r>
    </w:p>
    <w:p w14:paraId="5F502DE0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безвозмездного оказания услуг;</w:t>
      </w:r>
    </w:p>
    <w:p w14:paraId="21FCC3B1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уменьшения стоимости оказанных услуг;</w:t>
      </w:r>
    </w:p>
    <w:p w14:paraId="78EC248E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возмещения понесенных им расходов.</w:t>
      </w:r>
    </w:p>
    <w:p w14:paraId="164351D3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4 "Правила формирования цен (тарифов) на услуги":</w:t>
      </w:r>
    </w:p>
    <w:p w14:paraId="2FA6D768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4.1. Ценовая политика, проводимая исполнителем, основана на изучении существующих запросов и потенциальных потребностей потребителей, а также учитывает цены и качество аналогичных услуг других учреждений культуры.</w:t>
      </w:r>
    </w:p>
    <w:p w14:paraId="2EA27CC3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4.2. Цены на услуги должны отражать реальные затраты, связанные с оказанием конкретной услуги.</w:t>
      </w:r>
    </w:p>
    <w:p w14:paraId="2A98FF5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4.3. Цена на услуги рассчитывается как сумма прямых расходов по оказанию конкретной услуги, части общих расходов (расходы на благоустройство территории, рекламу, информацию, административные расходы и прочие) и величины планового накопления, деленная на количество людей, которым эта услуга предоставляется.</w:t>
      </w:r>
    </w:p>
    <w:p w14:paraId="4A8940F1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4.4. Цена устанавливается в отношении каждой конкретной услуги.</w:t>
      </w:r>
    </w:p>
    <w:p w14:paraId="0E8D3332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4.5. Исполнитель самостоятельно определяет цены на платные услуги (ст. 52 Закона о культуре) и утверждает прейскурант цен приказом руководителя, который впоследствии согласовывается с учредителем. Прейскура</w:t>
      </w:r>
      <w:r w:rsidR="00360505">
        <w:rPr>
          <w:rFonts w:ascii="Times New Roman" w:hAnsi="Times New Roman" w:cs="Times New Roman"/>
          <w:sz w:val="24"/>
          <w:szCs w:val="24"/>
        </w:rPr>
        <w:t>нт цен прилагается к Положению.</w:t>
      </w:r>
    </w:p>
    <w:p w14:paraId="59F1D03E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lastRenderedPageBreak/>
        <w:t>4.6. Цены на платные услуги пересматриваются и утверждаются по мере необходимости, но не чаще одного раза в год.</w:t>
      </w:r>
    </w:p>
    <w:p w14:paraId="2CCEB484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EFE534" w14:textId="77777777" w:rsidR="004D7EF2" w:rsidRDefault="004D7EF2" w:rsidP="00360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505">
        <w:rPr>
          <w:rFonts w:ascii="Times New Roman" w:hAnsi="Times New Roman" w:cs="Times New Roman"/>
          <w:b/>
          <w:sz w:val="28"/>
          <w:szCs w:val="28"/>
        </w:rPr>
        <w:t>5 "Льготы при оказании платных услуг":</w:t>
      </w:r>
    </w:p>
    <w:p w14:paraId="334D3BE2" w14:textId="77777777" w:rsidR="006A3EBA" w:rsidRPr="00360505" w:rsidRDefault="006A3EBA" w:rsidP="00360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38A6A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 xml:space="preserve">5.1. </w:t>
      </w:r>
      <w:r w:rsidR="00D47C5E" w:rsidRPr="00360505">
        <w:rPr>
          <w:rFonts w:ascii="Times New Roman" w:hAnsi="Times New Roman" w:cs="Times New Roman"/>
          <w:sz w:val="24"/>
          <w:szCs w:val="24"/>
        </w:rPr>
        <w:t>При проведении платных мероприятий, а так же предоставлении платных услуг, Учреждение в соответствии с действующим законодательством РФ и с учетом финансовых, материально-</w:t>
      </w:r>
      <w:proofErr w:type="gramStart"/>
      <w:r w:rsidR="00D47C5E" w:rsidRPr="00360505">
        <w:rPr>
          <w:rFonts w:ascii="Times New Roman" w:hAnsi="Times New Roman" w:cs="Times New Roman"/>
          <w:sz w:val="24"/>
          <w:szCs w:val="24"/>
        </w:rPr>
        <w:t>технических  и</w:t>
      </w:r>
      <w:proofErr w:type="gramEnd"/>
      <w:r w:rsidR="00D47C5E" w:rsidRPr="00360505">
        <w:rPr>
          <w:rFonts w:ascii="Times New Roman" w:hAnsi="Times New Roman" w:cs="Times New Roman"/>
          <w:sz w:val="24"/>
          <w:szCs w:val="24"/>
        </w:rPr>
        <w:t xml:space="preserve"> организационных возможностей устанавливает льготы для определенных категорий граждан.</w:t>
      </w:r>
    </w:p>
    <w:p w14:paraId="3E5F09D3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08A85C" w14:textId="77777777" w:rsidR="004D7EF2" w:rsidRPr="00360505" w:rsidRDefault="005E36C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5.2</w:t>
      </w:r>
      <w:r w:rsidR="004D7EF2" w:rsidRPr="00360505">
        <w:rPr>
          <w:rFonts w:ascii="Times New Roman" w:hAnsi="Times New Roman" w:cs="Times New Roman"/>
          <w:sz w:val="24"/>
          <w:szCs w:val="24"/>
        </w:rPr>
        <w:t>. В соответствии с Постановлением Правительства РФ от 01.12.2004 N 712 "О предоставлении льгот отдельным категориям посетителей федеральных государственных организаций культуры" льготы устанавливаются приказом руководителя исполнителя, в котором определяются виды и размер льгот, а также условия и время их предоставления, в том числе перечень документов, при предъявлении которых предоставляются льготы.</w:t>
      </w:r>
    </w:p>
    <w:p w14:paraId="6A2FC0EA" w14:textId="77777777" w:rsidR="005E36C5" w:rsidRPr="00360505" w:rsidRDefault="005E36C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 xml:space="preserve">5.4. Льгота распространяется на Потребителей платных услуг, посещающих платные кружки, студии, секции (клубные формирования). </w:t>
      </w:r>
    </w:p>
    <w:p w14:paraId="4508B5A3" w14:textId="77777777" w:rsidR="004D7EF2" w:rsidRPr="00360505" w:rsidRDefault="005E36C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5.5</w:t>
      </w:r>
      <w:r w:rsidR="004D7EF2" w:rsidRPr="00360505">
        <w:rPr>
          <w:rFonts w:ascii="Times New Roman" w:hAnsi="Times New Roman" w:cs="Times New Roman"/>
          <w:sz w:val="24"/>
          <w:szCs w:val="24"/>
        </w:rPr>
        <w:t>. Информация о порядке посещения на льготных условиях платных мероприятий размещается в доступных для посетителей зонах зданий исполнителя и в средствах массовой информации.</w:t>
      </w:r>
    </w:p>
    <w:p w14:paraId="7A2D05E1" w14:textId="77777777" w:rsidR="005E36C5" w:rsidRPr="00360505" w:rsidRDefault="005E36C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 xml:space="preserve">5.6. Установить плату в размере 50% </w:t>
      </w:r>
      <w:proofErr w:type="gramStart"/>
      <w:r w:rsidRPr="00360505">
        <w:rPr>
          <w:rFonts w:ascii="Times New Roman" w:hAnsi="Times New Roman" w:cs="Times New Roman"/>
          <w:sz w:val="24"/>
          <w:szCs w:val="24"/>
        </w:rPr>
        <w:t>от  установленного</w:t>
      </w:r>
      <w:proofErr w:type="gramEnd"/>
      <w:r w:rsidRPr="00360505">
        <w:rPr>
          <w:rFonts w:ascii="Times New Roman" w:hAnsi="Times New Roman" w:cs="Times New Roman"/>
          <w:sz w:val="24"/>
          <w:szCs w:val="24"/>
        </w:rPr>
        <w:t xml:space="preserve"> в МУ ЦКС  размера платы, взимаемой за оказание одному участнику клубного формирования платных услуг:</w:t>
      </w:r>
    </w:p>
    <w:p w14:paraId="2C477682" w14:textId="77777777" w:rsidR="005E36C5" w:rsidRPr="00360505" w:rsidRDefault="005E36C5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- многодетным семьям, если в семье двое и более несовершеннолетних детей посещают платные кружки в МУ ЦКС</w:t>
      </w:r>
    </w:p>
    <w:p w14:paraId="4C9A371C" w14:textId="77777777" w:rsidR="005E36C5" w:rsidRPr="00360505" w:rsidRDefault="005F1C63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- р</w:t>
      </w:r>
      <w:r w:rsidR="005E36C5" w:rsidRPr="00360505">
        <w:rPr>
          <w:rFonts w:ascii="Times New Roman" w:hAnsi="Times New Roman" w:cs="Times New Roman"/>
          <w:sz w:val="24"/>
          <w:szCs w:val="24"/>
        </w:rPr>
        <w:t>одителям инвалидам 1 или 2 группы</w:t>
      </w:r>
    </w:p>
    <w:p w14:paraId="53411DDD" w14:textId="77777777" w:rsidR="005E36C5" w:rsidRPr="00360505" w:rsidRDefault="005F1C63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- о</w:t>
      </w:r>
      <w:r w:rsidR="005E36C5" w:rsidRPr="00360505">
        <w:rPr>
          <w:rFonts w:ascii="Times New Roman" w:hAnsi="Times New Roman" w:cs="Times New Roman"/>
          <w:sz w:val="24"/>
          <w:szCs w:val="24"/>
        </w:rPr>
        <w:t>пекунам детей-сирот и детей, ос</w:t>
      </w:r>
      <w:r w:rsidRPr="00360505">
        <w:rPr>
          <w:rFonts w:ascii="Times New Roman" w:hAnsi="Times New Roman" w:cs="Times New Roman"/>
          <w:sz w:val="24"/>
          <w:szCs w:val="24"/>
        </w:rPr>
        <w:t>тавшихся без попечения родителей</w:t>
      </w:r>
    </w:p>
    <w:p w14:paraId="18F883BC" w14:textId="77777777" w:rsidR="006A3EBA" w:rsidRDefault="006A3EBA" w:rsidP="00A44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238852" w14:textId="19BA3E66" w:rsidR="004D7EF2" w:rsidRDefault="004D7EF2" w:rsidP="00A44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FA">
        <w:rPr>
          <w:rFonts w:ascii="Times New Roman" w:hAnsi="Times New Roman" w:cs="Times New Roman"/>
          <w:b/>
          <w:sz w:val="28"/>
          <w:szCs w:val="28"/>
        </w:rPr>
        <w:t>6 "Порядок формирования и распредел</w:t>
      </w:r>
      <w:r w:rsidR="00A449FA">
        <w:rPr>
          <w:rFonts w:ascii="Times New Roman" w:hAnsi="Times New Roman" w:cs="Times New Roman"/>
          <w:b/>
          <w:sz w:val="28"/>
          <w:szCs w:val="28"/>
        </w:rPr>
        <w:t>ения доходов от платных услуг"</w:t>
      </w:r>
    </w:p>
    <w:p w14:paraId="5CA28834" w14:textId="77777777" w:rsidR="006A3EBA" w:rsidRPr="00A449FA" w:rsidRDefault="006A3EBA" w:rsidP="00A44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316DE1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6.1. Все средства, поступившие исполнителю от оказания платных услуг, аккумулируются на его лицевом счете.</w:t>
      </w:r>
    </w:p>
    <w:p w14:paraId="1D514481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6.2. После поступления денежных средств на лицевой счет исполнитель осуществляет их расходование в соответствии с планом финансово-хозяйственной деятельности.</w:t>
      </w:r>
    </w:p>
    <w:p w14:paraId="51BDD4B1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6.3. Бухгалтерский и статистический учет ведется в учреждении раздельно по основной деятельности и платным услугам.</w:t>
      </w:r>
    </w:p>
    <w:p w14:paraId="7A955D3E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6.4. Доходы, полученные от платных услуг, учитываются отдельно по каждой услуге.</w:t>
      </w:r>
    </w:p>
    <w:p w14:paraId="4F2716A6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6.5. Доходы, полученные от платных услуг, распределяются следующим образом:</w:t>
      </w:r>
    </w:p>
    <w:p w14:paraId="299CB35A" w14:textId="77777777" w:rsidR="004D7EF2" w:rsidRPr="00360505" w:rsidRDefault="00D47C5E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3</w:t>
      </w:r>
      <w:r w:rsidR="004D7EF2" w:rsidRPr="00360505">
        <w:rPr>
          <w:rFonts w:ascii="Times New Roman" w:hAnsi="Times New Roman" w:cs="Times New Roman"/>
          <w:sz w:val="24"/>
          <w:szCs w:val="24"/>
        </w:rPr>
        <w:t>0% направляется на оплату труда, включая выплаты стимулирующего характера, сотрудников, участвующих в оказании услуг и содействующих их выполнению;</w:t>
      </w:r>
    </w:p>
    <w:p w14:paraId="7B993D63" w14:textId="77777777" w:rsidR="004D7EF2" w:rsidRPr="00360505" w:rsidRDefault="00D47C5E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7</w:t>
      </w:r>
      <w:r w:rsidR="004D7EF2" w:rsidRPr="00360505">
        <w:rPr>
          <w:rFonts w:ascii="Times New Roman" w:hAnsi="Times New Roman" w:cs="Times New Roman"/>
          <w:sz w:val="24"/>
          <w:szCs w:val="24"/>
        </w:rPr>
        <w:t>0% направляется на укрепление и развитие материально-технической базы исполнителя, оплату коммунальных услуг, приобретение инвентаря, предметов хозяйственного назначения, звукового и светотехнического оборудования, ремонтные работы, проведение культурно-массовых мероприятий, участие в конкурсах.</w:t>
      </w:r>
    </w:p>
    <w:p w14:paraId="40D4F9E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84AF6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4A902A" w14:textId="77777777" w:rsidR="004D7EF2" w:rsidRPr="00A449FA" w:rsidRDefault="00A449FA" w:rsidP="00A44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"Ответственность исполнителя"</w:t>
      </w:r>
    </w:p>
    <w:p w14:paraId="5D894B23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7.1. Исполнитель несет ответственность:</w:t>
      </w:r>
    </w:p>
    <w:p w14:paraId="77145A2C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за организацию и качество оказываемых платных услуг потребителю;</w:t>
      </w:r>
    </w:p>
    <w:p w14:paraId="62D44FBB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за исполнение или ненадлежащее исполнение обязательств по договорам на оказание платных услуг;</w:t>
      </w:r>
    </w:p>
    <w:p w14:paraId="06039B9E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lastRenderedPageBreak/>
        <w:t>за соблюдение действующих нормативных документов в сфере оказания платных услуг, а также гражданского, трудового, административного и уголовного законодательства при оказании платных услуг и при заключении договоров на оказание этих услуг;</w:t>
      </w:r>
    </w:p>
    <w:p w14:paraId="5375B857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за жизнь и здоровье детей во время оказания платных услуг.</w:t>
      </w:r>
    </w:p>
    <w:p w14:paraId="662DC76E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7.2. Контроль за деятельностью исполнителя по оказанию платных услуг осуществляет в пределах своей компетенции учредитель исполнителя, а также иные органы и организации, на которые в соответствии с законом и иными правовыми актами РФ возложены контрольные функции.</w:t>
      </w:r>
    </w:p>
    <w:p w14:paraId="0548C166" w14:textId="77777777" w:rsidR="004D7EF2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7.3. Споры, возникающие между потребителем и исполнителем платных услуг, разрешаются по соглашению сторон или в судебном порядке в соответствии с действующим законодательством РФ.</w:t>
      </w:r>
    </w:p>
    <w:p w14:paraId="2DE391BB" w14:textId="77777777" w:rsidR="00817A0D" w:rsidRPr="00360505" w:rsidRDefault="00817A0D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011E3" w14:textId="77777777" w:rsidR="004D7EF2" w:rsidRDefault="005F1C63" w:rsidP="00A44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9F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4D7EF2" w:rsidRPr="00A449FA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4F6E53F9" w14:textId="77777777" w:rsidR="00817A0D" w:rsidRPr="00A449FA" w:rsidRDefault="00817A0D" w:rsidP="00A44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2B1544" w14:textId="77777777" w:rsidR="004D7EF2" w:rsidRPr="00360505" w:rsidRDefault="005F1C63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8.1. Во всех случаях, не предусмотренных настоящим Положением, следует руководствоваться действующим законодательством Российской Федерации.</w:t>
      </w:r>
    </w:p>
    <w:p w14:paraId="6DDBCFCE" w14:textId="77777777" w:rsidR="005F1C63" w:rsidRPr="00360505" w:rsidRDefault="005F1C63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8.2. Изменения и дополнения в Положение вносится и утверждается приказом директора МУ ЦКС.</w:t>
      </w:r>
    </w:p>
    <w:p w14:paraId="24C006A7" w14:textId="77777777" w:rsidR="005F1C63" w:rsidRPr="00360505" w:rsidRDefault="005F1C63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505">
        <w:rPr>
          <w:rFonts w:ascii="Times New Roman" w:hAnsi="Times New Roman" w:cs="Times New Roman"/>
          <w:sz w:val="24"/>
          <w:szCs w:val="24"/>
        </w:rPr>
        <w:t>8.3. Настоящее Положение вступает в силу с момента подписания и действует до принятия нового Положения.</w:t>
      </w:r>
    </w:p>
    <w:p w14:paraId="75CBEF09" w14:textId="77777777" w:rsidR="004D7EF2" w:rsidRPr="00360505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E1938" w14:textId="77777777" w:rsidR="004D7EF2" w:rsidRDefault="004D7EF2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A3103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773EB8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ADF1C9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2176CC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D75497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4EE97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D1C025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C50224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FF4FB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9609D3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3D47F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BD4BE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D573D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88D50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41FAD9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126EE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7F58F7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84FA23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7CD4AC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F7C105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4C471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104E9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861AD0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F71EE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82A589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1525CD" w14:textId="77777777" w:rsidR="00E321D0" w:rsidRDefault="00E321D0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809AF" w14:textId="77777777" w:rsidR="00E321D0" w:rsidRDefault="00E321D0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83ABD" w14:textId="77777777" w:rsidR="00E321D0" w:rsidRDefault="00E321D0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25F64" w14:textId="77777777" w:rsidR="00E321D0" w:rsidRDefault="00E321D0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17530" w14:textId="77777777" w:rsidR="00E321D0" w:rsidRDefault="00E321D0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F08C60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603BC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0A1A5E" w14:textId="77777777" w:rsidR="00A449FA" w:rsidRDefault="00A449FA" w:rsidP="00360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23E2C" w14:textId="77777777" w:rsidR="00A449FA" w:rsidRDefault="00A449FA" w:rsidP="00A449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4D37F666" w14:textId="77777777" w:rsidR="00A449FA" w:rsidRDefault="00A449FA" w:rsidP="00A449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F48DC7" w14:textId="77777777" w:rsidR="00A449FA" w:rsidRDefault="00A449FA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F00C9F" w14:textId="77777777" w:rsidR="00250BA5" w:rsidRDefault="00250BA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20F704" w14:textId="77777777" w:rsidR="00A449FA" w:rsidRDefault="00A449FA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ПРЕЙСКУРАНТ </w:t>
      </w:r>
    </w:p>
    <w:p w14:paraId="5DB14AB0" w14:textId="77777777" w:rsidR="00A449FA" w:rsidRDefault="00A449FA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платные услуги</w:t>
      </w:r>
    </w:p>
    <w:p w14:paraId="758B340D" w14:textId="77777777" w:rsidR="00A449FA" w:rsidRDefault="00A449FA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 ЦКС Акбашевского сельского поселения</w:t>
      </w:r>
    </w:p>
    <w:p w14:paraId="7858C90F" w14:textId="77777777" w:rsidR="00C64625" w:rsidRDefault="00C6462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264BD9" w14:textId="77777777" w:rsidR="00C64625" w:rsidRPr="00250BA5" w:rsidRDefault="00C64625" w:rsidP="00A449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BA5">
        <w:rPr>
          <w:rFonts w:ascii="Times New Roman" w:hAnsi="Times New Roman" w:cs="Times New Roman"/>
          <w:b/>
          <w:sz w:val="24"/>
          <w:szCs w:val="24"/>
        </w:rPr>
        <w:t>Сельский Дом культуры д. Акбашева</w:t>
      </w:r>
    </w:p>
    <w:p w14:paraId="35388000" w14:textId="77777777" w:rsidR="00A449FA" w:rsidRDefault="00A449FA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4362"/>
        <w:gridCol w:w="2322"/>
        <w:gridCol w:w="2325"/>
      </w:tblGrid>
      <w:tr w:rsidR="00A449FA" w14:paraId="00AE0A5D" w14:textId="77777777" w:rsidTr="00C64625">
        <w:tc>
          <w:tcPr>
            <w:tcW w:w="336" w:type="dxa"/>
          </w:tcPr>
          <w:p w14:paraId="5393545F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14:paraId="561893B8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платных услуг</w:t>
            </w:r>
          </w:p>
        </w:tc>
        <w:tc>
          <w:tcPr>
            <w:tcW w:w="2322" w:type="dxa"/>
          </w:tcPr>
          <w:p w14:paraId="07E7DBDB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(без НДС)</w:t>
            </w:r>
          </w:p>
        </w:tc>
        <w:tc>
          <w:tcPr>
            <w:tcW w:w="2325" w:type="dxa"/>
          </w:tcPr>
          <w:p w14:paraId="64EA0426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449FA" w14:paraId="7DAE1A87" w14:textId="77777777" w:rsidTr="00C64625">
        <w:tc>
          <w:tcPr>
            <w:tcW w:w="336" w:type="dxa"/>
          </w:tcPr>
          <w:p w14:paraId="2FD03C1F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2" w:type="dxa"/>
          </w:tcPr>
          <w:p w14:paraId="629F3CCA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выставки, </w:t>
            </w:r>
            <w:r w:rsidR="00B94C64"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ярмарки и тд.</w:t>
            </w:r>
          </w:p>
        </w:tc>
        <w:tc>
          <w:tcPr>
            <w:tcW w:w="2322" w:type="dxa"/>
          </w:tcPr>
          <w:p w14:paraId="11EBFA53" w14:textId="77777777" w:rsidR="00A449FA" w:rsidRDefault="00B94C64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  <w:r w:rsidR="00A449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25" w:type="dxa"/>
          </w:tcPr>
          <w:p w14:paraId="24EEF15C" w14:textId="77777777" w:rsidR="00A449FA" w:rsidRDefault="00B94C64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выставка</w:t>
            </w:r>
          </w:p>
        </w:tc>
      </w:tr>
      <w:tr w:rsidR="00250BA5" w14:paraId="596625BC" w14:textId="77777777" w:rsidTr="00C64625">
        <w:tc>
          <w:tcPr>
            <w:tcW w:w="336" w:type="dxa"/>
          </w:tcPr>
          <w:p w14:paraId="1B3CB185" w14:textId="77777777" w:rsidR="00250BA5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2" w:type="dxa"/>
          </w:tcPr>
          <w:p w14:paraId="0272F431" w14:textId="77777777" w:rsidR="00250BA5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материально-технической базы для проведения мероприятий</w:t>
            </w:r>
          </w:p>
        </w:tc>
        <w:tc>
          <w:tcPr>
            <w:tcW w:w="2322" w:type="dxa"/>
          </w:tcPr>
          <w:p w14:paraId="0F0EAA1C" w14:textId="77777777" w:rsidR="00250BA5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0B164" w14:textId="77777777" w:rsidR="00250BA5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2232A" w14:textId="77777777" w:rsidR="00250BA5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руб.</w:t>
            </w:r>
          </w:p>
        </w:tc>
        <w:tc>
          <w:tcPr>
            <w:tcW w:w="2325" w:type="dxa"/>
          </w:tcPr>
          <w:p w14:paraId="05CBFA4C" w14:textId="77777777" w:rsidR="00250BA5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DE8C8" w14:textId="77777777" w:rsidR="00250BA5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8432F" w14:textId="77777777" w:rsidR="00250BA5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A449FA" w14:paraId="67092C45" w14:textId="77777777" w:rsidTr="00C64625">
        <w:tc>
          <w:tcPr>
            <w:tcW w:w="336" w:type="dxa"/>
          </w:tcPr>
          <w:p w14:paraId="3EC277F6" w14:textId="77777777" w:rsidR="00A449FA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2" w:type="dxa"/>
          </w:tcPr>
          <w:p w14:paraId="4580E9F7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плата на посещение</w:t>
            </w:r>
          </w:p>
          <w:p w14:paraId="7D9C7B26" w14:textId="77777777" w:rsidR="00A449FA" w:rsidRDefault="00A449FA" w:rsidP="00C6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-дискотеки молодежные</w:t>
            </w:r>
            <w:r w:rsidR="00655745">
              <w:rPr>
                <w:rFonts w:ascii="Times New Roman" w:hAnsi="Times New Roman" w:cs="Times New Roman"/>
                <w:sz w:val="24"/>
                <w:szCs w:val="24"/>
              </w:rPr>
              <w:t xml:space="preserve"> с 01.01.2024</w:t>
            </w:r>
            <w:r w:rsidR="00B94C6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72D5983" w14:textId="77777777" w:rsidR="00C64625" w:rsidRDefault="00C64625" w:rsidP="00C6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-дискотеки праздничные с программой</w:t>
            </w:r>
          </w:p>
        </w:tc>
        <w:tc>
          <w:tcPr>
            <w:tcW w:w="2322" w:type="dxa"/>
          </w:tcPr>
          <w:p w14:paraId="21CFE868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3B453" w14:textId="77777777" w:rsidR="00C64625" w:rsidRDefault="0065574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4625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  <w:p w14:paraId="4EF9A620" w14:textId="77777777" w:rsidR="00C64625" w:rsidRDefault="0065574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4625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2325" w:type="dxa"/>
          </w:tcPr>
          <w:p w14:paraId="5A66E886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340C9" w14:textId="77777777" w:rsidR="00C64625" w:rsidRDefault="00C6462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билет</w:t>
            </w:r>
          </w:p>
        </w:tc>
      </w:tr>
      <w:tr w:rsidR="00A449FA" w14:paraId="0AFA37ED" w14:textId="77777777" w:rsidTr="00C64625">
        <w:tc>
          <w:tcPr>
            <w:tcW w:w="336" w:type="dxa"/>
          </w:tcPr>
          <w:p w14:paraId="65F43752" w14:textId="77777777" w:rsidR="00A449FA" w:rsidRDefault="00250BA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2" w:type="dxa"/>
          </w:tcPr>
          <w:p w14:paraId="64FB1FFA" w14:textId="77777777" w:rsidR="00A449FA" w:rsidRDefault="00C6462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в платных творческих коллективах, объединениях, кружках:</w:t>
            </w:r>
          </w:p>
          <w:p w14:paraId="110695D6" w14:textId="77777777" w:rsidR="00C64625" w:rsidRDefault="00C64625" w:rsidP="00C6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хореографический</w:t>
            </w:r>
          </w:p>
          <w:p w14:paraId="44AEE851" w14:textId="77777777" w:rsidR="00C64625" w:rsidRDefault="00C64625" w:rsidP="00C6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индивидуальные занятия</w:t>
            </w:r>
          </w:p>
        </w:tc>
        <w:tc>
          <w:tcPr>
            <w:tcW w:w="2322" w:type="dxa"/>
          </w:tcPr>
          <w:p w14:paraId="05134066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A3BC8" w14:textId="77777777" w:rsidR="00C64625" w:rsidRDefault="00C6462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44060" w14:textId="77777777" w:rsidR="00C64625" w:rsidRDefault="0065574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625">
              <w:rPr>
                <w:rFonts w:ascii="Times New Roman" w:hAnsi="Times New Roman" w:cs="Times New Roman"/>
                <w:sz w:val="24"/>
                <w:szCs w:val="24"/>
              </w:rPr>
              <w:t>00руб.</w:t>
            </w:r>
          </w:p>
          <w:p w14:paraId="6E5658BF" w14:textId="77777777" w:rsidR="00C64625" w:rsidRDefault="00C6462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руб.</w:t>
            </w:r>
          </w:p>
        </w:tc>
        <w:tc>
          <w:tcPr>
            <w:tcW w:w="2325" w:type="dxa"/>
          </w:tcPr>
          <w:p w14:paraId="0197883C" w14:textId="77777777" w:rsidR="00A449FA" w:rsidRDefault="00A449FA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20831" w14:textId="77777777" w:rsidR="00C64625" w:rsidRDefault="00C6462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10197" w14:textId="77777777" w:rsidR="00C64625" w:rsidRDefault="0065574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  <w:p w14:paraId="0A76CF45" w14:textId="77777777" w:rsidR="00C64625" w:rsidRDefault="00C64625" w:rsidP="00A4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</w:tr>
    </w:tbl>
    <w:p w14:paraId="3C4038DE" w14:textId="77777777" w:rsidR="00A449FA" w:rsidRDefault="00A449FA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D27837" w14:textId="77777777" w:rsidR="00C64625" w:rsidRDefault="00C6462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5A881B" w14:textId="77777777" w:rsidR="00C64625" w:rsidRPr="00250BA5" w:rsidRDefault="00C64625" w:rsidP="00A449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BA5">
        <w:rPr>
          <w:rFonts w:ascii="Times New Roman" w:hAnsi="Times New Roman" w:cs="Times New Roman"/>
          <w:b/>
          <w:sz w:val="24"/>
          <w:szCs w:val="24"/>
        </w:rPr>
        <w:t>Сельские клубы д. Усманова, Буланцы, Левашева, Кузяшева, п. Кировский, Чубары</w:t>
      </w:r>
    </w:p>
    <w:p w14:paraId="53246181" w14:textId="77777777" w:rsidR="00C64625" w:rsidRDefault="00C6462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BD68B5" w14:textId="77777777" w:rsidR="00C64625" w:rsidRDefault="00C6462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4362"/>
        <w:gridCol w:w="2322"/>
        <w:gridCol w:w="2325"/>
      </w:tblGrid>
      <w:tr w:rsidR="00C64625" w14:paraId="512E6663" w14:textId="77777777" w:rsidTr="00A15255">
        <w:tc>
          <w:tcPr>
            <w:tcW w:w="336" w:type="dxa"/>
          </w:tcPr>
          <w:p w14:paraId="3E66AF3C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14:paraId="045D7594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платных услуг</w:t>
            </w:r>
          </w:p>
        </w:tc>
        <w:tc>
          <w:tcPr>
            <w:tcW w:w="2322" w:type="dxa"/>
          </w:tcPr>
          <w:p w14:paraId="10746E02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(без НДС)</w:t>
            </w:r>
          </w:p>
        </w:tc>
        <w:tc>
          <w:tcPr>
            <w:tcW w:w="2325" w:type="dxa"/>
          </w:tcPr>
          <w:p w14:paraId="5DAD01E4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64625" w14:paraId="336A6B92" w14:textId="77777777" w:rsidTr="00A15255">
        <w:tc>
          <w:tcPr>
            <w:tcW w:w="336" w:type="dxa"/>
          </w:tcPr>
          <w:p w14:paraId="7C1AC6A4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2" w:type="dxa"/>
          </w:tcPr>
          <w:p w14:paraId="2A438A40" w14:textId="77777777" w:rsidR="00C64625" w:rsidRDefault="00250BA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материально-технической базы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проведение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2322" w:type="dxa"/>
          </w:tcPr>
          <w:p w14:paraId="7C1B78B6" w14:textId="77777777" w:rsidR="00C64625" w:rsidRDefault="00250BA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625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  <w:tc>
          <w:tcPr>
            <w:tcW w:w="2325" w:type="dxa"/>
          </w:tcPr>
          <w:p w14:paraId="44F2D88D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C64625" w14:paraId="6FF5E7C9" w14:textId="77777777" w:rsidTr="00A15255">
        <w:tc>
          <w:tcPr>
            <w:tcW w:w="336" w:type="dxa"/>
          </w:tcPr>
          <w:p w14:paraId="14AD8B6B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2" w:type="dxa"/>
          </w:tcPr>
          <w:p w14:paraId="60CA575E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плата на посещение</w:t>
            </w:r>
          </w:p>
          <w:p w14:paraId="4D86A6A3" w14:textId="77777777" w:rsidR="00C64625" w:rsidRDefault="00C64625" w:rsidP="00A15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-дискотеки молодежные</w:t>
            </w:r>
          </w:p>
          <w:p w14:paraId="41B38DDC" w14:textId="77777777" w:rsidR="00C64625" w:rsidRDefault="00C64625" w:rsidP="00A15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-дискотеки праздничные с программой</w:t>
            </w:r>
          </w:p>
        </w:tc>
        <w:tc>
          <w:tcPr>
            <w:tcW w:w="2322" w:type="dxa"/>
          </w:tcPr>
          <w:p w14:paraId="2056182D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A355D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руб.</w:t>
            </w:r>
          </w:p>
          <w:p w14:paraId="310E0169" w14:textId="77777777" w:rsidR="00C64625" w:rsidRDefault="0065574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4625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2325" w:type="dxa"/>
          </w:tcPr>
          <w:p w14:paraId="0158DDB5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E23F2" w14:textId="77777777" w:rsidR="00C64625" w:rsidRDefault="00C64625" w:rsidP="00A15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билет</w:t>
            </w:r>
          </w:p>
        </w:tc>
      </w:tr>
    </w:tbl>
    <w:p w14:paraId="47C9EC66" w14:textId="77777777" w:rsidR="00250BA5" w:rsidRDefault="00250BA5" w:rsidP="00655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7EF1ED" w14:textId="77777777" w:rsidR="00250BA5" w:rsidRDefault="00250BA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13E804" w14:textId="77777777" w:rsidR="00250BA5" w:rsidRDefault="00250BA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B8AFE6" w14:textId="77777777" w:rsidR="00250BA5" w:rsidRDefault="00250BA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411193" w14:textId="77777777" w:rsidR="00655745" w:rsidRDefault="0065574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4C1A88" w14:textId="77777777" w:rsidR="00655745" w:rsidRDefault="0065574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A29D11" w14:textId="77777777" w:rsidR="00250BA5" w:rsidRDefault="00250BA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70377D" w14:textId="77777777" w:rsidR="00250BA5" w:rsidRDefault="00250BA5" w:rsidP="00A44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0DBDF4" w14:textId="77777777" w:rsidR="001438A2" w:rsidRDefault="001438A2" w:rsidP="00250BA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14:paraId="673D35A5" w14:textId="77777777" w:rsidR="00D04870" w:rsidRDefault="00D04870" w:rsidP="00250BA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14:paraId="50ACF45F" w14:textId="77777777" w:rsidR="00D04870" w:rsidRDefault="00D04870" w:rsidP="00250BA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sectPr w:rsidR="00D04870" w:rsidSect="00C4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61DC5"/>
    <w:multiLevelType w:val="hybridMultilevel"/>
    <w:tmpl w:val="5478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507C0"/>
    <w:multiLevelType w:val="hybridMultilevel"/>
    <w:tmpl w:val="98706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C0517"/>
    <w:multiLevelType w:val="hybridMultilevel"/>
    <w:tmpl w:val="5D889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732593">
    <w:abstractNumId w:val="2"/>
  </w:num>
  <w:num w:numId="2" w16cid:durableId="195823721">
    <w:abstractNumId w:val="0"/>
  </w:num>
  <w:num w:numId="3" w16cid:durableId="657419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897"/>
    <w:rsid w:val="000F0D8A"/>
    <w:rsid w:val="00131ABD"/>
    <w:rsid w:val="001438A2"/>
    <w:rsid w:val="001D3D07"/>
    <w:rsid w:val="00250BA5"/>
    <w:rsid w:val="003457BC"/>
    <w:rsid w:val="00360505"/>
    <w:rsid w:val="003E3363"/>
    <w:rsid w:val="004D7EF2"/>
    <w:rsid w:val="00550F52"/>
    <w:rsid w:val="00557289"/>
    <w:rsid w:val="005A42EF"/>
    <w:rsid w:val="005E36C5"/>
    <w:rsid w:val="005F1C63"/>
    <w:rsid w:val="00655434"/>
    <w:rsid w:val="00655745"/>
    <w:rsid w:val="006A3EBA"/>
    <w:rsid w:val="007128A0"/>
    <w:rsid w:val="00794408"/>
    <w:rsid w:val="00817A0D"/>
    <w:rsid w:val="009D2C2A"/>
    <w:rsid w:val="00A263AA"/>
    <w:rsid w:val="00A449FA"/>
    <w:rsid w:val="00A90993"/>
    <w:rsid w:val="00AF08E2"/>
    <w:rsid w:val="00B94C64"/>
    <w:rsid w:val="00BC6C3E"/>
    <w:rsid w:val="00C43710"/>
    <w:rsid w:val="00C64625"/>
    <w:rsid w:val="00D04870"/>
    <w:rsid w:val="00D47C5E"/>
    <w:rsid w:val="00D736E0"/>
    <w:rsid w:val="00E07899"/>
    <w:rsid w:val="00E321D0"/>
    <w:rsid w:val="00F02941"/>
    <w:rsid w:val="00F47897"/>
    <w:rsid w:val="00F54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6739E"/>
  <w15:docId w15:val="{9641C8AF-353E-46A4-B25E-CFF649269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4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250B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87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6C3E"/>
    <w:pPr>
      <w:ind w:left="720"/>
      <w:contextualSpacing/>
    </w:pPr>
  </w:style>
  <w:style w:type="paragraph" w:styleId="a7">
    <w:name w:val="No Spacing"/>
    <w:uiPriority w:val="1"/>
    <w:qFormat/>
    <w:rsid w:val="006A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</dc:creator>
  <cp:keywords/>
  <dc:description/>
  <cp:lastModifiedBy>work</cp:lastModifiedBy>
  <cp:revision>4</cp:revision>
  <cp:lastPrinted>2024-01-25T09:51:00Z</cp:lastPrinted>
  <dcterms:created xsi:type="dcterms:W3CDTF">2024-02-01T09:16:00Z</dcterms:created>
  <dcterms:modified xsi:type="dcterms:W3CDTF">2024-02-20T08:48:00Z</dcterms:modified>
</cp:coreProperties>
</file>