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8DA3" w14:textId="77777777" w:rsidR="00B31D25" w:rsidRDefault="00B31D25" w:rsidP="00B31D2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Style w:val="a4"/>
          <w:color w:val="333333"/>
          <w:sz w:val="28"/>
          <w:szCs w:val="28"/>
        </w:rPr>
        <w:t>Изменения законодательства о государственном контроле (надзоре)</w:t>
      </w:r>
    </w:p>
    <w:p w14:paraId="10A97AAA" w14:textId="77777777" w:rsidR="00B31D25" w:rsidRDefault="00B31D25" w:rsidP="00B31D2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С 28 декабря 2024 года вступили в силу изменения, внесённые в Федеральный закон от 31.07.2020 № 248-ФЗ «О государственном контроле (надзоре) и муниципальном контроле в Российской Федерации».</w:t>
      </w:r>
    </w:p>
    <w:p w14:paraId="50D37412" w14:textId="77777777" w:rsidR="00B31D25" w:rsidRDefault="00B31D25" w:rsidP="00B31D2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Так, внесены изменения, в том числе введены дополнительные основания для проведения контрольных (надзорных) мероприятий, в частности:</w:t>
      </w:r>
    </w:p>
    <w:p w14:paraId="5B18A5BD" w14:textId="77777777" w:rsidR="00B31D25" w:rsidRDefault="00B31D25" w:rsidP="00B31D2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организация не уведомила профильный орган о начале деятельности, хотя была обязана это сделать;</w:t>
      </w:r>
    </w:p>
    <w:p w14:paraId="5B9B1D46" w14:textId="77777777" w:rsidR="00B31D25" w:rsidRDefault="00B31D25" w:rsidP="00B31D2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работники заявили о массовых случаях (например, в отношении более 10 человек) полной или частичной невыплаты зарплаты свыше 1 месяца;</w:t>
      </w:r>
    </w:p>
    <w:p w14:paraId="68BEE98F" w14:textId="77777777" w:rsidR="00B31D25" w:rsidRDefault="00B31D25" w:rsidP="00B31D2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граждане обратились за защитой жилищных прав;</w:t>
      </w:r>
    </w:p>
    <w:p w14:paraId="7F12F8B3" w14:textId="77777777" w:rsidR="00B31D25" w:rsidRDefault="00B31D25" w:rsidP="00B31D2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уклонение контролируемого лица от обязательного профилактического визита;</w:t>
      </w:r>
    </w:p>
    <w:p w14:paraId="15DBDE7F" w14:textId="77777777" w:rsidR="00B31D25" w:rsidRDefault="00B31D25" w:rsidP="00B31D2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ведение деятельности без подачи в систему «Честный знак» сведений для регистрации в ней, если их нужно было туда направить.</w:t>
      </w:r>
    </w:p>
    <w:p w14:paraId="2EF35E2B" w14:textId="77777777" w:rsidR="00B31D25" w:rsidRDefault="00B31D25" w:rsidP="00B31D2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Расширен перечень профилактических мероприятий, которые подлежат обязательному проведению органами муниципального контроля, в их число включены объявление предостережения и профилактические визиты.</w:t>
      </w:r>
    </w:p>
    <w:p w14:paraId="49705BA8" w14:textId="77777777" w:rsidR="00B31D25" w:rsidRDefault="00B31D25" w:rsidP="00B31D2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Существенно изменены нормы Федерального закона № 248-ФЗ о проведении обязательных профилактических визитов соразмерно рискам причинения вреда (ущерба) с учетом требований, предусмотренных ч. 2 ст. 25 указанного закона.</w:t>
      </w:r>
    </w:p>
    <w:p w14:paraId="7679132B" w14:textId="77777777" w:rsidR="00B31D25" w:rsidRDefault="00B31D25" w:rsidP="00B31D2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Отказ контролируемого лица от проведения обязательного профилактического визита не допускается.</w:t>
      </w:r>
    </w:p>
    <w:p w14:paraId="1DE16257" w14:textId="77777777" w:rsidR="00B31D25" w:rsidRDefault="00B31D25" w:rsidP="00B31D2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 Срок его проведения не может превышать 10 рабочих дней и может быть продлен на срок, необходимый для проведения экспертизы, испытаний.</w:t>
      </w:r>
    </w:p>
    <w:p w14:paraId="6A86780C" w14:textId="77777777" w:rsidR="00B31D25" w:rsidRDefault="00B31D25" w:rsidP="00B31D2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По окончании обязательного профилактического визита составляется акт, в случае выявления нарушений обязательных требований, если они не были устранены до окончания профилактического мероприятия, контролируемому лицу выдается предписание.</w:t>
      </w:r>
    </w:p>
    <w:p w14:paraId="43B85966" w14:textId="77777777" w:rsidR="00B31D25" w:rsidRDefault="00B31D25" w:rsidP="00B31D2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lastRenderedPageBreak/>
        <w:t>Расширен список оснований для досудебного обжалования, который дополнен среди прочего решениями о проведении обязательных профилактических визитов и об отнесении объектов контроля к категории риска.</w:t>
      </w:r>
    </w:p>
    <w:p w14:paraId="124A6D42" w14:textId="77777777" w:rsidR="00B31D25" w:rsidRDefault="00B31D25" w:rsidP="00B31D2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По общему правилу рассмотреть жалобу должны в течение 15 рабочих дней с даты ее регистрации в подсистеме досудебного обжалования, в течение 5 рабочих дней – жалобу об оспаривании категории риска.</w:t>
      </w:r>
    </w:p>
    <w:p w14:paraId="7048360E" w14:textId="77777777" w:rsidR="00DB1373" w:rsidRDefault="00DB1373">
      <w:bookmarkStart w:id="0" w:name="_GoBack"/>
      <w:bookmarkEnd w:id="0"/>
    </w:p>
    <w:sectPr w:rsidR="00DB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80"/>
    <w:rsid w:val="004E6D80"/>
    <w:rsid w:val="00B31D25"/>
    <w:rsid w:val="00DB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D8BA2-E571-4627-8D29-60A11A1F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3</cp:revision>
  <dcterms:created xsi:type="dcterms:W3CDTF">2025-04-14T05:58:00Z</dcterms:created>
  <dcterms:modified xsi:type="dcterms:W3CDTF">2025-04-14T05:59:00Z</dcterms:modified>
</cp:coreProperties>
</file>