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Н Ф О Р М А Ц И Я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right="467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размещения на сайте администрации района в рубрике «Прокурор разъясняет» 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50CB" w:rsidRDefault="009050CB" w:rsidP="00B50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55E8" w:rsidRPr="003255E8" w:rsidRDefault="003255E8" w:rsidP="003255E8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3255E8">
        <w:rPr>
          <w:sz w:val="28"/>
          <w:szCs w:val="28"/>
        </w:rPr>
        <w:t>Статья 351.7 Трудового кодекса Российской Федерации дополнена положениями о продлении срока приостановления действия трудового договора для участников специальной военной операции.</w:t>
      </w:r>
    </w:p>
    <w:p w:rsidR="003255E8" w:rsidRPr="003255E8" w:rsidRDefault="003255E8" w:rsidP="003255E8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3255E8">
        <w:rPr>
          <w:sz w:val="28"/>
          <w:szCs w:val="28"/>
        </w:rPr>
        <w:t>В частности, в период приостановления действия трудового договора включается также период со дня, следующего за днем окончания прохождения работником военной службы, службы в войсках национальной гвардии Российской Федерации, действия контракта о добровольном содействии в выполнении возложенных на Вооруженные Силы или войска национальной гвардии Российской Федерации задач до дня возобновления действия трудового договора, но не более трех месяцев.</w:t>
      </w:r>
    </w:p>
    <w:p w:rsidR="003255E8" w:rsidRPr="003255E8" w:rsidRDefault="003255E8" w:rsidP="003255E8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3255E8">
        <w:rPr>
          <w:sz w:val="28"/>
          <w:szCs w:val="28"/>
        </w:rPr>
        <w:t>Данный срок подлежит продлению на период временной нетрудоспособности работника, наступившей после завершения военной службы или действия контракта о добровольном содействии.</w:t>
      </w:r>
    </w:p>
    <w:p w:rsidR="003255E8" w:rsidRPr="003255E8" w:rsidRDefault="003255E8" w:rsidP="003255E8">
      <w:pPr>
        <w:pStyle w:val="a3"/>
        <w:shd w:val="clear" w:color="auto" w:fill="FFFFFF"/>
        <w:spacing w:before="0" w:beforeAutospacing="0"/>
        <w:ind w:firstLine="709"/>
        <w:contextualSpacing/>
        <w:jc w:val="both"/>
        <w:rPr>
          <w:sz w:val="28"/>
          <w:szCs w:val="28"/>
        </w:rPr>
      </w:pPr>
      <w:r w:rsidRPr="003255E8">
        <w:rPr>
          <w:sz w:val="28"/>
          <w:szCs w:val="28"/>
        </w:rPr>
        <w:t>Федеральный закон от 29.09.2025 № 364-ФЗ «О внесении изменений в статьи 81 и 351.7 Трудового кодекса Российской Федерации</w:t>
      </w:r>
      <w:proofErr w:type="gramStart"/>
      <w:r w:rsidRPr="003255E8">
        <w:rPr>
          <w:sz w:val="28"/>
          <w:szCs w:val="28"/>
        </w:rPr>
        <w:t>»,,</w:t>
      </w:r>
      <w:proofErr w:type="gramEnd"/>
      <w:r w:rsidRPr="003255E8">
        <w:rPr>
          <w:sz w:val="28"/>
          <w:szCs w:val="28"/>
        </w:rPr>
        <w:t xml:space="preserve"> предусматривающий указанные изменения, вступил в силу 29.09.2025.</w:t>
      </w:r>
    </w:p>
    <w:p w:rsidR="009050CB" w:rsidRDefault="009050CB" w:rsidP="001C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1C6DF4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И.о.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рокурор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                                                       </w:t>
      </w:r>
    </w:p>
    <w:p w:rsidR="00C5253C" w:rsidRPr="00C5253C" w:rsidRDefault="00C5253C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Calibri" w:hAnsi="Arial" w:cs="Arial"/>
          <w:sz w:val="20"/>
          <w:szCs w:val="20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советник юстиции                               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0C6F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</w:t>
      </w:r>
      <w:bookmarkStart w:id="0" w:name="_GoBack"/>
      <w:bookmarkEnd w:id="0"/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>П.Ю. Моржеухин</w:t>
      </w:r>
    </w:p>
    <w:p w:rsidR="003250C4" w:rsidRDefault="003250C4"/>
    <w:sectPr w:rsidR="003250C4" w:rsidSect="00273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D92"/>
    <w:rsid w:val="000C6FF8"/>
    <w:rsid w:val="000E272C"/>
    <w:rsid w:val="00123FD8"/>
    <w:rsid w:val="001C6DF4"/>
    <w:rsid w:val="00273CB5"/>
    <w:rsid w:val="003250C4"/>
    <w:rsid w:val="003255E8"/>
    <w:rsid w:val="00442312"/>
    <w:rsid w:val="009050CB"/>
    <w:rsid w:val="00A93E25"/>
    <w:rsid w:val="00B50708"/>
    <w:rsid w:val="00C4214D"/>
    <w:rsid w:val="00C5253C"/>
    <w:rsid w:val="00EE4D92"/>
    <w:rsid w:val="00EF4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EE5D"/>
  <w15:docId w15:val="{6A9E548F-B24A-40E4-AA9E-19CAC7E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3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Соломатов Павел Александрович</cp:lastModifiedBy>
  <cp:revision>4</cp:revision>
  <cp:lastPrinted>2025-10-23T12:42:00Z</cp:lastPrinted>
  <dcterms:created xsi:type="dcterms:W3CDTF">2025-10-23T10:37:00Z</dcterms:created>
  <dcterms:modified xsi:type="dcterms:W3CDTF">2025-10-23T12:42:00Z</dcterms:modified>
</cp:coreProperties>
</file>