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r w:rsidRPr="00C5253C">
        <w:rPr>
          <w:rFonts w:ascii="Times New Roman" w:eastAsia="Calibri" w:hAnsi="Times New Roman" w:cs="Times New Roman"/>
          <w:b/>
          <w:sz w:val="28"/>
          <w:szCs w:val="28"/>
          <w:lang w:eastAsia="ru-RU"/>
        </w:rPr>
        <w:t>И Н Ф О Р М А Ц И Я</w:t>
      </w:r>
    </w:p>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p>
    <w:p w:rsidR="00C5253C" w:rsidRPr="00C5253C" w:rsidRDefault="00C5253C" w:rsidP="00C5253C">
      <w:pPr>
        <w:autoSpaceDE w:val="0"/>
        <w:autoSpaceDN w:val="0"/>
        <w:adjustRightInd w:val="0"/>
        <w:spacing w:after="0" w:line="240" w:lineRule="exact"/>
        <w:ind w:right="4676"/>
        <w:rPr>
          <w:rFonts w:ascii="Times New Roman" w:eastAsia="Calibri" w:hAnsi="Times New Roman" w:cs="Times New Roman"/>
          <w:sz w:val="28"/>
          <w:szCs w:val="28"/>
          <w:lang w:eastAsia="ru-RU"/>
        </w:rPr>
      </w:pPr>
      <w:r w:rsidRPr="00C5253C">
        <w:rPr>
          <w:rFonts w:ascii="Times New Roman" w:eastAsia="Calibri" w:hAnsi="Times New Roman" w:cs="Times New Roman"/>
          <w:sz w:val="28"/>
          <w:szCs w:val="28"/>
          <w:lang w:eastAsia="ru-RU"/>
        </w:rPr>
        <w:t xml:space="preserve">для размещения на сайте администрации района в рубрике «Прокурор разъясняет» </w:t>
      </w:r>
    </w:p>
    <w:p w:rsidR="00C5253C" w:rsidRPr="00C5253C" w:rsidRDefault="00C5253C" w:rsidP="00C5253C">
      <w:pPr>
        <w:autoSpaceDE w:val="0"/>
        <w:autoSpaceDN w:val="0"/>
        <w:adjustRightInd w:val="0"/>
        <w:spacing w:after="0" w:line="240" w:lineRule="exact"/>
        <w:ind w:firstLine="708"/>
        <w:jc w:val="both"/>
        <w:rPr>
          <w:rFonts w:ascii="Times New Roman" w:eastAsia="Calibri" w:hAnsi="Times New Roman" w:cs="Times New Roman"/>
          <w:sz w:val="28"/>
          <w:szCs w:val="28"/>
          <w:lang w:eastAsia="ru-RU"/>
        </w:rPr>
      </w:pPr>
    </w:p>
    <w:p w:rsidR="009050CB" w:rsidRDefault="009050CB" w:rsidP="00B50708">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727CA4" w:rsidRPr="00727CA4" w:rsidRDefault="00727CA4" w:rsidP="00727CA4">
      <w:pPr>
        <w:pStyle w:val="a3"/>
        <w:shd w:val="clear" w:color="auto" w:fill="FFFFFF"/>
        <w:spacing w:before="0" w:beforeAutospacing="0"/>
        <w:ind w:firstLine="709"/>
        <w:contextualSpacing/>
        <w:jc w:val="both"/>
        <w:rPr>
          <w:sz w:val="28"/>
          <w:szCs w:val="28"/>
        </w:rPr>
      </w:pPr>
      <w:r w:rsidRPr="00727CA4">
        <w:rPr>
          <w:sz w:val="28"/>
          <w:szCs w:val="28"/>
        </w:rPr>
        <w:t>С целью предупреждения лесных пожаров и случаев неосторожного обращения с огнем, постановлением Правительства Российской Федерации от 07.10.2020 № 1614 утверждены Правила пожарной безопасности в лесах.</w:t>
      </w:r>
    </w:p>
    <w:p w:rsidR="00727CA4" w:rsidRPr="00727CA4" w:rsidRDefault="00727CA4" w:rsidP="00727CA4">
      <w:pPr>
        <w:pStyle w:val="a3"/>
        <w:shd w:val="clear" w:color="auto" w:fill="FFFFFF"/>
        <w:spacing w:before="0" w:beforeAutospacing="0"/>
        <w:ind w:firstLine="709"/>
        <w:contextualSpacing/>
        <w:jc w:val="both"/>
        <w:rPr>
          <w:sz w:val="28"/>
          <w:szCs w:val="28"/>
        </w:rPr>
      </w:pPr>
      <w:r w:rsidRPr="00727CA4">
        <w:rPr>
          <w:sz w:val="28"/>
          <w:szCs w:val="28"/>
        </w:rPr>
        <w:t>Указанные правила содержат общие требования пожарной безопасности в лесах, которые запрещают со дня схода снежного покрова до установления устойчивой дождливой осенней погоды или образования снежного покрова в лесах использовать открытый огонь, бросать горящие спички, окурки и горящую золу из курительных трубок, стекло, применять при охоте пыжи из горючих или тлеющих материалов, оставлять промасленные или пропитанные бензином, керосином или иными горючими веществами материалы,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 выполнять работы с открытым огнем на торфяниках.</w:t>
      </w:r>
    </w:p>
    <w:p w:rsidR="00727CA4" w:rsidRPr="00727CA4" w:rsidRDefault="00727CA4" w:rsidP="00727CA4">
      <w:pPr>
        <w:pStyle w:val="a3"/>
        <w:shd w:val="clear" w:color="auto" w:fill="FFFFFF"/>
        <w:spacing w:before="0" w:beforeAutospacing="0"/>
        <w:ind w:firstLine="709"/>
        <w:contextualSpacing/>
        <w:jc w:val="both"/>
        <w:rPr>
          <w:sz w:val="28"/>
          <w:szCs w:val="28"/>
        </w:rPr>
      </w:pPr>
      <w:r w:rsidRPr="00727CA4">
        <w:rPr>
          <w:sz w:val="28"/>
          <w:szCs w:val="28"/>
        </w:rPr>
        <w:t>За нарушение вышеуказанных базовых правил использования огня в лесу  статьей 8.32 Кодекса Российской Федерации об административных правонарушениях предусмотрена административная ответственность. Максимальное наказание за совершение данного правонарушения для граждан может быть назначено в виде административного штрафа в размере до 60 тысяч рублей.</w:t>
      </w:r>
    </w:p>
    <w:p w:rsidR="00727CA4" w:rsidRPr="00727CA4" w:rsidRDefault="00727CA4" w:rsidP="00727CA4">
      <w:pPr>
        <w:pStyle w:val="a3"/>
        <w:shd w:val="clear" w:color="auto" w:fill="FFFFFF"/>
        <w:spacing w:before="0" w:beforeAutospacing="0"/>
        <w:ind w:firstLine="709"/>
        <w:contextualSpacing/>
        <w:jc w:val="both"/>
        <w:rPr>
          <w:sz w:val="28"/>
          <w:szCs w:val="28"/>
        </w:rPr>
      </w:pPr>
      <w:r w:rsidRPr="00727CA4">
        <w:rPr>
          <w:sz w:val="28"/>
          <w:szCs w:val="28"/>
        </w:rPr>
        <w:t>Огонь имеет огромную разрушительную силу и в случае уничтожения или повреждения лесных насаждений может встать вопрос о возбуждении уголовного дела по статье 261 Уголовного кодекса Российской Федерации. Санкция статьи предусматривает лишение свободы на срок до 10 лет со штрафом в размере от 300 тысяч до 500 тысяч рублей или в размере заработной платы или иного дохода осужденного за период от 2 до 3 лет или без такового.</w:t>
      </w:r>
    </w:p>
    <w:p w:rsidR="00727CA4" w:rsidRPr="00727CA4" w:rsidRDefault="00727CA4" w:rsidP="00727CA4">
      <w:pPr>
        <w:pStyle w:val="a3"/>
        <w:shd w:val="clear" w:color="auto" w:fill="FFFFFF"/>
        <w:spacing w:before="0" w:beforeAutospacing="0"/>
        <w:ind w:firstLine="709"/>
        <w:contextualSpacing/>
        <w:jc w:val="both"/>
        <w:rPr>
          <w:sz w:val="28"/>
          <w:szCs w:val="28"/>
        </w:rPr>
      </w:pPr>
      <w:r w:rsidRPr="00727CA4">
        <w:rPr>
          <w:sz w:val="28"/>
          <w:szCs w:val="28"/>
        </w:rPr>
        <w:t>Помимо этого, виновное лицо обязано возместить государству причиненный материальный ущерб и затраты на тушение пожара.</w:t>
      </w:r>
    </w:p>
    <w:p w:rsidR="009050CB" w:rsidRDefault="009050CB" w:rsidP="001C6DF4">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p>
    <w:p w:rsidR="00C5253C" w:rsidRPr="00C5253C" w:rsidRDefault="00C5253C" w:rsidP="00C5253C">
      <w:pPr>
        <w:autoSpaceDE w:val="0"/>
        <w:autoSpaceDN w:val="0"/>
        <w:adjustRightInd w:val="0"/>
        <w:spacing w:after="0" w:line="240" w:lineRule="auto"/>
        <w:ind w:firstLine="708"/>
        <w:contextualSpacing/>
        <w:jc w:val="both"/>
        <w:rPr>
          <w:rFonts w:ascii="Times New Roman" w:eastAsia="Calibri" w:hAnsi="Times New Roman" w:cs="Times New Roman"/>
          <w:sz w:val="28"/>
          <w:szCs w:val="28"/>
          <w:lang w:eastAsia="ru-RU"/>
        </w:rPr>
      </w:pPr>
    </w:p>
    <w:p w:rsidR="00C5253C" w:rsidRPr="00C5253C" w:rsidRDefault="00C5253C" w:rsidP="00C5253C">
      <w:pPr>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p>
    <w:p w:rsidR="00C5253C" w:rsidRPr="00C5253C" w:rsidRDefault="001C6DF4" w:rsidP="00C5253C">
      <w:pPr>
        <w:widowControl w:val="0"/>
        <w:autoSpaceDE w:val="0"/>
        <w:autoSpaceDN w:val="0"/>
        <w:adjustRightInd w:val="0"/>
        <w:spacing w:after="0" w:line="240" w:lineRule="exact"/>
        <w:contextualSpacing/>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И.о.</w:t>
      </w:r>
      <w:r w:rsidR="00EF46A3">
        <w:rPr>
          <w:rFonts w:ascii="Times New Roman" w:eastAsia="Calibri" w:hAnsi="Times New Roman" w:cs="Times New Roman"/>
          <w:sz w:val="28"/>
          <w:szCs w:val="28"/>
          <w:lang w:eastAsia="ru-RU"/>
        </w:rPr>
        <w:t xml:space="preserve"> п</w:t>
      </w:r>
      <w:r w:rsidR="00C5253C" w:rsidRPr="00C5253C">
        <w:rPr>
          <w:rFonts w:ascii="Times New Roman" w:eastAsia="Calibri" w:hAnsi="Times New Roman" w:cs="Times New Roman"/>
          <w:sz w:val="28"/>
          <w:szCs w:val="28"/>
          <w:lang w:eastAsia="ru-RU"/>
        </w:rPr>
        <w:t>рокурор</w:t>
      </w:r>
      <w:r w:rsidR="00EF46A3">
        <w:rPr>
          <w:rFonts w:ascii="Times New Roman" w:eastAsia="Calibri" w:hAnsi="Times New Roman" w:cs="Times New Roman"/>
          <w:sz w:val="28"/>
          <w:szCs w:val="28"/>
          <w:lang w:eastAsia="ru-RU"/>
        </w:rPr>
        <w:t>а</w:t>
      </w:r>
      <w:r w:rsidR="00C5253C" w:rsidRPr="00C5253C">
        <w:rPr>
          <w:rFonts w:ascii="Times New Roman" w:eastAsia="Calibri" w:hAnsi="Times New Roman" w:cs="Times New Roman"/>
          <w:sz w:val="28"/>
          <w:szCs w:val="28"/>
          <w:lang w:eastAsia="ru-RU"/>
        </w:rPr>
        <w:t xml:space="preserve"> района                                                        </w:t>
      </w:r>
    </w:p>
    <w:p w:rsidR="00C5253C" w:rsidRPr="00C5253C" w:rsidRDefault="00C5253C" w:rsidP="00C5253C">
      <w:pPr>
        <w:widowControl w:val="0"/>
        <w:autoSpaceDE w:val="0"/>
        <w:autoSpaceDN w:val="0"/>
        <w:adjustRightInd w:val="0"/>
        <w:spacing w:after="0" w:line="240" w:lineRule="exact"/>
        <w:contextualSpacing/>
        <w:rPr>
          <w:rFonts w:ascii="Times New Roman" w:eastAsia="Calibri" w:hAnsi="Times New Roman" w:cs="Times New Roman"/>
          <w:sz w:val="28"/>
          <w:szCs w:val="28"/>
          <w:lang w:eastAsia="ru-RU"/>
        </w:rPr>
      </w:pPr>
    </w:p>
    <w:p w:rsidR="00C5253C" w:rsidRPr="00C5253C" w:rsidRDefault="00C5253C" w:rsidP="00C5253C">
      <w:pPr>
        <w:widowControl w:val="0"/>
        <w:autoSpaceDE w:val="0"/>
        <w:autoSpaceDN w:val="0"/>
        <w:adjustRightInd w:val="0"/>
        <w:spacing w:after="0" w:line="240" w:lineRule="exact"/>
        <w:contextualSpacing/>
        <w:rPr>
          <w:rFonts w:ascii="Arial" w:eastAsia="Calibri" w:hAnsi="Arial" w:cs="Arial"/>
          <w:sz w:val="20"/>
          <w:szCs w:val="20"/>
          <w:lang w:eastAsia="ru-RU"/>
        </w:rPr>
      </w:pPr>
      <w:r w:rsidRPr="00C5253C">
        <w:rPr>
          <w:rFonts w:ascii="Times New Roman" w:eastAsia="Calibri" w:hAnsi="Times New Roman" w:cs="Times New Roman"/>
          <w:sz w:val="28"/>
          <w:szCs w:val="28"/>
          <w:lang w:eastAsia="ru-RU"/>
        </w:rPr>
        <w:t xml:space="preserve">советник юстиции                               </w:t>
      </w:r>
      <w:r w:rsidR="00EF46A3">
        <w:rPr>
          <w:rFonts w:ascii="Times New Roman" w:eastAsia="Calibri" w:hAnsi="Times New Roman" w:cs="Times New Roman"/>
          <w:sz w:val="28"/>
          <w:szCs w:val="28"/>
          <w:lang w:eastAsia="ru-RU"/>
        </w:rPr>
        <w:t xml:space="preserve">          </w:t>
      </w:r>
      <w:r w:rsidR="00B621E0">
        <w:rPr>
          <w:rFonts w:ascii="Times New Roman" w:eastAsia="Calibri" w:hAnsi="Times New Roman" w:cs="Times New Roman"/>
          <w:sz w:val="28"/>
          <w:szCs w:val="28"/>
          <w:lang w:eastAsia="ru-RU"/>
        </w:rPr>
        <w:t xml:space="preserve">                              </w:t>
      </w:r>
      <w:bookmarkStart w:id="0" w:name="_GoBack"/>
      <w:bookmarkEnd w:id="0"/>
      <w:r w:rsidR="00EF46A3">
        <w:rPr>
          <w:rFonts w:ascii="Times New Roman" w:eastAsia="Calibri" w:hAnsi="Times New Roman" w:cs="Times New Roman"/>
          <w:sz w:val="28"/>
          <w:szCs w:val="28"/>
          <w:lang w:eastAsia="ru-RU"/>
        </w:rPr>
        <w:t>П.Ю. Моржеухин</w:t>
      </w:r>
    </w:p>
    <w:p w:rsidR="003250C4" w:rsidRDefault="003250C4"/>
    <w:sectPr w:rsidR="003250C4" w:rsidSect="00542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4D92"/>
    <w:rsid w:val="000E272C"/>
    <w:rsid w:val="00123FD8"/>
    <w:rsid w:val="001C6DF4"/>
    <w:rsid w:val="003250C4"/>
    <w:rsid w:val="00442312"/>
    <w:rsid w:val="005427BB"/>
    <w:rsid w:val="00727CA4"/>
    <w:rsid w:val="009050CB"/>
    <w:rsid w:val="00A93E25"/>
    <w:rsid w:val="00B50708"/>
    <w:rsid w:val="00B621E0"/>
    <w:rsid w:val="00C4214D"/>
    <w:rsid w:val="00C5253C"/>
    <w:rsid w:val="00EE4D92"/>
    <w:rsid w:val="00EF46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2A07"/>
  <w15:docId w15:val="{7518F411-C25F-4A02-A6E9-1698DD9F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7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C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8814">
      <w:bodyDiv w:val="1"/>
      <w:marLeft w:val="0"/>
      <w:marRight w:val="0"/>
      <w:marTop w:val="0"/>
      <w:marBottom w:val="0"/>
      <w:divBdr>
        <w:top w:val="none" w:sz="0" w:space="0" w:color="auto"/>
        <w:left w:val="none" w:sz="0" w:space="0" w:color="auto"/>
        <w:bottom w:val="none" w:sz="0" w:space="0" w:color="auto"/>
        <w:right w:val="none" w:sz="0" w:space="0" w:color="auto"/>
      </w:divBdr>
    </w:div>
    <w:div w:id="13288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Соломатов Павел Александрович</cp:lastModifiedBy>
  <cp:revision>4</cp:revision>
  <cp:lastPrinted>2025-10-23T12:43:00Z</cp:lastPrinted>
  <dcterms:created xsi:type="dcterms:W3CDTF">2025-10-23T10:37:00Z</dcterms:created>
  <dcterms:modified xsi:type="dcterms:W3CDTF">2025-10-23T12:43:00Z</dcterms:modified>
</cp:coreProperties>
</file>