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Hlk193885427"/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172.1. Фальсификация финансовых документов учета и отчетности финансовой организации</w:t>
      </w:r>
    </w:p>
    <w:p w:rsid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последнее время участились случаи, когда гражданину предлагают иные лица зарегистрировать юридическое лицо за определенное вознаграждение. </w:t>
      </w:r>
    </w:p>
    <w:p w:rsid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правило, такими лицами выступают граждане, не имеющие достаточного уровня знаний о деятельности юридических лиц и за денежное вознаграждение предоставляющие документы, необходимые для регистрации юридического лица. При этом они не подозревают, что за это предусмотрена уголовная ответственность. </w:t>
      </w:r>
    </w:p>
    <w:p w:rsidR="000440C8" w:rsidRP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>За совершение преступления предусмотрено наказание в виде штрафа от 100 000 до 300 000 рублей (или в размере заработной платы за период от 7 месяцев до 1 года), либо принудительные работы на срок до 3 лет, либо лишение свободы на тот же срок.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0A4E22" w:rsidRDefault="000A4E22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Помощник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В.А. Кузьмин</w:t>
      </w:r>
    </w:p>
    <w:bookmarkEnd w:id="0"/>
    <w:p w:rsidR="003250C4" w:rsidRDefault="003250C4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440C8" w:rsidRDefault="000440C8"/>
    <w:p w:rsidR="000A4E22" w:rsidRDefault="000A4E22"/>
    <w:p w:rsidR="000440C8" w:rsidRDefault="000440C8"/>
    <w:p w:rsidR="000440C8" w:rsidRPr="00C5253C" w:rsidRDefault="000440C8" w:rsidP="000440C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0440C8" w:rsidRPr="00C5253C" w:rsidRDefault="000440C8" w:rsidP="000440C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40C8" w:rsidRPr="00C5253C" w:rsidRDefault="000440C8" w:rsidP="000440C8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0440C8" w:rsidRDefault="000440C8" w:rsidP="000440C8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40C8" w:rsidRPr="000440C8" w:rsidRDefault="000440C8" w:rsidP="000440C8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158 часть 3 пункт «г». Кража </w:t>
      </w: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>с банковского счета, а равно в отношении электронных денежных средств (при отсутствии признаков преступления, предусмотренного статьей 159.3 настоящего Кодекса)</w:t>
      </w:r>
    </w:p>
    <w:p w:rsid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гражданин нашел кошелек с одной тысячей рублей и потратил их, его привлекут к административному наказанию. Если же эту сумму снять с банковской карты (или оплатить ею любую покупку), отвечать придется согласно уголовному законодательству. </w:t>
      </w:r>
    </w:p>
    <w:p w:rsid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Нюанс заключается в том, что кража с чужой банковской карты относится к тяжким преступлениям. </w:t>
      </w:r>
    </w:p>
    <w:p w:rsid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>Следовательно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нарушитель не может освободится от уголовного преследования, даже если полностью возместил ущерб или достиг примирения с потерпевшим, данное преступление квалифицируется по п. «г» ч. 3 ст. 158 УК РФ, и влечет наказание до 6 лет лишения свободы. </w:t>
      </w:r>
    </w:p>
    <w:p w:rsidR="000440C8" w:rsidRPr="000440C8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0C8">
        <w:rPr>
          <w:rFonts w:ascii="Times New Roman" w:eastAsia="Calibri" w:hAnsi="Times New Roman" w:cs="Times New Roman"/>
          <w:sz w:val="28"/>
          <w:szCs w:val="28"/>
          <w:lang w:eastAsia="ru-RU"/>
        </w:rPr>
        <w:t>Прокуратура предупреждает, что при нахождении банковских карт где-либо, нужно отнести их в ближайший отдел полиции.</w:t>
      </w:r>
    </w:p>
    <w:p w:rsidR="000440C8" w:rsidRPr="00C5253C" w:rsidRDefault="000440C8" w:rsidP="00044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E22" w:rsidRPr="000A4E22" w:rsidRDefault="000A4E22" w:rsidP="000A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4E22"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 прокурора района                                                        В.А. Кузьмин</w:t>
      </w:r>
    </w:p>
    <w:p w:rsidR="000440C8" w:rsidRPr="00C5253C" w:rsidRDefault="000440C8" w:rsidP="00044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0440C8" w:rsidRPr="00C5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440C8"/>
    <w:rsid w:val="000A4E22"/>
    <w:rsid w:val="000E272C"/>
    <w:rsid w:val="00123FD8"/>
    <w:rsid w:val="003250C4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9F4B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Кузьмин Вячеслав Алексеевич</cp:lastModifiedBy>
  <cp:revision>3</cp:revision>
  <cp:lastPrinted>2024-10-24T07:02:00Z</cp:lastPrinted>
  <dcterms:created xsi:type="dcterms:W3CDTF">2025-03-26T07:49:00Z</dcterms:created>
  <dcterms:modified xsi:type="dcterms:W3CDTF">2025-03-26T08:49:00Z</dcterms:modified>
</cp:coreProperties>
</file>