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5AA7C" w14:textId="77777777" w:rsidR="00BD6A75" w:rsidRDefault="00BD6A75">
      <w:pPr>
        <w:rPr>
          <w:rFonts w:ascii="Times New Roman" w:hAnsi="Times New Roman"/>
        </w:rPr>
      </w:pPr>
      <w:bookmarkStart w:id="0" w:name="sub_1050"/>
      <w:bookmarkEnd w:id="0"/>
    </w:p>
    <w:p w14:paraId="4252DADD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BC89E94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5AD51D8D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06366D35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в</w:t>
      </w:r>
    </w:p>
    <w:p w14:paraId="27B9B7E1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08911698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21C13EF6" w14:textId="77777777" w:rsidR="00BD6A75" w:rsidRDefault="00BD6A75">
      <w:pPr>
        <w:pStyle w:val="afffc"/>
      </w:pPr>
    </w:p>
    <w:p w14:paraId="64BEF486" w14:textId="77777777" w:rsidR="00BD6A75" w:rsidRDefault="00BD6A75">
      <w:pPr>
        <w:pStyle w:val="10"/>
        <w:jc w:val="center"/>
        <w:rPr>
          <w:rFonts w:ascii="Times New Roman" w:hAnsi="Times New Roman"/>
          <w:sz w:val="32"/>
          <w:szCs w:val="32"/>
        </w:rPr>
      </w:pPr>
    </w:p>
    <w:p w14:paraId="0AD2D70C" w14:textId="77777777" w:rsidR="00BD6A75" w:rsidRDefault="00807A4E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индикативных показателей</w:t>
      </w:r>
    </w:p>
    <w:p w14:paraId="35550C3F" w14:textId="77777777" w:rsidR="00BD6A75" w:rsidRDefault="00807A4E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14:paraId="282B426C" w14:textId="77777777" w:rsidR="00BD6A75" w:rsidRDefault="00BD6A75">
      <w:pPr>
        <w:pStyle w:val="afffc"/>
      </w:pPr>
    </w:p>
    <w:tbl>
      <w:tblPr>
        <w:tblW w:w="148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7340"/>
        <w:gridCol w:w="768"/>
        <w:gridCol w:w="1032"/>
        <w:gridCol w:w="1080"/>
        <w:gridCol w:w="725"/>
        <w:gridCol w:w="900"/>
        <w:gridCol w:w="900"/>
        <w:gridCol w:w="1390"/>
      </w:tblGrid>
      <w:tr w:rsidR="00BD6A75" w14:paraId="1129CBD4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0B0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  <w:p w14:paraId="7ACF1B6C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951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A58CC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F672D0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114A8D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8EE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(факт)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86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84F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 годам</w:t>
            </w:r>
          </w:p>
        </w:tc>
      </w:tr>
      <w:tr w:rsidR="00BD6A75" w14:paraId="25CB14E1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C35" w14:textId="77777777" w:rsidR="00BD6A75" w:rsidRDefault="00BD6A7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960" w14:textId="77777777" w:rsidR="00BD6A75" w:rsidRDefault="00BD6A7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F04" w14:textId="77777777" w:rsidR="00BD6A75" w:rsidRDefault="00BD6A7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DE7" w14:textId="77777777" w:rsidR="00BD6A75" w:rsidRDefault="00BD6A7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5B4" w14:textId="77777777" w:rsidR="00BD6A75" w:rsidRDefault="00BD6A75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DBC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0B1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B7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5A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2025 - 2027 годы</w:t>
            </w:r>
          </w:p>
        </w:tc>
      </w:tr>
      <w:tr w:rsidR="00BD6A75" w14:paraId="7E77DA8B" w14:textId="77777777"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C4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молодежной политики в</w:t>
            </w:r>
          </w:p>
          <w:p w14:paraId="0E23E98C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 на 2025-2027 годы</w:t>
            </w:r>
          </w:p>
        </w:tc>
      </w:tr>
      <w:tr w:rsidR="00BD6A75" w14:paraId="4A654E69" w14:textId="77777777"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E33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Вовлечение молодежи в социальную,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общественно-политическую и культурную жизнь общества</w:t>
            </w:r>
          </w:p>
        </w:tc>
      </w:tr>
      <w:tr w:rsidR="00BD6A75" w14:paraId="7B08A8FF" w14:textId="77777777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FA9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DF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вовлеченных в добровольческую деятельность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180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5AA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48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D9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579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D70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E55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BD6A75" w14:paraId="742E1F49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BF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A0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</w:rPr>
              <w:t>сообществах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реализуемых в муниципальном образовании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 в сфере молодежной политики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632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40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523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79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10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783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C7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BD6A75" w14:paraId="745E538B" w14:textId="77777777"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12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Поддержка </w:t>
            </w:r>
            <w:r>
              <w:rPr>
                <w:rFonts w:ascii="Times New Roman" w:hAnsi="Times New Roman"/>
                <w:sz w:val="24"/>
                <w:szCs w:val="24"/>
              </w:rPr>
              <w:t>молодых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</w:tr>
      <w:tr w:rsidR="00BD6A75" w14:paraId="720E1245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14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1B4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молодых семей, в том числе молодых семей, имеющих детей, участвующих в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4A8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57B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4F0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905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31F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8F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A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</w:tr>
      <w:tr w:rsidR="00BD6A75" w14:paraId="1EFDD219" w14:textId="77777777"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9CA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III. Подготовка 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</w:tr>
      <w:tr w:rsidR="00BD6A75" w14:paraId="6FE9DB2E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7CD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963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F76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DF2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856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821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9B1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5B8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2D1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</w:tr>
      <w:tr w:rsidR="00BD6A75" w14:paraId="77215C16" w14:textId="77777777"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5A0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Создание и развитие молодежных пространств </w:t>
            </w:r>
          </w:p>
        </w:tc>
      </w:tr>
      <w:tr w:rsidR="00BD6A75" w14:paraId="6AB9ABC6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B9C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7FE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созданы (обеспечено развитие) молодежное пространства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F63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277" w14:textId="77777777" w:rsidR="00BD6A75" w:rsidRDefault="00BD6A75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FB1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A4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363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FB5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66A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FA4B7F7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  <w:sectPr w:rsidR="00BD6A75">
          <w:headerReference w:type="even" r:id="rId7"/>
          <w:headerReference w:type="default" r:id="rId8"/>
          <w:pgSz w:w="16837" w:h="11905" w:orient="landscape"/>
          <w:pgMar w:top="425" w:right="851" w:bottom="992" w:left="1134" w:header="1418" w:footer="720" w:gutter="0"/>
          <w:pgNumType w:start="1"/>
          <w:cols w:space="720"/>
          <w:titlePg/>
        </w:sectPr>
      </w:pPr>
    </w:p>
    <w:p w14:paraId="12A7DB93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3171EF2D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7E14D70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0C8DE2D7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6B24FD6F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2025-2027 годы</w:t>
      </w:r>
    </w:p>
    <w:p w14:paraId="43177450" w14:textId="77777777" w:rsidR="00BD6A75" w:rsidRDefault="00BD6A75">
      <w:pPr>
        <w:pStyle w:val="afffc"/>
      </w:pPr>
    </w:p>
    <w:p w14:paraId="6050170F" w14:textId="77777777" w:rsidR="00BD6A75" w:rsidRDefault="00807A4E">
      <w:pPr>
        <w:ind w:firstLine="698"/>
        <w:jc w:val="right"/>
        <w:rPr>
          <w:rFonts w:ascii="Times New Roman" w:hAnsi="Times New Roman"/>
          <w:b/>
          <w:bCs/>
        </w:rPr>
      </w:pPr>
      <w:bookmarkStart w:id="1" w:name="sub_1000"/>
      <w:r>
        <w:rPr>
          <w:rFonts w:ascii="Times New Roman" w:hAnsi="Times New Roman"/>
        </w:rPr>
        <w:t xml:space="preserve">                         </w:t>
      </w:r>
      <w:bookmarkStart w:id="2" w:name="sub_160"/>
      <w:bookmarkStart w:id="3" w:name="sub_1200"/>
      <w:bookmarkEnd w:id="1"/>
    </w:p>
    <w:p w14:paraId="1B876497" w14:textId="77777777" w:rsidR="00BD6A75" w:rsidRDefault="00807A4E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Сведения о показателях (индикаторах) муниципальной программы,</w:t>
      </w:r>
    </w:p>
    <w:p w14:paraId="4889840E" w14:textId="77777777" w:rsidR="00BD6A75" w:rsidRDefault="00807A4E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подпрограмм муниципальной программы и их значениях</w:t>
      </w:r>
    </w:p>
    <w:p w14:paraId="62BBB6FE" w14:textId="77777777" w:rsidR="00BD6A75" w:rsidRDefault="00BD6A75">
      <w:pPr>
        <w:ind w:firstLine="720"/>
        <w:jc w:val="both"/>
        <w:rPr>
          <w:rFonts w:ascii="Times New Roman" w:hAnsi="Times New Roman"/>
        </w:rPr>
      </w:pPr>
    </w:p>
    <w:p w14:paraId="4D620DC8" w14:textId="77777777" w:rsidR="00BD6A75" w:rsidRDefault="00BD6A75">
      <w:pPr>
        <w:ind w:firstLine="720"/>
        <w:jc w:val="both"/>
        <w:rPr>
          <w:rFonts w:ascii="Times New Roman" w:hAnsi="Times New Roman"/>
        </w:rPr>
      </w:pPr>
    </w:p>
    <w:tbl>
      <w:tblPr>
        <w:tblW w:w="145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379"/>
        <w:gridCol w:w="1417"/>
        <w:gridCol w:w="1388"/>
        <w:gridCol w:w="1517"/>
        <w:gridCol w:w="1366"/>
        <w:gridCol w:w="1728"/>
      </w:tblGrid>
      <w:tr w:rsidR="00BD6A75" w14:paraId="21553C74" w14:textId="77777777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DFECA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69E9399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DE94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</w:t>
            </w:r>
            <w:r>
              <w:rPr>
                <w:rFonts w:ascii="Times New Roman" w:hAnsi="Times New Roman"/>
              </w:rPr>
              <w:t>(индикатор)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6B22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75A7F2B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37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D6A75" w14:paraId="383FAB6E" w14:textId="77777777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C95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6E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1B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7C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0B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32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9E4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год </w:t>
            </w:r>
          </w:p>
        </w:tc>
      </w:tr>
      <w:tr w:rsidR="00BD6A75" w14:paraId="550EA24F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09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B5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DB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DA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9BC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14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50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D6A75" w14:paraId="57585A35" w14:textId="77777777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088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D6A75" w14:paraId="0F2A6C9A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5D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712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вовлеченных в добровольческую деятельность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B6F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1B5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9A1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4EF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F22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</w:tr>
      <w:tr w:rsidR="00BD6A75" w14:paraId="2DEB46EF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7CA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B60" w14:textId="77777777" w:rsidR="00BD6A75" w:rsidRDefault="00807A4E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4"/>
                <w:szCs w:val="24"/>
              </w:rPr>
              <w:t>сообществах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реализуемых в муниципальном образовании мероприятиях в сфере молодежной политики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B03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F08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1F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2F6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D508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D6A75" w14:paraId="07282875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1CE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A83" w14:textId="77777777" w:rsidR="00BD6A75" w:rsidRDefault="00807A4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молодых семей, в том числе молодых семей, имеющих детей, </w:t>
            </w:r>
            <w:r>
              <w:rPr>
                <w:rFonts w:ascii="Times New Roman" w:hAnsi="Times New Roman"/>
                <w:sz w:val="24"/>
                <w:szCs w:val="24"/>
              </w:rPr>
              <w:t>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 добровольческой и общественной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B4D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07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4FA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C9C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E37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22,95</w:t>
            </w:r>
          </w:p>
        </w:tc>
      </w:tr>
      <w:tr w:rsidR="00BD6A75" w14:paraId="6C7C43F4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FE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21C" w14:textId="77777777" w:rsidR="00BD6A75" w:rsidRDefault="00807A4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молодых людей, участвующих в проектах и программах, направленных на патриотическое 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5F1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1F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9FF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A89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984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</w:tr>
      <w:tr w:rsidR="00BD6A75" w14:paraId="3F3F6AF1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D60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3BC" w14:textId="77777777" w:rsidR="00BD6A75" w:rsidRDefault="00807A4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созданы (обеспечено развитие) молодежное пространство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EA4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9E3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CDF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78E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1D4" w14:textId="77777777" w:rsidR="00BD6A75" w:rsidRDefault="00807A4E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1149D0" w14:textId="77777777" w:rsidR="00BD6A75" w:rsidRDefault="00807A4E">
      <w:pPr>
        <w:jc w:val="center"/>
        <w:outlineLvl w:val="0"/>
        <w:rPr>
          <w:rFonts w:ascii="Times New Roman" w:hAnsi="Times New Roman"/>
        </w:rPr>
      </w:pPr>
      <w:r>
        <w:rPr>
          <w:rStyle w:val="af2"/>
          <w:rFonts w:ascii="Times New Roman" w:hAnsi="Times New Roman"/>
          <w:b w:val="0"/>
          <w:bCs w:val="0"/>
          <w:color w:val="auto"/>
        </w:rPr>
        <w:br w:type="page"/>
      </w:r>
      <w:bookmarkEnd w:id="2"/>
    </w:p>
    <w:p w14:paraId="7BCB65BE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6979E11B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муниципальной </w:t>
      </w:r>
      <w:r>
        <w:rPr>
          <w:rFonts w:ascii="Times New Roman" w:hAnsi="Times New Roman"/>
          <w:sz w:val="24"/>
          <w:szCs w:val="24"/>
        </w:rPr>
        <w:t>программе</w:t>
      </w:r>
    </w:p>
    <w:p w14:paraId="5E3D10B9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98BFF59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3D113EE5" w14:textId="77777777" w:rsidR="00BD6A75" w:rsidRDefault="00807A4E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2AE8411" w14:textId="77777777" w:rsidR="00BD6A75" w:rsidRDefault="00BD6A75">
      <w:pPr>
        <w:ind w:firstLine="720"/>
        <w:jc w:val="right"/>
        <w:rPr>
          <w:rFonts w:ascii="Times New Roman" w:hAnsi="Times New Roman"/>
        </w:rPr>
      </w:pPr>
    </w:p>
    <w:p w14:paraId="505E57CD" w14:textId="77777777" w:rsidR="00BD6A75" w:rsidRDefault="00807A4E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Ресурсное обеспечение реализации муниципальной программы за счет средств бюджета </w:t>
      </w:r>
      <w:proofErr w:type="spellStart"/>
      <w:r>
        <w:rPr>
          <w:rFonts w:ascii="Times New Roman" w:hAnsi="Times New Roman"/>
          <w:b w:val="0"/>
          <w:color w:val="auto"/>
        </w:rPr>
        <w:t>Аргаяшского</w:t>
      </w:r>
      <w:proofErr w:type="spellEnd"/>
      <w:r>
        <w:rPr>
          <w:rFonts w:ascii="Times New Roman" w:hAnsi="Times New Roman"/>
          <w:b w:val="0"/>
          <w:color w:val="auto"/>
        </w:rPr>
        <w:t xml:space="preserve"> муниципального района</w:t>
      </w:r>
    </w:p>
    <w:p w14:paraId="6E9798AE" w14:textId="77777777" w:rsidR="00BD6A75" w:rsidRDefault="00BD6A75">
      <w:pPr>
        <w:ind w:firstLine="720"/>
        <w:jc w:val="both"/>
        <w:rPr>
          <w:rFonts w:ascii="Times New Roman" w:hAnsi="Times New Roman"/>
          <w:bCs/>
        </w:rPr>
      </w:pPr>
    </w:p>
    <w:p w14:paraId="1778B569" w14:textId="77777777" w:rsidR="00BD6A75" w:rsidRDefault="00BD6A75">
      <w:pPr>
        <w:ind w:firstLine="720"/>
        <w:jc w:val="both"/>
        <w:rPr>
          <w:rFonts w:ascii="Times New Roman" w:hAnsi="Times New Roman"/>
        </w:rPr>
      </w:pPr>
    </w:p>
    <w:tbl>
      <w:tblPr>
        <w:tblW w:w="15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178"/>
        <w:gridCol w:w="2268"/>
        <w:gridCol w:w="708"/>
        <w:gridCol w:w="709"/>
        <w:gridCol w:w="567"/>
        <w:gridCol w:w="387"/>
        <w:gridCol w:w="1033"/>
        <w:gridCol w:w="950"/>
        <w:gridCol w:w="983"/>
        <w:gridCol w:w="903"/>
      </w:tblGrid>
      <w:tr w:rsidR="00BD6A75" w14:paraId="0D2C697F" w14:textId="77777777"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9F4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85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</w:t>
            </w:r>
            <w:r>
              <w:rPr>
                <w:rFonts w:ascii="Times New Roman" w:hAnsi="Times New Roman"/>
              </w:rPr>
              <w:t>программы, подпрограммы муниципальной программы, муниципальной целевой программы,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D4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</w:t>
            </w:r>
          </w:p>
          <w:p w14:paraId="3AD9FC7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72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50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</w:t>
            </w:r>
            <w:r>
              <w:rPr>
                <w:rFonts w:ascii="Times New Roman" w:hAnsi="Times New Roman"/>
              </w:rPr>
              <w:t>дам</w:t>
            </w:r>
          </w:p>
        </w:tc>
      </w:tr>
      <w:tr w:rsidR="00BD6A75" w14:paraId="56EE2153" w14:textId="77777777"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FBE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813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50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817" w14:textId="77777777" w:rsidR="00BD6A75" w:rsidRDefault="00807A4E">
            <w:pPr>
              <w:pStyle w:val="aff8"/>
              <w:ind w:right="-9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FC3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Рз</w:t>
            </w:r>
            <w:proofErr w:type="spellEnd"/>
          </w:p>
          <w:p w14:paraId="46D40179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0B8" w14:textId="77777777" w:rsidR="00BD6A75" w:rsidRDefault="00807A4E">
            <w:pPr>
              <w:pStyle w:val="aff8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D2D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82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35F" w14:textId="77777777" w:rsidR="00BD6A75" w:rsidRDefault="00807A4E">
            <w:pPr>
              <w:pStyle w:val="aff8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99F" w14:textId="77777777" w:rsidR="00BD6A75" w:rsidRDefault="00807A4E">
            <w:pPr>
              <w:pStyle w:val="aff8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91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BD6A75" w14:paraId="26FFDC2A" w14:textId="77777777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CDC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FDB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A8C0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5DE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705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9FAA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E56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BB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65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9BA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86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D6A75" w14:paraId="24DC3366" w14:textId="77777777"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A61B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2598E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«Реализация молодежной политики в </w:t>
            </w:r>
            <w:proofErr w:type="spellStart"/>
            <w:r>
              <w:rPr>
                <w:rFonts w:ascii="Times New Roman" w:hAnsi="Times New Roman"/>
              </w:rPr>
              <w:t>Аргаяшском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C8F5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657AC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D6E9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43D3D1F1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4108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1AD6F519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B814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14:paraId="11D9DDB0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D4A1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16B4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2211,00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2B21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C2DD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D6A75" w14:paraId="7671BF26" w14:textId="77777777">
        <w:trPr>
          <w:trHeight w:val="312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060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FAA65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CAF3A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«Управление культуры, туризма и </w:t>
            </w:r>
            <w:r>
              <w:rPr>
                <w:rFonts w:ascii="Times New Roman" w:hAnsi="Times New Roman"/>
              </w:rPr>
              <w:t>молодёжной политики»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ADA7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93B6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49DD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420B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EF27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974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939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4E3F1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</w:tr>
      <w:tr w:rsidR="00BD6A75" w14:paraId="241149D4" w14:textId="77777777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8179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BA9B2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3445" w14:textId="77777777" w:rsidR="00BD6A75" w:rsidRDefault="00807A4E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802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90A1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45A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EB5D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6AA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E3B" w14:textId="462A5E2E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B3292">
              <w:rPr>
                <w:rFonts w:ascii="Times New Roman" w:hAnsi="Times New Roman"/>
              </w:rPr>
              <w:t>39,1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52C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22,00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30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22,00</w:t>
            </w:r>
          </w:p>
        </w:tc>
      </w:tr>
      <w:tr w:rsidR="00BD6A75" w14:paraId="6854AC98" w14:textId="77777777">
        <w:trPr>
          <w:trHeight w:val="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8C8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</w:t>
            </w:r>
            <w:r>
              <w:rPr>
                <w:rFonts w:ascii="Times New Roman" w:hAnsi="Times New Roman"/>
              </w:rPr>
              <w:t>молодых</w:t>
            </w:r>
            <w:r>
              <w:rPr>
                <w:rFonts w:ascii="Times New Roman" w:hAnsi="Times New Roman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D63F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AE7A" w14:textId="77777777" w:rsidR="00BD6A75" w:rsidRDefault="00807A4E"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9402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316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A397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67A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5A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CAF" w14:textId="11129FF0" w:rsidR="00BD6A75" w:rsidRDefault="009B32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FDE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5A9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</w:tr>
      <w:tr w:rsidR="00BD6A75" w14:paraId="1FCB3407" w14:textId="77777777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013E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</w:t>
            </w:r>
            <w:r>
              <w:rPr>
                <w:rFonts w:ascii="Times New Roman" w:hAnsi="Times New Roman"/>
              </w:rPr>
              <w:lastRenderedPageBreak/>
              <w:t>мероприятий патриотической направленности</w:t>
            </w:r>
          </w:p>
        </w:tc>
        <w:tc>
          <w:tcPr>
            <w:tcW w:w="3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DDF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1EB5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«Управление </w:t>
            </w:r>
            <w:r>
              <w:rPr>
                <w:rFonts w:ascii="Times New Roman" w:hAnsi="Times New Roman"/>
              </w:rPr>
              <w:lastRenderedPageBreak/>
              <w:t>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B39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033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62C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BE5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29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AF7" w14:textId="78B4314D" w:rsidR="00BD6A75" w:rsidRDefault="009B32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61F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354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239,2</w:t>
            </w:r>
          </w:p>
        </w:tc>
      </w:tr>
      <w:tr w:rsidR="00BD6A75" w14:paraId="2C8ADF44" w14:textId="77777777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7F60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bookmarkStart w:id="4" w:name="sub_170"/>
            <w:r>
              <w:rPr>
                <w:rFonts w:ascii="Times New Roman" w:hAnsi="Times New Roman"/>
              </w:rPr>
              <w:lastRenderedPageBreak/>
              <w:t xml:space="preserve"> Создание и развитие молодежных пространств </w:t>
            </w:r>
          </w:p>
        </w:tc>
        <w:tc>
          <w:tcPr>
            <w:tcW w:w="3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11D5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29F7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культуры, туризма и молодёжной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6B2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48D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F59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4EC8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050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B4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0E12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B1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1870F840" w14:textId="77777777" w:rsidR="00BD6A75" w:rsidRDefault="00BD6A75">
      <w:pPr>
        <w:ind w:left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bookmarkEnd w:id="4"/>
    <w:p w14:paraId="54B73067" w14:textId="77777777" w:rsidR="00BD6A75" w:rsidRDefault="00BD6A75">
      <w:pPr>
        <w:ind w:left="720"/>
        <w:jc w:val="both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09083B08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6CEF7C9B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6EF2D80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90AE6C9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A5F6A48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61B8459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3420F930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6292A93C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F6D44A5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650B0F79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50C32D7A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7C41B265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A34534B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670AD4D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76966BB3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EC27A79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3544F171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5AF2A4D6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049B9C70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27784CCB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2B3012E7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5414F5F6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1C06EE62" w14:textId="77777777" w:rsidR="00BD6A75" w:rsidRDefault="00BD6A75">
      <w:pPr>
        <w:pStyle w:val="afffc"/>
        <w:rPr>
          <w:rFonts w:ascii="Times New Roman" w:hAnsi="Times New Roman"/>
        </w:rPr>
      </w:pPr>
    </w:p>
    <w:p w14:paraId="79F69765" w14:textId="77777777" w:rsidR="00BD6A75" w:rsidRDefault="00BD6A75">
      <w:pPr>
        <w:pStyle w:val="afffc"/>
        <w:rPr>
          <w:rFonts w:ascii="Times New Roman" w:hAnsi="Times New Roman"/>
        </w:rPr>
      </w:pPr>
    </w:p>
    <w:p w14:paraId="4F7523BB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14:paraId="38EE0AAD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2EF1C570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5953E013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2F3E747C" w14:textId="77777777" w:rsidR="00BD6A75" w:rsidRDefault="00807A4E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54FE6A2" w14:textId="77777777" w:rsidR="00BD6A75" w:rsidRDefault="00BD6A75">
      <w:pPr>
        <w:ind w:left="720"/>
        <w:jc w:val="right"/>
        <w:rPr>
          <w:rFonts w:ascii="Times New Roman" w:hAnsi="Times New Roman"/>
        </w:rPr>
      </w:pPr>
    </w:p>
    <w:p w14:paraId="0674DE98" w14:textId="77777777" w:rsidR="00BD6A75" w:rsidRDefault="00807A4E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Прогнозная оценка расходов на реализацию целей муниципальной программы</w:t>
      </w:r>
    </w:p>
    <w:p w14:paraId="201BDC68" w14:textId="77777777" w:rsidR="00BD6A75" w:rsidRDefault="00807A4E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proofErr w:type="spellStart"/>
      <w:r>
        <w:rPr>
          <w:rFonts w:ascii="Times New Roman" w:hAnsi="Times New Roman"/>
          <w:b w:val="0"/>
          <w:bCs w:val="0"/>
          <w:color w:val="auto"/>
        </w:rPr>
        <w:t>Аргаяшского</w:t>
      </w:r>
      <w:proofErr w:type="spellEnd"/>
      <w:r>
        <w:rPr>
          <w:rFonts w:ascii="Times New Roman" w:hAnsi="Times New Roman"/>
          <w:b w:val="0"/>
          <w:bCs w:val="0"/>
          <w:color w:val="auto"/>
        </w:rPr>
        <w:t xml:space="preserve"> муниципального района</w:t>
      </w:r>
    </w:p>
    <w:p w14:paraId="14A29A30" w14:textId="77777777" w:rsidR="00BD6A75" w:rsidRDefault="00BD6A75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2886"/>
        <w:gridCol w:w="4254"/>
        <w:gridCol w:w="1070"/>
        <w:gridCol w:w="1057"/>
        <w:gridCol w:w="1275"/>
        <w:gridCol w:w="993"/>
      </w:tblGrid>
      <w:tr w:rsidR="00BD6A75" w14:paraId="2D58BABF" w14:textId="77777777"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DF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1F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программы, подпрограммы, </w:t>
            </w:r>
            <w:r>
              <w:rPr>
                <w:rFonts w:ascii="Times New Roman" w:hAnsi="Times New Roman"/>
              </w:rPr>
              <w:t>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B8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5F35" w14:textId="77777777" w:rsidR="00BD6A75" w:rsidRDefault="00807A4E">
            <w:pPr>
              <w:pStyle w:val="aff8"/>
              <w:ind w:right="-55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BD6A75" w14:paraId="324E4881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8C65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D5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6E0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08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3E1F" w14:textId="77777777" w:rsidR="00BD6A75" w:rsidRDefault="00807A4E">
            <w:pPr>
              <w:pStyle w:val="aff8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051" w14:textId="77777777" w:rsidR="00BD6A75" w:rsidRDefault="00807A4E">
            <w:pPr>
              <w:pStyle w:val="aff8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90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BD6A75" w14:paraId="46A0FC7E" w14:textId="77777777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DC10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17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D42C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42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2D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89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18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D6A75" w14:paraId="36ADE311" w14:textId="77777777"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2980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2B8" w14:textId="77777777" w:rsidR="00BD6A75" w:rsidRDefault="00807A4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/>
              </w:rPr>
              <w:t>Аргаяшском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 </w:t>
            </w:r>
            <w:r>
              <w:rPr>
                <w:rFonts w:ascii="Times New Roman" w:hAnsi="Times New Roman"/>
              </w:rPr>
              <w:t>районе»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9EE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D7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2 755,6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EB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D50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1E0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</w:tr>
      <w:tr w:rsidR="00BD6A75" w14:paraId="1B6C1A03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DD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9D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E24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D3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244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BA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8A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</w:tr>
      <w:tr w:rsidR="00BD6A75" w14:paraId="347DEC78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6D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6D0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460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DF5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49D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FBD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E38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234B46E0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27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E88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98B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38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2 333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0F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AF2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9E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11,00</w:t>
            </w:r>
          </w:p>
        </w:tc>
      </w:tr>
      <w:tr w:rsidR="00BD6A75" w14:paraId="5078753A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A0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50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8DA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D2C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CEB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3D9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217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7C59078E" w14:textId="77777777"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E9295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молодежи в </w:t>
            </w:r>
            <w:r>
              <w:rPr>
                <w:rFonts w:ascii="Times New Roman" w:hAnsi="Times New Roman"/>
              </w:rPr>
              <w:t>социальную, общественно-политическую и культурную жизнь общества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BD6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FF4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59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42" w14:textId="1E23E60F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439,10</w:t>
            </w:r>
            <w:r w:rsidR="00807A4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07E2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C0C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422,00</w:t>
            </w:r>
          </w:p>
        </w:tc>
      </w:tr>
      <w:tr w:rsidR="00BD6A75" w14:paraId="669BED65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72DD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7E7B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376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A6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E6F" w14:textId="5C553657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304,1</w:t>
            </w:r>
            <w:r w:rsidR="00807A4E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AC6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BBB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61,00</w:t>
            </w:r>
          </w:p>
        </w:tc>
      </w:tr>
      <w:tr w:rsidR="00BD6A75" w14:paraId="44AB5D9C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57AC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6922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AF3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9B9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4F6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F47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ED7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6ED71285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5688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0E2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D90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BC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2 218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68A" w14:textId="66F14AAC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 w:rsidR="00807A4E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6B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D4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161,00</w:t>
            </w:r>
          </w:p>
        </w:tc>
      </w:tr>
      <w:tr w:rsidR="00BD6A75" w14:paraId="00DE7407" w14:textId="77777777"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1F0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16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6F5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375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C42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B9F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9474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22CA2AEB" w14:textId="77777777"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52BE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мероприятий патриотической </w:t>
            </w:r>
            <w:r>
              <w:rPr>
                <w:rFonts w:ascii="Times New Roman" w:hAnsi="Times New Roman"/>
              </w:rPr>
              <w:lastRenderedPageBreak/>
              <w:t>направленности</w:t>
            </w:r>
          </w:p>
          <w:p w14:paraId="05C1BD4D" w14:textId="77777777" w:rsidR="00BD6A75" w:rsidRDefault="00BD6A75">
            <w:pPr>
              <w:pStyle w:val="afff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373B" w14:textId="77777777" w:rsidR="00BD6A75" w:rsidRDefault="00BD6A75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33D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73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C5B" w14:textId="7EBF63EE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6DF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05E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239,2</w:t>
            </w:r>
          </w:p>
        </w:tc>
      </w:tr>
      <w:tr w:rsidR="00BD6A75" w14:paraId="119C5DBC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40E10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19BB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6C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18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519" w14:textId="50F4A0EA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900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A526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</w:tr>
      <w:tr w:rsidR="00BD6A75" w14:paraId="664CA1B2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9441B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037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2BB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4BA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0CB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89D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990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3F8B15D6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DFF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C5E6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E8D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6C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00F" w14:textId="1F743E41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  <w:r w:rsidR="00807A4E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D13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1B8D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135,00</w:t>
            </w:r>
          </w:p>
        </w:tc>
      </w:tr>
      <w:tr w:rsidR="00BD6A75" w14:paraId="3C04AFC8" w14:textId="77777777">
        <w:trPr>
          <w:trHeight w:val="291"/>
        </w:trPr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FD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28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371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45F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4C4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2C9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78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3FD516FD" w14:textId="77777777"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E44" w14:textId="77777777" w:rsidR="00BD6A75" w:rsidRDefault="00807A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</w:t>
            </w:r>
            <w:r>
              <w:rPr>
                <w:rFonts w:ascii="Times New Roman" w:hAnsi="Times New Roman"/>
              </w:rPr>
              <w:t>молодых</w:t>
            </w:r>
            <w:r>
              <w:rPr>
                <w:rFonts w:ascii="Times New Roman" w:hAnsi="Times New Roman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51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2C4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D2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E35" w14:textId="4BDDF20F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F27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59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</w:tr>
      <w:tr w:rsidR="00BD6A75" w14:paraId="45F7C7B3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BA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C10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30F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752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0E87" w14:textId="78E2C6AD" w:rsidR="00BD6A75" w:rsidRDefault="005E5CA5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BE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CA4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BD6A75" w14:paraId="7D66C558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C38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3D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99E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</w:t>
            </w:r>
            <w:r>
              <w:rPr>
                <w:rFonts w:ascii="Times New Roman" w:hAnsi="Times New Roman"/>
              </w:rPr>
              <w:t>бюджет*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6F2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50F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ECF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DDB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38513501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B7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0E1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E16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7B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727" w14:textId="236F6955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E5CA5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BF6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56B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BD6A75" w14:paraId="6DEC3958" w14:textId="77777777"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AF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CF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10D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841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D8C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6C0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60C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27D1ADA8" w14:textId="77777777">
        <w:trPr>
          <w:trHeight w:val="425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4C36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bookmarkStart w:id="5" w:name="sub_172"/>
            <w:r>
              <w:rPr>
                <w:rFonts w:ascii="Times New Roman" w:hAnsi="Times New Roman"/>
              </w:rPr>
              <w:t xml:space="preserve"> Создание и развитие молодежных пространств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916BA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852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3B8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6F" w14:textId="77777777" w:rsidR="00BD6A75" w:rsidRDefault="00807A4E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DFB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0B2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570B6A38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D6CD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8D9BF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3BF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DF7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B4B" w14:textId="77777777" w:rsidR="00BD6A75" w:rsidRDefault="00807A4E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630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7F9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19058F24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013D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9E0A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719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2DC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32D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CF8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0D6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06AA1FFE" w14:textId="77777777"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B80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C8E4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F52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BCF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996" w14:textId="77777777" w:rsidR="00BD6A75" w:rsidRDefault="00807A4E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216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8C7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D6A75" w14:paraId="2A312D7D" w14:textId="77777777"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B7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633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EED" w14:textId="77777777" w:rsidR="00BD6A75" w:rsidRDefault="00807A4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A4E3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ED1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C34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345B" w14:textId="77777777" w:rsidR="00BD6A75" w:rsidRDefault="00BD6A75">
            <w:pPr>
              <w:pStyle w:val="aff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0BF1082A" w14:textId="77777777" w:rsidR="00BD6A75" w:rsidRDefault="00BD6A75">
      <w:pPr>
        <w:ind w:firstLine="720"/>
        <w:jc w:val="both"/>
        <w:rPr>
          <w:rFonts w:ascii="Times New Roman" w:hAnsi="Times New Roman"/>
        </w:rPr>
      </w:pPr>
    </w:p>
    <w:p w14:paraId="3C1E6099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  <w:bookmarkStart w:id="6" w:name="sub_150"/>
      <w:bookmarkEnd w:id="5"/>
    </w:p>
    <w:p w14:paraId="59B0AC31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45EE86B1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351B2256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bookmarkEnd w:id="6"/>
    <w:p w14:paraId="3F3DA23E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31F3360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3336FFC7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5E368E73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C834741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02A61F5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E1D95ED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40DC8DA0" w14:textId="77777777" w:rsidR="00BD6A75" w:rsidRDefault="00BD6A75">
      <w:pPr>
        <w:pStyle w:val="10"/>
        <w:jc w:val="right"/>
        <w:rPr>
          <w:rFonts w:ascii="Times New Roman" w:hAnsi="Times New Roman"/>
          <w:sz w:val="24"/>
          <w:szCs w:val="24"/>
        </w:rPr>
      </w:pPr>
    </w:p>
    <w:p w14:paraId="2150125E" w14:textId="0815634D" w:rsidR="00BD6A75" w:rsidRDefault="00BD6A75">
      <w:pPr>
        <w:pStyle w:val="afffc"/>
        <w:rPr>
          <w:rFonts w:ascii="Times New Roman" w:hAnsi="Times New Roman"/>
        </w:rPr>
      </w:pPr>
    </w:p>
    <w:p w14:paraId="378F3A5E" w14:textId="77777777" w:rsidR="00F142AD" w:rsidRDefault="00F142AD">
      <w:pPr>
        <w:pStyle w:val="afffc"/>
        <w:rPr>
          <w:rFonts w:ascii="Times New Roman" w:hAnsi="Times New Roman"/>
        </w:rPr>
      </w:pPr>
    </w:p>
    <w:p w14:paraId="086FEA69" w14:textId="77777777" w:rsidR="00BD6A75" w:rsidRDefault="00BD6A75">
      <w:pPr>
        <w:pStyle w:val="afffc"/>
        <w:rPr>
          <w:rFonts w:ascii="Times New Roman" w:hAnsi="Times New Roman"/>
        </w:rPr>
      </w:pPr>
    </w:p>
    <w:p w14:paraId="7E91A127" w14:textId="77777777" w:rsidR="00BD6A75" w:rsidRDefault="00BD6A75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14:paraId="3E16D0BC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1EC63784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DEF77F6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D4B6C72" w14:textId="77777777" w:rsidR="00BD6A75" w:rsidRDefault="00807A4E">
      <w:pPr>
        <w:pStyle w:val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Аргаяшском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районе»</w:t>
      </w:r>
    </w:p>
    <w:p w14:paraId="2CFB699E" w14:textId="77777777" w:rsidR="00BD6A75" w:rsidRDefault="00807A4E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14:paraId="4C454129" w14:textId="77777777" w:rsidR="00BD6A75" w:rsidRDefault="00BD6A75">
      <w:pPr>
        <w:ind w:firstLine="720"/>
        <w:jc w:val="right"/>
        <w:rPr>
          <w:rFonts w:ascii="Times New Roman" w:hAnsi="Times New Roman"/>
        </w:rPr>
      </w:pPr>
    </w:p>
    <w:p w14:paraId="7802ED9E" w14:textId="77777777" w:rsidR="00BD6A75" w:rsidRDefault="00BD6A75">
      <w:pPr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  <w:bookmarkStart w:id="7" w:name="sub_190"/>
    </w:p>
    <w:bookmarkEnd w:id="7"/>
    <w:p w14:paraId="44EB743A" w14:textId="77777777" w:rsidR="00BD6A75" w:rsidRDefault="00807A4E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План реализации муниципальной программы </w:t>
      </w:r>
      <w:proofErr w:type="spellStart"/>
      <w:r>
        <w:rPr>
          <w:rFonts w:ascii="Times New Roman" w:hAnsi="Times New Roman"/>
          <w:b w:val="0"/>
          <w:color w:val="auto"/>
        </w:rPr>
        <w:t>Аргаяшского</w:t>
      </w:r>
      <w:proofErr w:type="spellEnd"/>
      <w:r>
        <w:rPr>
          <w:rFonts w:ascii="Times New Roman" w:hAnsi="Times New Roman"/>
          <w:b w:val="0"/>
          <w:color w:val="auto"/>
        </w:rPr>
        <w:t xml:space="preserve"> муниципального район</w:t>
      </w:r>
      <w:r>
        <w:rPr>
          <w:rFonts w:ascii="Times New Roman" w:hAnsi="Times New Roman"/>
          <w:bCs w:val="0"/>
          <w:color w:val="auto"/>
        </w:rPr>
        <w:t>а</w:t>
      </w:r>
    </w:p>
    <w:p w14:paraId="006F1DC6" w14:textId="77777777" w:rsidR="00BD6A75" w:rsidRDefault="00BD6A75"/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61"/>
        <w:gridCol w:w="1164"/>
        <w:gridCol w:w="1345"/>
        <w:gridCol w:w="3402"/>
        <w:gridCol w:w="1710"/>
        <w:gridCol w:w="1582"/>
      </w:tblGrid>
      <w:tr w:rsidR="00BD6A75" w14:paraId="54227E70" w14:textId="77777777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637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E0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7B01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38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Ожидаемый непосредственный результат </w:t>
            </w:r>
            <w:r>
              <w:rPr>
                <w:rFonts w:ascii="Times New Roman" w:hAnsi="Times New Roman"/>
              </w:rPr>
              <w:t>(краткое описание)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A7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бюджетной классификации </w:t>
            </w:r>
          </w:p>
          <w:p w14:paraId="6B3D5DB0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A9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  <w:p w14:paraId="4824116F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BD6A75" w14:paraId="1D9E9502" w14:textId="77777777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966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D97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BE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начала </w:t>
            </w:r>
            <w:proofErr w:type="spellStart"/>
            <w:r>
              <w:rPr>
                <w:rFonts w:ascii="Times New Roman" w:hAnsi="Times New Roman"/>
              </w:rPr>
              <w:t>реализа-ции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92C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1E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CBE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E2C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</w:tr>
      <w:tr w:rsidR="00BD6A75" w14:paraId="09173AEF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C1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64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756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59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D6E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59C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6D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D6A75" w14:paraId="66577103" w14:textId="77777777">
        <w:trPr>
          <w:trHeight w:val="16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1EC" w14:textId="77777777" w:rsidR="00BD6A75" w:rsidRDefault="00807A4E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«Реализация молодежной политики в </w:t>
            </w:r>
            <w:proofErr w:type="spellStart"/>
            <w:r>
              <w:rPr>
                <w:rFonts w:ascii="Times New Roman" w:hAnsi="Times New Roman"/>
              </w:rPr>
              <w:t>Аргаяшском</w:t>
            </w:r>
            <w:proofErr w:type="spellEnd"/>
            <w:r>
              <w:rPr>
                <w:rFonts w:ascii="Times New Roman" w:hAnsi="Times New Roman"/>
              </w:rPr>
              <w:t xml:space="preserve"> муниципальном районе»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3DD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765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D19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B08C" w14:textId="77777777" w:rsidR="00BD6A75" w:rsidRDefault="00807A4E">
            <w:pPr>
              <w:pStyle w:val="1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14:paraId="209D66A8" w14:textId="77777777" w:rsidR="00BD6A75" w:rsidRDefault="00807A4E">
            <w:pPr>
              <w:pStyle w:val="10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духовному и физическому развитию молодежи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живающей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14:paraId="4B68266D" w14:textId="77777777" w:rsidR="00BD6A75" w:rsidRDefault="00807A4E">
            <w:pPr>
              <w:pStyle w:val="aff8"/>
            </w:pPr>
            <w:r>
              <w:rPr>
                <w:rFonts w:ascii="Times New Roman" w:hAnsi="Times New Roman"/>
              </w:rPr>
              <w:t xml:space="preserve">      создание условий для всестороннего развития, реализации и потенциала, и успешной интеграции в </w:t>
            </w:r>
            <w:r>
              <w:rPr>
                <w:rFonts w:ascii="Times New Roman" w:hAnsi="Times New Roman"/>
              </w:rPr>
              <w:lastRenderedPageBreak/>
              <w:t xml:space="preserve">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>
              <w:rPr>
                <w:rFonts w:ascii="Times New Roman" w:hAnsi="Times New Roman"/>
              </w:rPr>
              <w:t>Арга</w:t>
            </w:r>
            <w:r>
              <w:rPr>
                <w:rFonts w:ascii="Times New Roman" w:hAnsi="Times New Roman"/>
              </w:rPr>
              <w:t>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CD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E58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BD6A75" w14:paraId="12321366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8D1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B25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9CC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170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5CA2E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6D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94A" w14:textId="48A90C80" w:rsidR="00BD6A75" w:rsidRDefault="00253BCB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439,1</w:t>
            </w:r>
          </w:p>
        </w:tc>
      </w:tr>
      <w:tr w:rsidR="00BD6A75" w14:paraId="6693F918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2A5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AB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 «Управление культуры, </w:t>
            </w:r>
            <w:r>
              <w:rPr>
                <w:rFonts w:ascii="Times New Roman" w:hAnsi="Times New Roman"/>
              </w:rPr>
              <w:lastRenderedPageBreak/>
              <w:t>туризма и молодежной политики»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35C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3F5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C2E80" w14:textId="77777777" w:rsidR="00BD6A75" w:rsidRDefault="00BD6A75">
            <w:pPr>
              <w:pStyle w:val="af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E01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EC1" w14:textId="012D97BC" w:rsidR="00BD6A75" w:rsidRDefault="00253BCB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246,9</w:t>
            </w:r>
          </w:p>
        </w:tc>
      </w:tr>
      <w:tr w:rsidR="00BD6A75" w14:paraId="619D9C07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0B9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Поддержка </w:t>
            </w:r>
            <w:r>
              <w:rPr>
                <w:rFonts w:ascii="Times New Roman" w:hAnsi="Times New Roman"/>
              </w:rPr>
              <w:t>молодых</w:t>
            </w:r>
            <w:r>
              <w:rPr>
                <w:rFonts w:ascii="Times New Roman" w:hAnsi="Times New Roman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559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6FB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CB6" w14:textId="77777777" w:rsidR="00BD6A75" w:rsidRDefault="00807A4E">
            <w:pPr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B699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9BB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D7B" w14:textId="3CE8E0BF" w:rsidR="00BD6A75" w:rsidRDefault="00253BCB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  <w:bookmarkStart w:id="8" w:name="_GoBack"/>
            <w:bookmarkEnd w:id="8"/>
          </w:p>
        </w:tc>
      </w:tr>
      <w:tr w:rsidR="00BD6A75" w14:paraId="07855C46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13" w14:textId="77777777" w:rsidR="00BD6A75" w:rsidRDefault="00807A4E">
            <w:pPr>
              <w:pStyle w:val="a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развитие молодежных пространств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BED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</w:t>
            </w:r>
            <w:r>
              <w:rPr>
                <w:rFonts w:ascii="Times New Roman" w:hAnsi="Times New Roman"/>
              </w:rPr>
              <w:t xml:space="preserve"> «Управление культуры, туризма и молодежной политики»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0F9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7D0" w14:textId="77777777" w:rsidR="00BD6A75" w:rsidRDefault="00807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24C8" w14:textId="77777777" w:rsidR="00BD6A75" w:rsidRDefault="00BD6A75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503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BD8" w14:textId="77777777" w:rsidR="00BD6A75" w:rsidRDefault="00807A4E">
            <w:pPr>
              <w:pStyle w:val="af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1500,00</w:t>
            </w:r>
          </w:p>
        </w:tc>
      </w:tr>
    </w:tbl>
    <w:p w14:paraId="0D36E0F4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0C15C509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2DA0586D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40F2F8BF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5B9F56D2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3EAC9E08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326EC594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056EE0B0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19168213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p w14:paraId="0FEA65BB" w14:textId="77777777" w:rsidR="00BD6A75" w:rsidRDefault="00BD6A75">
      <w:pPr>
        <w:ind w:firstLine="720"/>
        <w:jc w:val="right"/>
        <w:rPr>
          <w:rStyle w:val="af2"/>
          <w:rFonts w:ascii="Times New Roman" w:hAnsi="Times New Roman"/>
          <w:b w:val="0"/>
          <w:bCs w:val="0"/>
          <w:color w:val="auto"/>
        </w:rPr>
      </w:pPr>
    </w:p>
    <w:bookmarkEnd w:id="3"/>
    <w:p w14:paraId="593D52F7" w14:textId="77777777" w:rsidR="00BD6A75" w:rsidRDefault="00BD6A75">
      <w:pPr>
        <w:pStyle w:val="afffc"/>
      </w:pPr>
    </w:p>
    <w:p w14:paraId="2B95B01C" w14:textId="77777777" w:rsidR="00BD6A75" w:rsidRDefault="00BD6A75">
      <w:pPr>
        <w:pStyle w:val="afffc"/>
      </w:pPr>
    </w:p>
    <w:p w14:paraId="5295095A" w14:textId="77777777" w:rsidR="00BD6A75" w:rsidRDefault="00BD6A75">
      <w:pPr>
        <w:pStyle w:val="afffc"/>
      </w:pPr>
    </w:p>
    <w:p w14:paraId="17B3F772" w14:textId="77777777" w:rsidR="00BD6A75" w:rsidRDefault="00BD6A75">
      <w:pPr>
        <w:pStyle w:val="afffc"/>
      </w:pPr>
    </w:p>
    <w:p w14:paraId="7E0FB7CD" w14:textId="77777777" w:rsidR="00BD6A75" w:rsidRDefault="00BD6A75">
      <w:pPr>
        <w:jc w:val="both"/>
        <w:rPr>
          <w:rStyle w:val="af2"/>
          <w:rFonts w:ascii="Times New Roman" w:hAnsi="Times New Roman"/>
          <w:b w:val="0"/>
          <w:bCs w:val="0"/>
          <w:color w:val="auto"/>
        </w:rPr>
      </w:pPr>
    </w:p>
    <w:sectPr w:rsidR="00BD6A75">
      <w:pgSz w:w="16837" w:h="11905" w:orient="landscape"/>
      <w:pgMar w:top="425" w:right="851" w:bottom="992" w:left="1134" w:header="141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42B13" w14:textId="77777777" w:rsidR="00807A4E" w:rsidRDefault="00807A4E">
      <w:r>
        <w:separator/>
      </w:r>
    </w:p>
  </w:endnote>
  <w:endnote w:type="continuationSeparator" w:id="0">
    <w:p w14:paraId="4648533A" w14:textId="77777777" w:rsidR="00807A4E" w:rsidRDefault="0080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014EE" w14:textId="77777777" w:rsidR="00807A4E" w:rsidRDefault="00807A4E">
      <w:r>
        <w:separator/>
      </w:r>
    </w:p>
  </w:footnote>
  <w:footnote w:type="continuationSeparator" w:id="0">
    <w:p w14:paraId="584744F0" w14:textId="77777777" w:rsidR="00807A4E" w:rsidRDefault="0080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6237" w14:textId="77777777" w:rsidR="00BD6A75" w:rsidRDefault="00807A4E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5F79CB" w14:textId="77777777" w:rsidR="00BD6A75" w:rsidRDefault="00BD6A7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CC6F" w14:textId="77777777" w:rsidR="00BD6A75" w:rsidRDefault="00BD6A7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1D"/>
    <w:rsid w:val="000008CD"/>
    <w:rsid w:val="00003A2C"/>
    <w:rsid w:val="00006E4C"/>
    <w:rsid w:val="00027615"/>
    <w:rsid w:val="0003021F"/>
    <w:rsid w:val="00031567"/>
    <w:rsid w:val="00040EE1"/>
    <w:rsid w:val="0005665B"/>
    <w:rsid w:val="00061482"/>
    <w:rsid w:val="00061CC4"/>
    <w:rsid w:val="00062242"/>
    <w:rsid w:val="0006330F"/>
    <w:rsid w:val="000657FC"/>
    <w:rsid w:val="00065D73"/>
    <w:rsid w:val="000701D7"/>
    <w:rsid w:val="00083F7E"/>
    <w:rsid w:val="000908CE"/>
    <w:rsid w:val="00090F19"/>
    <w:rsid w:val="000962DA"/>
    <w:rsid w:val="000A19D7"/>
    <w:rsid w:val="000A6924"/>
    <w:rsid w:val="000B2EF9"/>
    <w:rsid w:val="000C3079"/>
    <w:rsid w:val="000C387B"/>
    <w:rsid w:val="000C4A0F"/>
    <w:rsid w:val="000C7F9E"/>
    <w:rsid w:val="000D37A7"/>
    <w:rsid w:val="000D5CBF"/>
    <w:rsid w:val="000D7D9E"/>
    <w:rsid w:val="000E62D5"/>
    <w:rsid w:val="000F155A"/>
    <w:rsid w:val="000F2455"/>
    <w:rsid w:val="000F24E7"/>
    <w:rsid w:val="000F2D4A"/>
    <w:rsid w:val="000F798B"/>
    <w:rsid w:val="00104365"/>
    <w:rsid w:val="0011012B"/>
    <w:rsid w:val="00111A87"/>
    <w:rsid w:val="00111DF2"/>
    <w:rsid w:val="0011588B"/>
    <w:rsid w:val="00126079"/>
    <w:rsid w:val="00130A23"/>
    <w:rsid w:val="0013297D"/>
    <w:rsid w:val="00134874"/>
    <w:rsid w:val="001445B4"/>
    <w:rsid w:val="00157785"/>
    <w:rsid w:val="001617A4"/>
    <w:rsid w:val="00161C31"/>
    <w:rsid w:val="00163088"/>
    <w:rsid w:val="00163178"/>
    <w:rsid w:val="00163D93"/>
    <w:rsid w:val="0016493F"/>
    <w:rsid w:val="00170859"/>
    <w:rsid w:val="0017293C"/>
    <w:rsid w:val="00180EBE"/>
    <w:rsid w:val="001822EA"/>
    <w:rsid w:val="00182378"/>
    <w:rsid w:val="00184092"/>
    <w:rsid w:val="001951B0"/>
    <w:rsid w:val="00195DE0"/>
    <w:rsid w:val="00196C0B"/>
    <w:rsid w:val="001A65B0"/>
    <w:rsid w:val="001B3A68"/>
    <w:rsid w:val="001B573D"/>
    <w:rsid w:val="001C3E1E"/>
    <w:rsid w:val="001C481C"/>
    <w:rsid w:val="001C6F48"/>
    <w:rsid w:val="001D5876"/>
    <w:rsid w:val="001D77EB"/>
    <w:rsid w:val="001D7D3B"/>
    <w:rsid w:val="001E0895"/>
    <w:rsid w:val="001E44A9"/>
    <w:rsid w:val="001E44AE"/>
    <w:rsid w:val="001E5857"/>
    <w:rsid w:val="001F0EC1"/>
    <w:rsid w:val="001F23E0"/>
    <w:rsid w:val="001F370E"/>
    <w:rsid w:val="001F37BA"/>
    <w:rsid w:val="001F561A"/>
    <w:rsid w:val="001F5FBC"/>
    <w:rsid w:val="00202A16"/>
    <w:rsid w:val="00210244"/>
    <w:rsid w:val="00213C89"/>
    <w:rsid w:val="00223249"/>
    <w:rsid w:val="002261E8"/>
    <w:rsid w:val="00237ADD"/>
    <w:rsid w:val="0024192E"/>
    <w:rsid w:val="0024686E"/>
    <w:rsid w:val="00251312"/>
    <w:rsid w:val="00251582"/>
    <w:rsid w:val="00253BCB"/>
    <w:rsid w:val="002577AE"/>
    <w:rsid w:val="002600FA"/>
    <w:rsid w:val="00264C5E"/>
    <w:rsid w:val="00266AB6"/>
    <w:rsid w:val="002702B1"/>
    <w:rsid w:val="002821E9"/>
    <w:rsid w:val="00282D39"/>
    <w:rsid w:val="002859FB"/>
    <w:rsid w:val="0029229B"/>
    <w:rsid w:val="00293737"/>
    <w:rsid w:val="00295191"/>
    <w:rsid w:val="002B0BE2"/>
    <w:rsid w:val="002B2372"/>
    <w:rsid w:val="002B76E8"/>
    <w:rsid w:val="002B7DB6"/>
    <w:rsid w:val="002C0BC1"/>
    <w:rsid w:val="002C7748"/>
    <w:rsid w:val="002D44EC"/>
    <w:rsid w:val="002E0AA4"/>
    <w:rsid w:val="002E5E3D"/>
    <w:rsid w:val="002E7F47"/>
    <w:rsid w:val="002F37BA"/>
    <w:rsid w:val="00302567"/>
    <w:rsid w:val="003030EC"/>
    <w:rsid w:val="00303BC4"/>
    <w:rsid w:val="003121D9"/>
    <w:rsid w:val="00313ECE"/>
    <w:rsid w:val="00315DC6"/>
    <w:rsid w:val="00323021"/>
    <w:rsid w:val="003263E4"/>
    <w:rsid w:val="0034145D"/>
    <w:rsid w:val="00343819"/>
    <w:rsid w:val="00346783"/>
    <w:rsid w:val="00350433"/>
    <w:rsid w:val="00353823"/>
    <w:rsid w:val="003674A8"/>
    <w:rsid w:val="00372990"/>
    <w:rsid w:val="0037521D"/>
    <w:rsid w:val="003758F0"/>
    <w:rsid w:val="003815D8"/>
    <w:rsid w:val="00383BB2"/>
    <w:rsid w:val="00384A1A"/>
    <w:rsid w:val="00386A09"/>
    <w:rsid w:val="00392EA4"/>
    <w:rsid w:val="003939A4"/>
    <w:rsid w:val="00394A29"/>
    <w:rsid w:val="00397105"/>
    <w:rsid w:val="00397F3F"/>
    <w:rsid w:val="003A36AF"/>
    <w:rsid w:val="003A3B69"/>
    <w:rsid w:val="003B0209"/>
    <w:rsid w:val="003B3D6B"/>
    <w:rsid w:val="003C2643"/>
    <w:rsid w:val="003C31E0"/>
    <w:rsid w:val="003C68E0"/>
    <w:rsid w:val="003D16C5"/>
    <w:rsid w:val="003D18B5"/>
    <w:rsid w:val="003D22DF"/>
    <w:rsid w:val="003E453F"/>
    <w:rsid w:val="003E6B3D"/>
    <w:rsid w:val="00400915"/>
    <w:rsid w:val="004041CB"/>
    <w:rsid w:val="004053B1"/>
    <w:rsid w:val="00405E8C"/>
    <w:rsid w:val="0041378F"/>
    <w:rsid w:val="004222F7"/>
    <w:rsid w:val="004225AC"/>
    <w:rsid w:val="004320F3"/>
    <w:rsid w:val="00434A39"/>
    <w:rsid w:val="00435495"/>
    <w:rsid w:val="00450892"/>
    <w:rsid w:val="00450896"/>
    <w:rsid w:val="00454BD9"/>
    <w:rsid w:val="00456BF2"/>
    <w:rsid w:val="00462228"/>
    <w:rsid w:val="004630C6"/>
    <w:rsid w:val="0046315A"/>
    <w:rsid w:val="00473ACB"/>
    <w:rsid w:val="00475428"/>
    <w:rsid w:val="00482C62"/>
    <w:rsid w:val="00486F4B"/>
    <w:rsid w:val="0049025C"/>
    <w:rsid w:val="00492A5F"/>
    <w:rsid w:val="00493B95"/>
    <w:rsid w:val="004953C4"/>
    <w:rsid w:val="004A188E"/>
    <w:rsid w:val="004A2804"/>
    <w:rsid w:val="004A4A87"/>
    <w:rsid w:val="004B158E"/>
    <w:rsid w:val="004B2BA7"/>
    <w:rsid w:val="004B37D3"/>
    <w:rsid w:val="004B7653"/>
    <w:rsid w:val="004C37A0"/>
    <w:rsid w:val="004C3BCB"/>
    <w:rsid w:val="004C3BE3"/>
    <w:rsid w:val="004C4E04"/>
    <w:rsid w:val="004C7662"/>
    <w:rsid w:val="004D12F2"/>
    <w:rsid w:val="004D5B2A"/>
    <w:rsid w:val="004E14FB"/>
    <w:rsid w:val="004E38E1"/>
    <w:rsid w:val="004E6A50"/>
    <w:rsid w:val="004E75CB"/>
    <w:rsid w:val="004E7F0A"/>
    <w:rsid w:val="004F2FCE"/>
    <w:rsid w:val="004F3CC0"/>
    <w:rsid w:val="004F60F9"/>
    <w:rsid w:val="00502A99"/>
    <w:rsid w:val="005100F1"/>
    <w:rsid w:val="005140B1"/>
    <w:rsid w:val="0051691E"/>
    <w:rsid w:val="00516FBB"/>
    <w:rsid w:val="00517205"/>
    <w:rsid w:val="00517C73"/>
    <w:rsid w:val="00521D99"/>
    <w:rsid w:val="00527B31"/>
    <w:rsid w:val="00532141"/>
    <w:rsid w:val="005413A1"/>
    <w:rsid w:val="00550306"/>
    <w:rsid w:val="005533B0"/>
    <w:rsid w:val="0056773D"/>
    <w:rsid w:val="00570FCF"/>
    <w:rsid w:val="005732AD"/>
    <w:rsid w:val="00580BF0"/>
    <w:rsid w:val="00581A5D"/>
    <w:rsid w:val="00582023"/>
    <w:rsid w:val="00582937"/>
    <w:rsid w:val="0058788E"/>
    <w:rsid w:val="00591D8A"/>
    <w:rsid w:val="00594F93"/>
    <w:rsid w:val="00597676"/>
    <w:rsid w:val="005A2F0B"/>
    <w:rsid w:val="005A3D00"/>
    <w:rsid w:val="005B68AB"/>
    <w:rsid w:val="005B6AAD"/>
    <w:rsid w:val="005D761C"/>
    <w:rsid w:val="005E5CA5"/>
    <w:rsid w:val="005E6EC9"/>
    <w:rsid w:val="005E73FA"/>
    <w:rsid w:val="005F3427"/>
    <w:rsid w:val="00606CB8"/>
    <w:rsid w:val="00615B8E"/>
    <w:rsid w:val="00620BCE"/>
    <w:rsid w:val="00631CD6"/>
    <w:rsid w:val="00631DE1"/>
    <w:rsid w:val="00632AB9"/>
    <w:rsid w:val="00634D5E"/>
    <w:rsid w:val="006406E2"/>
    <w:rsid w:val="006409F6"/>
    <w:rsid w:val="006533CC"/>
    <w:rsid w:val="00655CB1"/>
    <w:rsid w:val="0066113F"/>
    <w:rsid w:val="00661906"/>
    <w:rsid w:val="006629E8"/>
    <w:rsid w:val="00664DDA"/>
    <w:rsid w:val="00666226"/>
    <w:rsid w:val="00673B11"/>
    <w:rsid w:val="0067551B"/>
    <w:rsid w:val="006823BB"/>
    <w:rsid w:val="006827B1"/>
    <w:rsid w:val="00692CCC"/>
    <w:rsid w:val="00696F02"/>
    <w:rsid w:val="006C3A93"/>
    <w:rsid w:val="006D3073"/>
    <w:rsid w:val="006D5ABB"/>
    <w:rsid w:val="006E0598"/>
    <w:rsid w:val="006E6142"/>
    <w:rsid w:val="006F109A"/>
    <w:rsid w:val="006F4B3C"/>
    <w:rsid w:val="007013E8"/>
    <w:rsid w:val="00712631"/>
    <w:rsid w:val="007141D0"/>
    <w:rsid w:val="00714C67"/>
    <w:rsid w:val="007200A0"/>
    <w:rsid w:val="00721EA1"/>
    <w:rsid w:val="00723FD6"/>
    <w:rsid w:val="007258F3"/>
    <w:rsid w:val="007330E8"/>
    <w:rsid w:val="00733CD5"/>
    <w:rsid w:val="00733F2A"/>
    <w:rsid w:val="00735211"/>
    <w:rsid w:val="007360CC"/>
    <w:rsid w:val="00736DD7"/>
    <w:rsid w:val="00737CAF"/>
    <w:rsid w:val="00746E2F"/>
    <w:rsid w:val="00747FB8"/>
    <w:rsid w:val="00750137"/>
    <w:rsid w:val="007521C7"/>
    <w:rsid w:val="00755282"/>
    <w:rsid w:val="00756CF3"/>
    <w:rsid w:val="00757316"/>
    <w:rsid w:val="00760F55"/>
    <w:rsid w:val="00761285"/>
    <w:rsid w:val="00763D9B"/>
    <w:rsid w:val="0076484C"/>
    <w:rsid w:val="00764A5C"/>
    <w:rsid w:val="007665FD"/>
    <w:rsid w:val="00773D3D"/>
    <w:rsid w:val="00775837"/>
    <w:rsid w:val="00777F5A"/>
    <w:rsid w:val="0078084E"/>
    <w:rsid w:val="00793FBA"/>
    <w:rsid w:val="007945C2"/>
    <w:rsid w:val="007955F5"/>
    <w:rsid w:val="00797DE6"/>
    <w:rsid w:val="007A4B2C"/>
    <w:rsid w:val="007C4DAF"/>
    <w:rsid w:val="007C6659"/>
    <w:rsid w:val="007C6DE4"/>
    <w:rsid w:val="007D6C01"/>
    <w:rsid w:val="007E4972"/>
    <w:rsid w:val="007E75C1"/>
    <w:rsid w:val="007E776D"/>
    <w:rsid w:val="007F06FD"/>
    <w:rsid w:val="007F09DC"/>
    <w:rsid w:val="007F0EAB"/>
    <w:rsid w:val="007F7FB3"/>
    <w:rsid w:val="00800755"/>
    <w:rsid w:val="00802AE4"/>
    <w:rsid w:val="00807A4E"/>
    <w:rsid w:val="00814BD7"/>
    <w:rsid w:val="00823904"/>
    <w:rsid w:val="0082396E"/>
    <w:rsid w:val="0082482B"/>
    <w:rsid w:val="00826ED7"/>
    <w:rsid w:val="00831B98"/>
    <w:rsid w:val="00843121"/>
    <w:rsid w:val="00861029"/>
    <w:rsid w:val="0086290B"/>
    <w:rsid w:val="00866398"/>
    <w:rsid w:val="008702F6"/>
    <w:rsid w:val="00877508"/>
    <w:rsid w:val="008865A3"/>
    <w:rsid w:val="00890CF0"/>
    <w:rsid w:val="0089431F"/>
    <w:rsid w:val="00896923"/>
    <w:rsid w:val="008A360E"/>
    <w:rsid w:val="008A51AA"/>
    <w:rsid w:val="008B1B69"/>
    <w:rsid w:val="008B2CF6"/>
    <w:rsid w:val="008C1067"/>
    <w:rsid w:val="008C40FA"/>
    <w:rsid w:val="008D2D69"/>
    <w:rsid w:val="008D6242"/>
    <w:rsid w:val="008E296C"/>
    <w:rsid w:val="008E635C"/>
    <w:rsid w:val="008E7183"/>
    <w:rsid w:val="008F116C"/>
    <w:rsid w:val="008F6D3F"/>
    <w:rsid w:val="009006C0"/>
    <w:rsid w:val="009054A1"/>
    <w:rsid w:val="00905EDE"/>
    <w:rsid w:val="009146D4"/>
    <w:rsid w:val="00914C67"/>
    <w:rsid w:val="00915458"/>
    <w:rsid w:val="00917E61"/>
    <w:rsid w:val="009262E8"/>
    <w:rsid w:val="00931B17"/>
    <w:rsid w:val="009320BB"/>
    <w:rsid w:val="00935C55"/>
    <w:rsid w:val="00941679"/>
    <w:rsid w:val="00941BE3"/>
    <w:rsid w:val="00944E24"/>
    <w:rsid w:val="009452C8"/>
    <w:rsid w:val="00946D64"/>
    <w:rsid w:val="00950A3A"/>
    <w:rsid w:val="00954EB3"/>
    <w:rsid w:val="0096497A"/>
    <w:rsid w:val="00965CAE"/>
    <w:rsid w:val="00966401"/>
    <w:rsid w:val="0096701D"/>
    <w:rsid w:val="0096713F"/>
    <w:rsid w:val="009721FF"/>
    <w:rsid w:val="00973C99"/>
    <w:rsid w:val="00973F60"/>
    <w:rsid w:val="00975246"/>
    <w:rsid w:val="009754B8"/>
    <w:rsid w:val="009766F6"/>
    <w:rsid w:val="00985CD1"/>
    <w:rsid w:val="00985D33"/>
    <w:rsid w:val="00993773"/>
    <w:rsid w:val="009A01D4"/>
    <w:rsid w:val="009A0F01"/>
    <w:rsid w:val="009B0902"/>
    <w:rsid w:val="009B3292"/>
    <w:rsid w:val="009B6293"/>
    <w:rsid w:val="009B6966"/>
    <w:rsid w:val="009C2097"/>
    <w:rsid w:val="009D017D"/>
    <w:rsid w:val="009D0A09"/>
    <w:rsid w:val="009D7D3B"/>
    <w:rsid w:val="009E191C"/>
    <w:rsid w:val="009E461D"/>
    <w:rsid w:val="009E68D5"/>
    <w:rsid w:val="009F0479"/>
    <w:rsid w:val="009F38F7"/>
    <w:rsid w:val="009F3CBF"/>
    <w:rsid w:val="009F48C3"/>
    <w:rsid w:val="009F5617"/>
    <w:rsid w:val="00A0745B"/>
    <w:rsid w:val="00A214F7"/>
    <w:rsid w:val="00A223FD"/>
    <w:rsid w:val="00A268DB"/>
    <w:rsid w:val="00A36BAB"/>
    <w:rsid w:val="00A41CB3"/>
    <w:rsid w:val="00A510A2"/>
    <w:rsid w:val="00A62E5D"/>
    <w:rsid w:val="00A640CF"/>
    <w:rsid w:val="00A655DF"/>
    <w:rsid w:val="00A70CEC"/>
    <w:rsid w:val="00A71EF2"/>
    <w:rsid w:val="00A737D6"/>
    <w:rsid w:val="00A74F99"/>
    <w:rsid w:val="00A82B9F"/>
    <w:rsid w:val="00A90ADC"/>
    <w:rsid w:val="00A92C86"/>
    <w:rsid w:val="00A9353F"/>
    <w:rsid w:val="00AA01DE"/>
    <w:rsid w:val="00AA13C4"/>
    <w:rsid w:val="00AB2C00"/>
    <w:rsid w:val="00AC29EB"/>
    <w:rsid w:val="00AD46DB"/>
    <w:rsid w:val="00AD5F81"/>
    <w:rsid w:val="00AE07D4"/>
    <w:rsid w:val="00AE104D"/>
    <w:rsid w:val="00AE4D6A"/>
    <w:rsid w:val="00AF4D63"/>
    <w:rsid w:val="00B07AA1"/>
    <w:rsid w:val="00B16338"/>
    <w:rsid w:val="00B20822"/>
    <w:rsid w:val="00B224CC"/>
    <w:rsid w:val="00B2528F"/>
    <w:rsid w:val="00B258F2"/>
    <w:rsid w:val="00B27932"/>
    <w:rsid w:val="00B308CD"/>
    <w:rsid w:val="00B32291"/>
    <w:rsid w:val="00B32550"/>
    <w:rsid w:val="00B3348A"/>
    <w:rsid w:val="00B3477C"/>
    <w:rsid w:val="00B52433"/>
    <w:rsid w:val="00B52A4F"/>
    <w:rsid w:val="00B52B61"/>
    <w:rsid w:val="00B61993"/>
    <w:rsid w:val="00B6326F"/>
    <w:rsid w:val="00B66C60"/>
    <w:rsid w:val="00B735D0"/>
    <w:rsid w:val="00B87BF2"/>
    <w:rsid w:val="00B87DD7"/>
    <w:rsid w:val="00B97798"/>
    <w:rsid w:val="00BA192E"/>
    <w:rsid w:val="00BB3C53"/>
    <w:rsid w:val="00BB3E14"/>
    <w:rsid w:val="00BC0391"/>
    <w:rsid w:val="00BC243F"/>
    <w:rsid w:val="00BD6A75"/>
    <w:rsid w:val="00BF3CF8"/>
    <w:rsid w:val="00BF6331"/>
    <w:rsid w:val="00BF70A5"/>
    <w:rsid w:val="00C0505A"/>
    <w:rsid w:val="00C10055"/>
    <w:rsid w:val="00C116DC"/>
    <w:rsid w:val="00C13C7A"/>
    <w:rsid w:val="00C13D80"/>
    <w:rsid w:val="00C16941"/>
    <w:rsid w:val="00C20C36"/>
    <w:rsid w:val="00C251E0"/>
    <w:rsid w:val="00C261CB"/>
    <w:rsid w:val="00C27A24"/>
    <w:rsid w:val="00C302BE"/>
    <w:rsid w:val="00C3064F"/>
    <w:rsid w:val="00C341E1"/>
    <w:rsid w:val="00C353D1"/>
    <w:rsid w:val="00C37378"/>
    <w:rsid w:val="00C37E96"/>
    <w:rsid w:val="00C514BE"/>
    <w:rsid w:val="00C5239F"/>
    <w:rsid w:val="00C5318A"/>
    <w:rsid w:val="00C5461B"/>
    <w:rsid w:val="00C57FB0"/>
    <w:rsid w:val="00C63C2D"/>
    <w:rsid w:val="00C77121"/>
    <w:rsid w:val="00C868D4"/>
    <w:rsid w:val="00C900EC"/>
    <w:rsid w:val="00C91C73"/>
    <w:rsid w:val="00C94AA2"/>
    <w:rsid w:val="00CA131D"/>
    <w:rsid w:val="00CA1DC9"/>
    <w:rsid w:val="00CA24C3"/>
    <w:rsid w:val="00CA3C77"/>
    <w:rsid w:val="00CB207F"/>
    <w:rsid w:val="00CB58E6"/>
    <w:rsid w:val="00CB7614"/>
    <w:rsid w:val="00CB7EBA"/>
    <w:rsid w:val="00CC3FE3"/>
    <w:rsid w:val="00CC618F"/>
    <w:rsid w:val="00CC70B1"/>
    <w:rsid w:val="00CD32C8"/>
    <w:rsid w:val="00CD6599"/>
    <w:rsid w:val="00CE08BD"/>
    <w:rsid w:val="00CF1FA4"/>
    <w:rsid w:val="00CF2D96"/>
    <w:rsid w:val="00CF3B55"/>
    <w:rsid w:val="00CF736A"/>
    <w:rsid w:val="00D00D21"/>
    <w:rsid w:val="00D03A2C"/>
    <w:rsid w:val="00D07FB1"/>
    <w:rsid w:val="00D12568"/>
    <w:rsid w:val="00D20BC9"/>
    <w:rsid w:val="00D241B4"/>
    <w:rsid w:val="00D307D8"/>
    <w:rsid w:val="00D317BF"/>
    <w:rsid w:val="00D34AD6"/>
    <w:rsid w:val="00D46395"/>
    <w:rsid w:val="00D52485"/>
    <w:rsid w:val="00D6071C"/>
    <w:rsid w:val="00D63BC7"/>
    <w:rsid w:val="00D67BC4"/>
    <w:rsid w:val="00D71574"/>
    <w:rsid w:val="00D71CED"/>
    <w:rsid w:val="00D807B8"/>
    <w:rsid w:val="00D8164F"/>
    <w:rsid w:val="00D97659"/>
    <w:rsid w:val="00DA0513"/>
    <w:rsid w:val="00DA62EA"/>
    <w:rsid w:val="00DB178D"/>
    <w:rsid w:val="00DB343A"/>
    <w:rsid w:val="00DC2041"/>
    <w:rsid w:val="00DC6C67"/>
    <w:rsid w:val="00DD1164"/>
    <w:rsid w:val="00DE095A"/>
    <w:rsid w:val="00DE2B23"/>
    <w:rsid w:val="00DE3C9A"/>
    <w:rsid w:val="00DE3EA0"/>
    <w:rsid w:val="00DF2305"/>
    <w:rsid w:val="00DF38ED"/>
    <w:rsid w:val="00DF6DAF"/>
    <w:rsid w:val="00E0249F"/>
    <w:rsid w:val="00E07BCE"/>
    <w:rsid w:val="00E11CCE"/>
    <w:rsid w:val="00E132F5"/>
    <w:rsid w:val="00E14517"/>
    <w:rsid w:val="00E158A6"/>
    <w:rsid w:val="00E15B0E"/>
    <w:rsid w:val="00E21868"/>
    <w:rsid w:val="00E32279"/>
    <w:rsid w:val="00E3234F"/>
    <w:rsid w:val="00E3293B"/>
    <w:rsid w:val="00E357FB"/>
    <w:rsid w:val="00E36EBA"/>
    <w:rsid w:val="00E37DC4"/>
    <w:rsid w:val="00E4023E"/>
    <w:rsid w:val="00E40BFB"/>
    <w:rsid w:val="00E50ED9"/>
    <w:rsid w:val="00E54E11"/>
    <w:rsid w:val="00E54E17"/>
    <w:rsid w:val="00E55C58"/>
    <w:rsid w:val="00E56E7F"/>
    <w:rsid w:val="00E57142"/>
    <w:rsid w:val="00E672FE"/>
    <w:rsid w:val="00E72ECE"/>
    <w:rsid w:val="00E73E1A"/>
    <w:rsid w:val="00E74DBF"/>
    <w:rsid w:val="00E80104"/>
    <w:rsid w:val="00E83B28"/>
    <w:rsid w:val="00E91D98"/>
    <w:rsid w:val="00E94A9A"/>
    <w:rsid w:val="00E95BE9"/>
    <w:rsid w:val="00EA3BCC"/>
    <w:rsid w:val="00EA664C"/>
    <w:rsid w:val="00EA7D89"/>
    <w:rsid w:val="00EB054D"/>
    <w:rsid w:val="00EB1951"/>
    <w:rsid w:val="00EB1BE9"/>
    <w:rsid w:val="00EB3194"/>
    <w:rsid w:val="00EB363D"/>
    <w:rsid w:val="00EB5B05"/>
    <w:rsid w:val="00ED5B1C"/>
    <w:rsid w:val="00EE7F58"/>
    <w:rsid w:val="00EF1328"/>
    <w:rsid w:val="00EF2843"/>
    <w:rsid w:val="00EF28DA"/>
    <w:rsid w:val="00EF2927"/>
    <w:rsid w:val="00EF5930"/>
    <w:rsid w:val="00EF7F01"/>
    <w:rsid w:val="00F01181"/>
    <w:rsid w:val="00F01A3D"/>
    <w:rsid w:val="00F02C75"/>
    <w:rsid w:val="00F02EE5"/>
    <w:rsid w:val="00F04180"/>
    <w:rsid w:val="00F06A35"/>
    <w:rsid w:val="00F06CA0"/>
    <w:rsid w:val="00F13517"/>
    <w:rsid w:val="00F1391A"/>
    <w:rsid w:val="00F13A82"/>
    <w:rsid w:val="00F142AD"/>
    <w:rsid w:val="00F15C5C"/>
    <w:rsid w:val="00F16817"/>
    <w:rsid w:val="00F20A88"/>
    <w:rsid w:val="00F22FF9"/>
    <w:rsid w:val="00F24245"/>
    <w:rsid w:val="00F24579"/>
    <w:rsid w:val="00F32711"/>
    <w:rsid w:val="00F3349A"/>
    <w:rsid w:val="00F409F7"/>
    <w:rsid w:val="00F40A59"/>
    <w:rsid w:val="00F4489D"/>
    <w:rsid w:val="00F464AB"/>
    <w:rsid w:val="00F53D58"/>
    <w:rsid w:val="00F549B1"/>
    <w:rsid w:val="00F560C9"/>
    <w:rsid w:val="00F609D0"/>
    <w:rsid w:val="00F61746"/>
    <w:rsid w:val="00F6282C"/>
    <w:rsid w:val="00F6322D"/>
    <w:rsid w:val="00F70E49"/>
    <w:rsid w:val="00F80EDC"/>
    <w:rsid w:val="00F916EC"/>
    <w:rsid w:val="00FA07D8"/>
    <w:rsid w:val="00FA3F5A"/>
    <w:rsid w:val="00FA6E57"/>
    <w:rsid w:val="00FB6A75"/>
    <w:rsid w:val="00FD2A5E"/>
    <w:rsid w:val="00FD33E8"/>
    <w:rsid w:val="00FD391D"/>
    <w:rsid w:val="00FD3C7C"/>
    <w:rsid w:val="00FE235A"/>
    <w:rsid w:val="00FE30D2"/>
    <w:rsid w:val="00FE3D4B"/>
    <w:rsid w:val="00FE60FC"/>
    <w:rsid w:val="00FF1544"/>
    <w:rsid w:val="00FF210F"/>
    <w:rsid w:val="02AF3174"/>
    <w:rsid w:val="0D2D76C3"/>
    <w:rsid w:val="0F473DA6"/>
    <w:rsid w:val="0F57387A"/>
    <w:rsid w:val="0F587331"/>
    <w:rsid w:val="0FD55EE3"/>
    <w:rsid w:val="1337466B"/>
    <w:rsid w:val="19AF1289"/>
    <w:rsid w:val="1DDC7627"/>
    <w:rsid w:val="23DA445D"/>
    <w:rsid w:val="2AC56FA8"/>
    <w:rsid w:val="333366A4"/>
    <w:rsid w:val="3B280086"/>
    <w:rsid w:val="418E5F2A"/>
    <w:rsid w:val="4A9E7BE0"/>
    <w:rsid w:val="58C55AD5"/>
    <w:rsid w:val="5DD472E5"/>
    <w:rsid w:val="5E633A44"/>
    <w:rsid w:val="5F9D44D9"/>
    <w:rsid w:val="65F458C3"/>
    <w:rsid w:val="67F30F00"/>
    <w:rsid w:val="6A4F3168"/>
    <w:rsid w:val="6A506A15"/>
    <w:rsid w:val="7AA159BD"/>
    <w:rsid w:val="7B1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25963"/>
  <w15:docId w15:val="{C333C7C6-7240-462D-9B97-655FCF2C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Indent 2" w:uiPriority="99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1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qFormat/>
    <w:pPr>
      <w:widowControl/>
      <w:autoSpaceDE/>
      <w:autoSpaceDN/>
      <w:adjustRightInd/>
      <w:ind w:firstLine="720"/>
      <w:jc w:val="both"/>
    </w:pPr>
    <w:rPr>
      <w:rFonts w:ascii="Times New Roman" w:hAnsi="Times New Roman"/>
      <w:szCs w:val="20"/>
    </w:rPr>
  </w:style>
  <w:style w:type="paragraph" w:styleId="ac">
    <w:name w:val="Title"/>
    <w:basedOn w:val="ad"/>
    <w:next w:val="a"/>
    <w:qFormat/>
    <w:rPr>
      <w:rFonts w:ascii="Arial" w:hAnsi="Arial"/>
      <w:b/>
      <w:bCs/>
      <w:color w:val="C0C0C0"/>
    </w:rPr>
  </w:style>
  <w:style w:type="paragraph" w:customStyle="1" w:styleId="ad">
    <w:name w:val="Основное меню (преемственное)"/>
    <w:basedOn w:val="a"/>
    <w:next w:val="a"/>
    <w:qFormat/>
    <w:pPr>
      <w:jc w:val="both"/>
    </w:pPr>
    <w:rPr>
      <w:rFonts w:ascii="Verdana" w:hAnsi="Verdana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21">
    <w:name w:val="Body Text Indent 2"/>
    <w:basedOn w:val="a"/>
    <w:link w:val="22"/>
    <w:uiPriority w:val="99"/>
    <w:qFormat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</w:rPr>
  </w:style>
  <w:style w:type="table" w:styleId="a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Цветовое выделение"/>
    <w:qFormat/>
    <w:rPr>
      <w:b/>
      <w:bCs/>
      <w:color w:val="000080"/>
    </w:rPr>
  </w:style>
  <w:style w:type="character" w:customStyle="1" w:styleId="af3">
    <w:name w:val="Гипертекстовая ссылка"/>
    <w:qFormat/>
    <w:rPr>
      <w:b/>
      <w:bCs/>
      <w:color w:val="008000"/>
    </w:rPr>
  </w:style>
  <w:style w:type="character" w:customStyle="1" w:styleId="af4">
    <w:name w:val="Активная гипертекстовая ссылка"/>
    <w:qFormat/>
    <w:rPr>
      <w:b/>
      <w:bCs/>
      <w:color w:val="008000"/>
      <w:u w:val="single"/>
    </w:rPr>
  </w:style>
  <w:style w:type="paragraph" w:customStyle="1" w:styleId="af5">
    <w:name w:val="Внимание: Криминал!!"/>
    <w:basedOn w:val="a"/>
    <w:next w:val="a"/>
    <w:qFormat/>
    <w:pPr>
      <w:jc w:val="both"/>
    </w:pPr>
  </w:style>
  <w:style w:type="paragraph" w:customStyle="1" w:styleId="af6">
    <w:name w:val="Внимание: недобросовестность!"/>
    <w:basedOn w:val="a"/>
    <w:next w:val="a"/>
    <w:qFormat/>
    <w:pPr>
      <w:jc w:val="both"/>
    </w:pPr>
  </w:style>
  <w:style w:type="character" w:customStyle="1" w:styleId="af7">
    <w:name w:val="Заголовок своего сообщения"/>
    <w:basedOn w:val="af2"/>
    <w:qFormat/>
    <w:rPr>
      <w:b/>
      <w:bCs/>
      <w:color w:val="000080"/>
    </w:rPr>
  </w:style>
  <w:style w:type="paragraph" w:customStyle="1" w:styleId="af8">
    <w:name w:val="Заголовок статьи"/>
    <w:basedOn w:val="a"/>
    <w:next w:val="a"/>
    <w:qFormat/>
    <w:pPr>
      <w:ind w:left="1612" w:hanging="892"/>
      <w:jc w:val="both"/>
    </w:pPr>
  </w:style>
  <w:style w:type="character" w:customStyle="1" w:styleId="af9">
    <w:name w:val="Заголовок чужого сообщения"/>
    <w:qFormat/>
    <w:rPr>
      <w:b/>
      <w:bCs/>
      <w:color w:val="FF0000"/>
    </w:rPr>
  </w:style>
  <w:style w:type="paragraph" w:customStyle="1" w:styleId="afa">
    <w:name w:val="Интерактивный заголовок"/>
    <w:basedOn w:val="ac"/>
    <w:next w:val="a"/>
    <w:qFormat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qFormat/>
    <w:pPr>
      <w:jc w:val="both"/>
    </w:pPr>
    <w:rPr>
      <w:color w:val="ECE9D8"/>
      <w:sz w:val="22"/>
      <w:szCs w:val="22"/>
    </w:rPr>
  </w:style>
  <w:style w:type="paragraph" w:customStyle="1" w:styleId="afc">
    <w:name w:val="Комментарий"/>
    <w:basedOn w:val="a"/>
    <w:next w:val="a"/>
    <w:qFormat/>
    <w:pPr>
      <w:ind w:left="170"/>
      <w:jc w:val="both"/>
    </w:pPr>
    <w:rPr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qFormat/>
    <w:pPr>
      <w:ind w:left="0"/>
    </w:pPr>
  </w:style>
  <w:style w:type="paragraph" w:customStyle="1" w:styleId="afe">
    <w:name w:val="Текст (лев. подпись)"/>
    <w:basedOn w:val="a"/>
    <w:next w:val="a"/>
    <w:qFormat/>
  </w:style>
  <w:style w:type="paragraph" w:customStyle="1" w:styleId="aff">
    <w:name w:val="Колонтитул (левый)"/>
    <w:basedOn w:val="afe"/>
    <w:next w:val="a"/>
    <w:qFormat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qFormat/>
    <w:pPr>
      <w:jc w:val="right"/>
    </w:pPr>
  </w:style>
  <w:style w:type="paragraph" w:customStyle="1" w:styleId="aff1">
    <w:name w:val="Колонтитул (правый)"/>
    <w:basedOn w:val="aff0"/>
    <w:next w:val="a"/>
    <w:qFormat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qFormat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qFormat/>
    <w:pPr>
      <w:jc w:val="both"/>
    </w:pPr>
  </w:style>
  <w:style w:type="paragraph" w:customStyle="1" w:styleId="aff4">
    <w:name w:val="Моноширинный"/>
    <w:basedOn w:val="a"/>
    <w:next w:val="a"/>
    <w:qFormat/>
    <w:pPr>
      <w:jc w:val="both"/>
    </w:pPr>
    <w:rPr>
      <w:rFonts w:ascii="Courier New" w:hAnsi="Courier New"/>
    </w:rPr>
  </w:style>
  <w:style w:type="character" w:customStyle="1" w:styleId="aff5">
    <w:name w:val="Найденные слова"/>
    <w:basedOn w:val="af2"/>
    <w:qFormat/>
    <w:rPr>
      <w:b/>
      <w:bCs/>
      <w:color w:val="000080"/>
    </w:rPr>
  </w:style>
  <w:style w:type="character" w:customStyle="1" w:styleId="aff6">
    <w:name w:val="Не вступил в силу"/>
    <w:qFormat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qFormat/>
    <w:pPr>
      <w:ind w:left="118"/>
      <w:jc w:val="both"/>
    </w:pPr>
  </w:style>
  <w:style w:type="paragraph" w:customStyle="1" w:styleId="aff8">
    <w:name w:val="Нормальный (таблица)"/>
    <w:basedOn w:val="a"/>
    <w:next w:val="a"/>
    <w:qFormat/>
    <w:pPr>
      <w:jc w:val="both"/>
    </w:pPr>
  </w:style>
  <w:style w:type="paragraph" w:customStyle="1" w:styleId="aff9">
    <w:name w:val="Объект"/>
    <w:basedOn w:val="a"/>
    <w:next w:val="a"/>
    <w:qFormat/>
    <w:pPr>
      <w:jc w:val="both"/>
    </w:pPr>
    <w:rPr>
      <w:rFonts w:ascii="Times New Roman" w:hAnsi="Times New Roman"/>
    </w:rPr>
  </w:style>
  <w:style w:type="paragraph" w:customStyle="1" w:styleId="affa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affb">
    <w:name w:val="Оглавление"/>
    <w:basedOn w:val="affa"/>
    <w:next w:val="a"/>
    <w:qFormat/>
    <w:pPr>
      <w:ind w:left="140"/>
    </w:pPr>
    <w:rPr>
      <w:rFonts w:ascii="Arial" w:hAnsi="Arial"/>
    </w:rPr>
  </w:style>
  <w:style w:type="character" w:customStyle="1" w:styleId="affc">
    <w:name w:val="Опечатки"/>
    <w:qFormat/>
    <w:rPr>
      <w:color w:val="FF0000"/>
    </w:rPr>
  </w:style>
  <w:style w:type="paragraph" w:customStyle="1" w:styleId="affd">
    <w:name w:val="Переменная часть"/>
    <w:basedOn w:val="ad"/>
    <w:next w:val="a"/>
    <w:qFormat/>
    <w:rPr>
      <w:rFonts w:ascii="Arial" w:hAnsi="Arial"/>
      <w:sz w:val="20"/>
      <w:szCs w:val="20"/>
    </w:rPr>
  </w:style>
  <w:style w:type="paragraph" w:customStyle="1" w:styleId="affe">
    <w:name w:val="Постоянная часть"/>
    <w:basedOn w:val="ad"/>
    <w:next w:val="a"/>
    <w:qFormat/>
    <w:rPr>
      <w:rFonts w:ascii="Arial" w:hAnsi="Arial"/>
      <w:sz w:val="22"/>
      <w:szCs w:val="22"/>
    </w:rPr>
  </w:style>
  <w:style w:type="paragraph" w:customStyle="1" w:styleId="afff">
    <w:name w:val="Прижатый влево"/>
    <w:basedOn w:val="a"/>
    <w:next w:val="a"/>
    <w:qFormat/>
  </w:style>
  <w:style w:type="paragraph" w:customStyle="1" w:styleId="afff0">
    <w:name w:val="Пример."/>
    <w:basedOn w:val="a"/>
    <w:next w:val="a"/>
    <w:qFormat/>
    <w:pPr>
      <w:ind w:left="118" w:firstLine="602"/>
      <w:jc w:val="both"/>
    </w:pPr>
  </w:style>
  <w:style w:type="paragraph" w:customStyle="1" w:styleId="afff1">
    <w:name w:val="Примечание."/>
    <w:basedOn w:val="afc"/>
    <w:next w:val="a"/>
    <w:qFormat/>
    <w:pPr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f3"/>
    <w:qFormat/>
    <w:rPr>
      <w:b/>
      <w:bCs/>
      <w:color w:val="008000"/>
    </w:rPr>
  </w:style>
  <w:style w:type="paragraph" w:customStyle="1" w:styleId="afff3">
    <w:name w:val="Словарная статья"/>
    <w:basedOn w:val="a"/>
    <w:next w:val="a"/>
    <w:qFormat/>
    <w:pPr>
      <w:ind w:right="118"/>
      <w:jc w:val="both"/>
    </w:pPr>
  </w:style>
  <w:style w:type="character" w:customStyle="1" w:styleId="afff4">
    <w:name w:val="Сравнение редакций"/>
    <w:basedOn w:val="af2"/>
    <w:qFormat/>
    <w:rPr>
      <w:b/>
      <w:bCs/>
      <w:color w:val="000080"/>
    </w:rPr>
  </w:style>
  <w:style w:type="character" w:customStyle="1" w:styleId="afff5">
    <w:name w:val="Сравнение редакций. Добавленный фрагмент"/>
    <w:qFormat/>
    <w:rPr>
      <w:color w:val="0000FF"/>
    </w:rPr>
  </w:style>
  <w:style w:type="character" w:customStyle="1" w:styleId="afff6">
    <w:name w:val="Сравнение редакций. Удаленный фрагмент"/>
    <w:qFormat/>
    <w:rPr>
      <w:strike/>
      <w:color w:val="808000"/>
    </w:rPr>
  </w:style>
  <w:style w:type="paragraph" w:customStyle="1" w:styleId="afff7">
    <w:name w:val="Текст (справка)"/>
    <w:basedOn w:val="a"/>
    <w:next w:val="a"/>
    <w:qFormat/>
    <w:pPr>
      <w:ind w:left="170" w:right="170"/>
    </w:pPr>
  </w:style>
  <w:style w:type="paragraph" w:customStyle="1" w:styleId="afff8">
    <w:name w:val="Текст в таблице"/>
    <w:basedOn w:val="aff8"/>
    <w:next w:val="a"/>
    <w:qFormat/>
    <w:pPr>
      <w:ind w:firstLine="500"/>
    </w:pPr>
  </w:style>
  <w:style w:type="paragraph" w:customStyle="1" w:styleId="afff9">
    <w:name w:val="Технический комментарий"/>
    <w:basedOn w:val="a"/>
    <w:next w:val="a"/>
    <w:qFormat/>
  </w:style>
  <w:style w:type="character" w:customStyle="1" w:styleId="afffa">
    <w:name w:val="Утратил силу"/>
    <w:qFormat/>
    <w:rPr>
      <w:b/>
      <w:bCs/>
      <w:strike/>
      <w:color w:val="808000"/>
    </w:rPr>
  </w:style>
  <w:style w:type="paragraph" w:customStyle="1" w:styleId="afffb">
    <w:name w:val="Центрированный (таблица)"/>
    <w:basedOn w:val="aff8"/>
    <w:next w:val="a"/>
    <w:qFormat/>
    <w:pPr>
      <w:jc w:val="center"/>
    </w:pPr>
  </w:style>
  <w:style w:type="character" w:customStyle="1" w:styleId="short1">
    <w:name w:val="short1"/>
    <w:qFormat/>
    <w:rPr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">
    <w:name w:val="Нижний колонтитул Знак"/>
    <w:link w:val="ae"/>
    <w:qFormat/>
    <w:rPr>
      <w:rFonts w:ascii="Arial" w:hAnsi="Arial"/>
      <w:sz w:val="24"/>
      <w:szCs w:val="24"/>
    </w:rPr>
  </w:style>
  <w:style w:type="paragraph" w:customStyle="1" w:styleId="10">
    <w:name w:val="Без интервала1"/>
    <w:next w:val="afffc"/>
    <w:uiPriority w:val="1"/>
    <w:qFormat/>
    <w:rPr>
      <w:rFonts w:ascii="Calibri" w:eastAsia="Times New Roman" w:hAnsi="Calibri"/>
      <w:sz w:val="22"/>
      <w:szCs w:val="22"/>
    </w:rPr>
  </w:style>
  <w:style w:type="paragraph" w:styleId="afffc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12">
    <w:name w:val="Заголовок 1 Знак"/>
    <w:link w:val="110"/>
    <w:qFormat/>
    <w:rPr>
      <w:rFonts w:ascii="Cambria" w:hAnsi="Cambria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link w:val="12"/>
    <w:qFormat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Pr>
      <w:rFonts w:ascii="Arial" w:hAnsi="Arial"/>
      <w:sz w:val="24"/>
      <w:szCs w:val="24"/>
    </w:rPr>
  </w:style>
  <w:style w:type="character" w:customStyle="1" w:styleId="30">
    <w:name w:val="Заголовок 3 Знак"/>
    <w:link w:val="3"/>
    <w:uiPriority w:val="99"/>
    <w:qFormat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qFormat/>
    <w:rPr>
      <w:rFonts w:ascii="Arial" w:hAnsi="Arial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13">
    <w:name w:val="Абзац списка1"/>
    <w:basedOn w:val="a"/>
    <w:qFormat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link w:val="aa"/>
    <w:uiPriority w:val="99"/>
    <w:qFormat/>
    <w:rPr>
      <w:sz w:val="24"/>
    </w:rPr>
  </w:style>
  <w:style w:type="character" w:customStyle="1" w:styleId="22">
    <w:name w:val="Основной текст с отступом 2 Знак"/>
    <w:link w:val="21"/>
    <w:uiPriority w:val="99"/>
    <w:qFormat/>
    <w:rPr>
      <w:sz w:val="24"/>
      <w:szCs w:val="24"/>
    </w:rPr>
  </w:style>
  <w:style w:type="character" w:customStyle="1" w:styleId="a9">
    <w:name w:val="Верхний колонтитул Знак"/>
    <w:link w:val="a8"/>
    <w:qFormat/>
    <w:rPr>
      <w:rFonts w:ascii="Arial" w:hAnsi="Arial"/>
      <w:sz w:val="24"/>
      <w:szCs w:val="24"/>
    </w:rPr>
  </w:style>
  <w:style w:type="character" w:customStyle="1" w:styleId="a7">
    <w:name w:val="Текст выноски Знак"/>
    <w:link w:val="a6"/>
    <w:qFormat/>
    <w:rPr>
      <w:rFonts w:ascii="Tahoma" w:hAnsi="Tahoma"/>
      <w:sz w:val="16"/>
      <w:szCs w:val="16"/>
    </w:rPr>
  </w:style>
  <w:style w:type="character" w:customStyle="1" w:styleId="23">
    <w:name w:val="Основной текст (2)_"/>
    <w:link w:val="24"/>
    <w:uiPriority w:val="99"/>
    <w:qFormat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shd w:val="clear" w:color="auto" w:fill="FFFFFF"/>
      <w:autoSpaceDE/>
      <w:autoSpaceDN/>
      <w:adjustRightInd/>
      <w:spacing w:after="600" w:line="322" w:lineRule="exact"/>
      <w:ind w:hanging="460"/>
    </w:pPr>
    <w:rPr>
      <w:rFonts w:ascii="Times New Roman" w:hAnsi="Times New Roman"/>
      <w:sz w:val="28"/>
      <w:szCs w:val="28"/>
    </w:rPr>
  </w:style>
  <w:style w:type="paragraph" w:customStyle="1" w:styleId="14">
    <w:name w:val="Заголовок1"/>
    <w:basedOn w:val="ad"/>
    <w:next w:val="a"/>
    <w:qFormat/>
    <w:rPr>
      <w:rFonts w:ascii="Arial" w:hAnsi="Arial"/>
      <w:b/>
      <w:bCs/>
      <w:color w:val="C0C0C0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character" w:customStyle="1" w:styleId="41">
    <w:name w:val="Основной текст (4)_"/>
    <w:link w:val="42"/>
    <w:qFormat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shd w:val="clear" w:color="auto" w:fill="FFFFFF"/>
      <w:autoSpaceDE/>
      <w:autoSpaceDN/>
      <w:adjustRightInd/>
      <w:spacing w:before="660" w:line="686" w:lineRule="exact"/>
      <w:jc w:val="center"/>
    </w:pPr>
    <w:rPr>
      <w:rFonts w:ascii="Times New Roman" w:hAnsi="Times New Roman"/>
      <w:b/>
      <w:bCs/>
      <w:sz w:val="60"/>
      <w:szCs w:val="60"/>
    </w:rPr>
  </w:style>
  <w:style w:type="character" w:customStyle="1" w:styleId="15">
    <w:name w:val="Заголовок №1_"/>
    <w:link w:val="16"/>
    <w:qFormat/>
    <w:rPr>
      <w:b/>
      <w:bCs/>
      <w:sz w:val="36"/>
      <w:szCs w:val="36"/>
      <w:shd w:val="clear" w:color="auto" w:fill="FFFFFF"/>
    </w:rPr>
  </w:style>
  <w:style w:type="paragraph" w:customStyle="1" w:styleId="16">
    <w:name w:val="Заголовок №1"/>
    <w:basedOn w:val="a"/>
    <w:link w:val="15"/>
    <w:qFormat/>
    <w:pPr>
      <w:shd w:val="clear" w:color="auto" w:fill="FFFFFF"/>
      <w:autoSpaceDE/>
      <w:autoSpaceDN/>
      <w:adjustRightInd/>
      <w:spacing w:after="420" w:line="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1">
    <w:name w:val="Заголовок 1 Знак1"/>
    <w:link w:val="1"/>
    <w:qFormat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8359-0E8F-4273-ABEB-058D9017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РМЭ от 30.12.2011 №435 "Об утверждении Порядка разработки, реализации и оценки эффективности государственных программ Республики Марий Эл"</vt:lpstr>
    </vt:vector>
  </TitlesOfParts>
  <Company>НПП "Гарант-Сервис"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РМЭ от 30.12.2011 №435 "Об утверждении Порядка разработки, реализации и оценки эффективности государственных программ Республики Марий Эл"</dc:title>
  <dc:creator>НПП "Гарант-Сервис"</dc:creator>
  <cp:lastModifiedBy>Лариса Мирхайдарова</cp:lastModifiedBy>
  <cp:revision>16</cp:revision>
  <cp:lastPrinted>2025-05-05T08:39:00Z</cp:lastPrinted>
  <dcterms:created xsi:type="dcterms:W3CDTF">2022-11-14T15:48:00Z</dcterms:created>
  <dcterms:modified xsi:type="dcterms:W3CDTF">2025-11-25T16:02:00Z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��������</vt:lpwstr>
  </property>
  <property fmtid="{D5CDD505-2E9C-101B-9397-08002B2CF9AE}" pid="3" name="Описание">
    <vt:lpwstr/>
  </property>
  <property fmtid="{D5CDD505-2E9C-101B-9397-08002B2CF9AE}" pid="4" name="Папка">
    <vt:lpwstr>������������ ������������</vt:lpwstr>
  </property>
  <property fmtid="{D5CDD505-2E9C-101B-9397-08002B2CF9AE}" pid="5" name="KSOProductBuildVer">
    <vt:lpwstr>1049-12.2.0.21546</vt:lpwstr>
  </property>
  <property fmtid="{D5CDD505-2E9C-101B-9397-08002B2CF9AE}" pid="6" name="ICV">
    <vt:lpwstr>BBA19C753EB44417B7C7610EA12B10EC_13</vt:lpwstr>
  </property>
</Properties>
</file>