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93" w:rsidRDefault="00DF0F93" w:rsidP="00DF0F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52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93" w:rsidRDefault="00DF0F93" w:rsidP="00DF0F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АРГАЯШСКОГО МУНИЦИПАЛЬНОГО РАЙОНА</w:t>
      </w:r>
    </w:p>
    <w:p w:rsidR="00DF0F93" w:rsidRPr="00513BBE" w:rsidRDefault="00DF0F93" w:rsidP="00513BBE">
      <w:pPr>
        <w:pStyle w:val="3"/>
        <w:jc w:val="center"/>
        <w:rPr>
          <w:rFonts w:ascii="Times New Roman" w:hAnsi="Times New Roman"/>
          <w:b w:val="0"/>
          <w:sz w:val="28"/>
        </w:rPr>
      </w:pPr>
      <w:r w:rsidRPr="00513BBE">
        <w:rPr>
          <w:rFonts w:ascii="Times New Roman" w:hAnsi="Times New Roman"/>
          <w:sz w:val="28"/>
        </w:rPr>
        <w:t>РЕШЕНИЕ</w:t>
      </w:r>
    </w:p>
    <w:p w:rsidR="00277AD4" w:rsidRDefault="00D26355" w:rsidP="00DF0F93">
      <w:pPr>
        <w:pStyle w:val="ConsPlusNormal"/>
        <w:widowControl/>
        <w:tabs>
          <w:tab w:val="left" w:pos="448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355">
        <w:rPr>
          <w:b/>
          <w:sz w:val="24"/>
          <w:lang w:eastAsia="en-US"/>
        </w:rPr>
        <w:pict>
          <v:line id="_x0000_s1031" style="position:absolute;left:0;text-align:left;z-index:251660288" from="-1.05pt,4.5pt" to="490.2pt,4.5pt" o:allowincell="f" strokeweight="4.5pt">
            <v:stroke linestyle="thinThick"/>
          </v:line>
        </w:pict>
      </w:r>
    </w:p>
    <w:p w:rsidR="00DF0F93" w:rsidRDefault="00DF0F93" w:rsidP="00DF0F93">
      <w:pPr>
        <w:rPr>
          <w:sz w:val="28"/>
          <w:szCs w:val="28"/>
        </w:rPr>
      </w:pPr>
      <w:r>
        <w:rPr>
          <w:sz w:val="28"/>
          <w:szCs w:val="28"/>
        </w:rPr>
        <w:t xml:space="preserve">31 мая 2023 г. № </w:t>
      </w:r>
      <w:r w:rsidR="00107F80">
        <w:rPr>
          <w:sz w:val="28"/>
          <w:szCs w:val="28"/>
        </w:rPr>
        <w:t>380</w:t>
      </w:r>
    </w:p>
    <w:p w:rsidR="00250C3B" w:rsidRDefault="00250C3B" w:rsidP="009D72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" w:type="dxa"/>
        <w:tblLook w:val="0000"/>
      </w:tblPr>
      <w:tblGrid>
        <w:gridCol w:w="4953"/>
      </w:tblGrid>
      <w:tr w:rsidR="006F65A1" w:rsidRPr="006F65A1" w:rsidTr="00513BBE">
        <w:trPr>
          <w:trHeight w:val="724"/>
        </w:trPr>
        <w:tc>
          <w:tcPr>
            <w:tcW w:w="4953" w:type="dxa"/>
          </w:tcPr>
          <w:p w:rsidR="006F65A1" w:rsidRPr="006F65A1" w:rsidRDefault="006F65A1" w:rsidP="006F65A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6F65A1">
              <w:rPr>
                <w:rFonts w:eastAsia="Times New Roman"/>
                <w:bCs/>
                <w:sz w:val="28"/>
                <w:szCs w:val="28"/>
              </w:rPr>
              <w:t>Об утверждении Положения о Контрольно-счетной комиссии Аргаяшского муниципального района</w:t>
            </w:r>
          </w:p>
        </w:tc>
      </w:tr>
    </w:tbl>
    <w:p w:rsidR="00403DA0" w:rsidRPr="00DF0F93" w:rsidRDefault="00403DA0" w:rsidP="006F65A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6F65A1" w:rsidRDefault="006F65A1" w:rsidP="00DF0F9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</w:t>
      </w:r>
      <w:hyperlink r:id="rId9" w:history="1">
        <w:r w:rsidRPr="00277AD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от 6 октября 2003 года </w:t>
      </w:r>
      <w:r w:rsidR="00277AD4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10" w:history="1">
        <w:r w:rsidRPr="00277AD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от 7 февраля 2011 года </w:t>
      </w:r>
      <w:r w:rsidR="00277AD4">
        <w:rPr>
          <w:sz w:val="28"/>
          <w:szCs w:val="28"/>
        </w:rPr>
        <w:t>№</w:t>
      </w:r>
      <w:r>
        <w:rPr>
          <w:sz w:val="28"/>
          <w:szCs w:val="28"/>
        </w:rPr>
        <w:t xml:space="preserve"> 6-ФЗ "Об общих принципах организации деятельности контрольно-счетных органов субъектов РФ и муниципальных образований", в соответствии с </w:t>
      </w:r>
      <w:hyperlink r:id="rId11" w:history="1">
        <w:r w:rsidRPr="00277AD4">
          <w:rPr>
            <w:sz w:val="28"/>
            <w:szCs w:val="28"/>
          </w:rPr>
          <w:t>Уставом</w:t>
        </w:r>
      </w:hyperlink>
      <w:r w:rsidR="00277AD4">
        <w:rPr>
          <w:sz w:val="28"/>
          <w:szCs w:val="28"/>
        </w:rPr>
        <w:t xml:space="preserve">Аргаяшского </w:t>
      </w:r>
      <w:r>
        <w:rPr>
          <w:sz w:val="28"/>
          <w:szCs w:val="28"/>
        </w:rPr>
        <w:t>муниципального рай</w:t>
      </w:r>
      <w:r w:rsidR="00277AD4">
        <w:rPr>
          <w:sz w:val="28"/>
          <w:szCs w:val="28"/>
        </w:rPr>
        <w:t>она</w:t>
      </w:r>
    </w:p>
    <w:p w:rsidR="006F65A1" w:rsidRPr="00513BBE" w:rsidRDefault="006F65A1" w:rsidP="00DF0F93">
      <w:pPr>
        <w:autoSpaceDE w:val="0"/>
        <w:autoSpaceDN w:val="0"/>
        <w:adjustRightInd w:val="0"/>
        <w:spacing w:line="22" w:lineRule="atLeast"/>
        <w:ind w:firstLine="540"/>
        <w:jc w:val="both"/>
        <w:rPr>
          <w:sz w:val="28"/>
          <w:szCs w:val="28"/>
        </w:rPr>
      </w:pPr>
    </w:p>
    <w:p w:rsidR="006F65A1" w:rsidRPr="006F65A1" w:rsidRDefault="006F65A1" w:rsidP="00DF0F93">
      <w:pPr>
        <w:tabs>
          <w:tab w:val="left" w:pos="709"/>
        </w:tabs>
        <w:autoSpaceDE w:val="0"/>
        <w:autoSpaceDN w:val="0"/>
        <w:adjustRightInd w:val="0"/>
        <w:spacing w:line="22" w:lineRule="atLeast"/>
        <w:ind w:firstLine="540"/>
        <w:jc w:val="center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Собрание депутатов Аргаяшского муниципального района РЕШАЕТ:</w:t>
      </w:r>
    </w:p>
    <w:p w:rsidR="006F65A1" w:rsidRPr="00513BBE" w:rsidRDefault="006F65A1" w:rsidP="00DF0F93">
      <w:pPr>
        <w:tabs>
          <w:tab w:val="left" w:pos="709"/>
        </w:tabs>
        <w:autoSpaceDE w:val="0"/>
        <w:autoSpaceDN w:val="0"/>
        <w:adjustRightInd w:val="0"/>
        <w:spacing w:line="22" w:lineRule="atLeast"/>
        <w:ind w:firstLine="540"/>
        <w:jc w:val="both"/>
        <w:rPr>
          <w:rFonts w:eastAsia="Times New Roman"/>
          <w:sz w:val="28"/>
          <w:szCs w:val="28"/>
        </w:rPr>
      </w:pPr>
    </w:p>
    <w:p w:rsidR="00AB5848" w:rsidRDefault="00403DA0" w:rsidP="00DF0F93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6F65A1" w:rsidRPr="006F65A1">
        <w:rPr>
          <w:rFonts w:eastAsia="Times New Roman"/>
          <w:sz w:val="28"/>
          <w:szCs w:val="28"/>
        </w:rPr>
        <w:t>Утвердить Положение о Контрольно-счетной комиссии Аргаяшского муниципального района</w:t>
      </w:r>
      <w:r>
        <w:rPr>
          <w:rFonts w:eastAsia="Times New Roman"/>
          <w:sz w:val="28"/>
          <w:szCs w:val="28"/>
        </w:rPr>
        <w:t>, согласно приложению к настоящему решению</w:t>
      </w:r>
      <w:r w:rsidR="006F65A1" w:rsidRPr="006F65A1">
        <w:rPr>
          <w:rFonts w:eastAsia="Times New Roman"/>
          <w:sz w:val="28"/>
          <w:szCs w:val="28"/>
        </w:rPr>
        <w:t>.</w:t>
      </w:r>
    </w:p>
    <w:p w:rsidR="00B9247B" w:rsidRPr="00B04DDD" w:rsidRDefault="003E094F" w:rsidP="00DF0F93">
      <w:pPr>
        <w:spacing w:line="276" w:lineRule="auto"/>
        <w:ind w:firstLine="567"/>
        <w:jc w:val="both"/>
        <w:textAlignment w:val="baseline"/>
        <w:rPr>
          <w:rFonts w:eastAsia="Times New Roman"/>
          <w:bCs/>
          <w:sz w:val="28"/>
          <w:szCs w:val="28"/>
        </w:rPr>
      </w:pPr>
      <w:r w:rsidRPr="00B04DDD">
        <w:rPr>
          <w:rFonts w:eastAsia="Times New Roman"/>
          <w:bCs/>
          <w:sz w:val="28"/>
          <w:szCs w:val="28"/>
        </w:rPr>
        <w:t>2. Определить штатную численность Контрольно-счетной комиссии Аргаяшского муниципального района – 3 (три) единицы.</w:t>
      </w:r>
    </w:p>
    <w:p w:rsidR="006F65A1" w:rsidRPr="006F65A1" w:rsidRDefault="00403DA0" w:rsidP="00DF0F93">
      <w:pPr>
        <w:spacing w:line="276" w:lineRule="auto"/>
        <w:ind w:firstLine="567"/>
        <w:jc w:val="both"/>
        <w:textAlignment w:val="baseline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3</w:t>
      </w:r>
      <w:r w:rsidR="006F65A1" w:rsidRPr="006F65A1">
        <w:rPr>
          <w:rFonts w:eastAsia="Times New Roman"/>
          <w:sz w:val="28"/>
          <w:szCs w:val="28"/>
        </w:rPr>
        <w:t>. Признать утратившим силу решение Собрания депутатов Аргаяшского муниципального района от 2</w:t>
      </w:r>
      <w:r w:rsidR="006F65A1">
        <w:rPr>
          <w:rFonts w:eastAsia="Times New Roman"/>
          <w:sz w:val="28"/>
          <w:szCs w:val="28"/>
        </w:rPr>
        <w:t>9</w:t>
      </w:r>
      <w:r w:rsidR="006F65A1" w:rsidRPr="006F65A1">
        <w:rPr>
          <w:rFonts w:eastAsia="Times New Roman"/>
          <w:sz w:val="28"/>
          <w:szCs w:val="28"/>
        </w:rPr>
        <w:t>.0</w:t>
      </w:r>
      <w:r w:rsidR="006F65A1">
        <w:rPr>
          <w:rFonts w:eastAsia="Times New Roman"/>
          <w:sz w:val="28"/>
          <w:szCs w:val="28"/>
        </w:rPr>
        <w:t>9</w:t>
      </w:r>
      <w:r w:rsidR="006F65A1" w:rsidRPr="006F65A1">
        <w:rPr>
          <w:rFonts w:eastAsia="Times New Roman"/>
          <w:sz w:val="28"/>
          <w:szCs w:val="28"/>
        </w:rPr>
        <w:t>.20</w:t>
      </w:r>
      <w:r w:rsidR="006F65A1">
        <w:rPr>
          <w:rFonts w:eastAsia="Times New Roman"/>
          <w:sz w:val="28"/>
          <w:szCs w:val="28"/>
        </w:rPr>
        <w:t>21</w:t>
      </w:r>
      <w:r w:rsidR="006F65A1" w:rsidRPr="006F65A1">
        <w:rPr>
          <w:rFonts w:eastAsia="Times New Roman"/>
          <w:sz w:val="28"/>
          <w:szCs w:val="28"/>
        </w:rPr>
        <w:t xml:space="preserve"> № </w:t>
      </w:r>
      <w:r w:rsidR="006F65A1">
        <w:rPr>
          <w:rFonts w:eastAsia="Times New Roman"/>
          <w:sz w:val="28"/>
          <w:szCs w:val="28"/>
        </w:rPr>
        <w:t>146</w:t>
      </w:r>
      <w:r w:rsidR="006F65A1" w:rsidRPr="006F65A1">
        <w:rPr>
          <w:rFonts w:eastAsia="Times New Roman"/>
          <w:sz w:val="28"/>
          <w:szCs w:val="28"/>
        </w:rPr>
        <w:t xml:space="preserve"> «Об утверждении Положения о Контрольно-счетной комиссии Аргаяшского муниципального района</w:t>
      </w:r>
      <w:r w:rsidR="006F65A1">
        <w:rPr>
          <w:rFonts w:eastAsia="Times New Roman"/>
          <w:sz w:val="28"/>
          <w:szCs w:val="28"/>
        </w:rPr>
        <w:t>».</w:t>
      </w:r>
    </w:p>
    <w:p w:rsidR="00513BBE" w:rsidRPr="00513BBE" w:rsidRDefault="00513BBE" w:rsidP="00513BBE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513BBE">
        <w:rPr>
          <w:rFonts w:eastAsia="Times New Roman"/>
          <w:sz w:val="28"/>
          <w:szCs w:val="28"/>
        </w:rPr>
        <w:t xml:space="preserve">4. Настоящее решение вступает в силу со дня подписания и </w:t>
      </w:r>
      <w:r w:rsidRPr="00513BBE">
        <w:rPr>
          <w:sz w:val="28"/>
          <w:szCs w:val="28"/>
          <w:lang w:eastAsia="en-US"/>
        </w:rPr>
        <w:t xml:space="preserve">подлежит опубликованию </w:t>
      </w:r>
      <w:r w:rsidRPr="00513BBE">
        <w:rPr>
          <w:rFonts w:eastAsia="Times New Roman"/>
          <w:sz w:val="28"/>
          <w:szCs w:val="28"/>
        </w:rPr>
        <w:t xml:space="preserve">на сайте Аргаяш-Медиа (https://argayash.com, регистрация в качестве сетевого издания:ЭЛ № ФС 77 - 79597 от 18.12.2020) </w:t>
      </w:r>
      <w:r w:rsidRPr="00513BBE">
        <w:rPr>
          <w:sz w:val="28"/>
          <w:szCs w:val="28"/>
          <w:lang w:eastAsia="en-US"/>
        </w:rPr>
        <w:t>и размещению на официальном сайте Аргаяшского муниципального районав информационно-телекоммуникационной сети «Интернет».</w:t>
      </w:r>
    </w:p>
    <w:p w:rsidR="00DF0F93" w:rsidRPr="00513BBE" w:rsidRDefault="00DF0F93" w:rsidP="00DF0F93">
      <w:pPr>
        <w:spacing w:line="22" w:lineRule="atLeast"/>
        <w:ind w:firstLine="567"/>
        <w:jc w:val="both"/>
        <w:rPr>
          <w:rFonts w:eastAsia="Times New Roman"/>
          <w:sz w:val="28"/>
          <w:szCs w:val="28"/>
        </w:rPr>
      </w:pPr>
    </w:p>
    <w:p w:rsidR="00513BBE" w:rsidRPr="00513BBE" w:rsidRDefault="00513BBE" w:rsidP="00DF0F93">
      <w:pPr>
        <w:spacing w:line="22" w:lineRule="atLeast"/>
        <w:ind w:firstLine="567"/>
        <w:jc w:val="both"/>
        <w:rPr>
          <w:rFonts w:eastAsia="Times New Roman"/>
          <w:sz w:val="28"/>
          <w:szCs w:val="28"/>
        </w:rPr>
      </w:pPr>
    </w:p>
    <w:p w:rsidR="006F65A1" w:rsidRPr="006F65A1" w:rsidRDefault="006F65A1" w:rsidP="00DF0F93">
      <w:pPr>
        <w:rPr>
          <w:rFonts w:eastAsia="Times New Roman"/>
          <w:sz w:val="28"/>
          <w:szCs w:val="28"/>
        </w:rPr>
      </w:pPr>
      <w:r w:rsidRPr="006F65A1">
        <w:rPr>
          <w:rFonts w:eastAsia="Times New Roman"/>
          <w:color w:val="000000"/>
          <w:sz w:val="28"/>
          <w:szCs w:val="28"/>
        </w:rPr>
        <w:t>Председатель Собрания депутатов</w:t>
      </w:r>
    </w:p>
    <w:p w:rsidR="006F65A1" w:rsidRPr="006F65A1" w:rsidRDefault="006F65A1" w:rsidP="00DF0F93">
      <w:pPr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Аргаяшского муниципального района</w:t>
      </w:r>
      <w:r w:rsidRPr="006F65A1">
        <w:rPr>
          <w:rFonts w:eastAsia="Times New Roman"/>
          <w:color w:val="000000"/>
          <w:sz w:val="28"/>
          <w:szCs w:val="28"/>
        </w:rPr>
        <w:t xml:space="preserve">  Л.Ф. Юсупова</w:t>
      </w:r>
    </w:p>
    <w:p w:rsidR="00DF0F93" w:rsidRPr="00513BBE" w:rsidRDefault="00DF0F93" w:rsidP="006F65A1">
      <w:pPr>
        <w:spacing w:line="276" w:lineRule="auto"/>
        <w:rPr>
          <w:rFonts w:eastAsia="Times New Roman"/>
          <w:sz w:val="28"/>
          <w:szCs w:val="28"/>
        </w:rPr>
      </w:pPr>
    </w:p>
    <w:p w:rsidR="006F65A1" w:rsidRPr="006F65A1" w:rsidRDefault="006F65A1" w:rsidP="00DF0F93">
      <w:pPr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Глава Аргаяшского</w:t>
      </w:r>
    </w:p>
    <w:p w:rsidR="00CE7A21" w:rsidRDefault="006F65A1" w:rsidP="00DF0F93">
      <w:pPr>
        <w:spacing w:after="200"/>
        <w:jc w:val="both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муниципального района                                                                       И.В. Ишимов </w:t>
      </w:r>
    </w:p>
    <w:tbl>
      <w:tblPr>
        <w:tblW w:w="0" w:type="auto"/>
        <w:tblInd w:w="6062" w:type="dxa"/>
        <w:tblLook w:val="04A0"/>
      </w:tblPr>
      <w:tblGrid>
        <w:gridCol w:w="3785"/>
      </w:tblGrid>
      <w:tr w:rsidR="00277AD4" w:rsidRPr="00EF09FB" w:rsidTr="00EF09FB">
        <w:tc>
          <w:tcPr>
            <w:tcW w:w="3785" w:type="dxa"/>
            <w:shd w:val="clear" w:color="auto" w:fill="auto"/>
          </w:tcPr>
          <w:p w:rsidR="00277AD4" w:rsidRPr="00EF09FB" w:rsidRDefault="00277AD4" w:rsidP="00EF09FB">
            <w:pPr>
              <w:widowControl w:val="0"/>
              <w:tabs>
                <w:tab w:val="left" w:pos="8236"/>
                <w:tab w:val="left" w:pos="837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</w:pPr>
            <w:r w:rsidRPr="00EF09FB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lastRenderedPageBreak/>
              <w:t xml:space="preserve">Приложение </w:t>
            </w:r>
          </w:p>
          <w:p w:rsidR="00277AD4" w:rsidRPr="00EF09FB" w:rsidRDefault="00277AD4" w:rsidP="00EF09FB">
            <w:pPr>
              <w:widowControl w:val="0"/>
              <w:tabs>
                <w:tab w:val="left" w:pos="8236"/>
                <w:tab w:val="left" w:pos="837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</w:pPr>
            <w:r w:rsidRPr="00EF09FB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t>к решению Собрания депутатов</w:t>
            </w:r>
          </w:p>
          <w:p w:rsidR="00277AD4" w:rsidRDefault="00277AD4" w:rsidP="00EF09FB">
            <w:pPr>
              <w:widowControl w:val="0"/>
              <w:tabs>
                <w:tab w:val="left" w:pos="8236"/>
                <w:tab w:val="left" w:pos="837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</w:pPr>
            <w:r w:rsidRPr="00EF09FB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t>Аргаяшского муниципального района</w:t>
            </w:r>
          </w:p>
          <w:p w:rsidR="00403DA0" w:rsidRPr="00EF09FB" w:rsidRDefault="00107F80" w:rsidP="00107F80">
            <w:pPr>
              <w:widowControl w:val="0"/>
              <w:tabs>
                <w:tab w:val="left" w:pos="8236"/>
                <w:tab w:val="left" w:pos="837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t xml:space="preserve">31 мая </w:t>
            </w:r>
            <w:r w:rsidR="00403DA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</w:rPr>
              <w:t>2023 г.</w:t>
            </w:r>
            <w:r w:rsidRPr="00830A8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380</w:t>
            </w:r>
          </w:p>
        </w:tc>
      </w:tr>
    </w:tbl>
    <w:p w:rsidR="00CC2F2B" w:rsidRDefault="00CC2F2B" w:rsidP="00277AD4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6F65A1" w:rsidRPr="006F65A1" w:rsidRDefault="006F65A1" w:rsidP="00277AD4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>Положение</w:t>
      </w:r>
    </w:p>
    <w:p w:rsidR="004C402B" w:rsidRDefault="006F65A1" w:rsidP="004C402B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>о Контрольно-счетной комиссии Аргаяшского муниципального района</w:t>
      </w:r>
    </w:p>
    <w:p w:rsidR="004C402B" w:rsidRDefault="004C402B" w:rsidP="004C402B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6F65A1" w:rsidRDefault="00D33E18" w:rsidP="004C402B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Общие положения</w:t>
      </w:r>
    </w:p>
    <w:p w:rsidR="004C402B" w:rsidRPr="006F65A1" w:rsidRDefault="004C402B" w:rsidP="004C402B">
      <w:pPr>
        <w:shd w:val="clear" w:color="auto" w:fill="FFFFFF"/>
        <w:jc w:val="center"/>
        <w:textAlignment w:val="baseline"/>
        <w:rPr>
          <w:rFonts w:ascii="Arial" w:eastAsia="Times New Roman" w:hAnsi="Arial" w:cs="Arial"/>
        </w:rPr>
      </w:pPr>
    </w:p>
    <w:p w:rsidR="00403DA0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403DA0">
        <w:rPr>
          <w:rFonts w:eastAsia="Times New Roman"/>
          <w:sz w:val="28"/>
          <w:szCs w:val="28"/>
        </w:rPr>
        <w:t>1.</w:t>
      </w:r>
      <w:r w:rsidRPr="006F65A1">
        <w:rPr>
          <w:rFonts w:eastAsia="Times New Roman"/>
          <w:sz w:val="28"/>
          <w:szCs w:val="28"/>
        </w:rPr>
        <w:t>Правовое регулирование организации и деятельности Контрольно-счетной комиссии Аргаяшского муниципального района основывается на </w:t>
      </w:r>
      <w:hyperlink r:id="rId12" w:history="1">
        <w:r w:rsidRPr="006F65A1">
          <w:rPr>
            <w:rFonts w:eastAsia="Times New Roman"/>
            <w:sz w:val="28"/>
            <w:szCs w:val="28"/>
          </w:rPr>
          <w:t>Конституции Российской Федерации</w:t>
        </w:r>
      </w:hyperlink>
      <w:r w:rsidRPr="006F65A1">
        <w:rPr>
          <w:rFonts w:eastAsia="Times New Roman"/>
          <w:sz w:val="28"/>
          <w:szCs w:val="28"/>
        </w:rPr>
        <w:t>и осуществляется </w:t>
      </w:r>
      <w:hyperlink r:id="rId13" w:anchor="7D20K3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6 октября 2003 года </w:t>
        </w:r>
        <w:r w:rsidR="00403DA0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6F65A1">
        <w:rPr>
          <w:rFonts w:eastAsia="Times New Roman"/>
          <w:sz w:val="28"/>
          <w:szCs w:val="28"/>
        </w:rPr>
        <w:t>,</w:t>
      </w:r>
      <w:hyperlink r:id="rId14" w:history="1">
        <w:r w:rsidRPr="006F65A1">
          <w:rPr>
            <w:rFonts w:eastAsia="Times New Roman"/>
            <w:sz w:val="28"/>
            <w:szCs w:val="28"/>
          </w:rPr>
          <w:t>Бюджетным кодексом Российской Федерации</w:t>
        </w:r>
      </w:hyperlink>
      <w:r w:rsidRPr="006F65A1">
        <w:rPr>
          <w:rFonts w:eastAsia="Times New Roman"/>
          <w:sz w:val="28"/>
          <w:szCs w:val="28"/>
        </w:rPr>
        <w:t>, </w:t>
      </w:r>
      <w:hyperlink r:id="rId15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7 февраля 2011 года </w:t>
        </w:r>
        <w:r w:rsidR="00403DA0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6F65A1">
        <w:rPr>
          <w:rFonts w:eastAsia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Контрольно-счетной комиссии Аргаяшского муниципального района  осуществляется также законами Челябинской области.</w:t>
      </w:r>
    </w:p>
    <w:p w:rsidR="006F65A1" w:rsidRPr="00403DA0" w:rsidRDefault="006F65A1" w:rsidP="006D381C">
      <w:pPr>
        <w:ind w:firstLine="567"/>
        <w:jc w:val="both"/>
        <w:rPr>
          <w:sz w:val="28"/>
          <w:szCs w:val="28"/>
        </w:rPr>
      </w:pPr>
      <w:r w:rsidRPr="00403DA0">
        <w:rPr>
          <w:sz w:val="28"/>
          <w:szCs w:val="28"/>
        </w:rPr>
        <w:t>2. Положение о Контрольно-счетной комиссии Аргаяшского муниципального района (далее - Положение) определяет полномочия, состав, порядок организации деятельности Контрольно-счетной комиссии Аргаяшского муниципального района, порядок внесения в Собрание депутатов Аргаяшского муниципального района предложений о кандидатуре на должности председателя Контрольно-счетной комиссии Аргаяшского муниципального района.</w:t>
      </w:r>
    </w:p>
    <w:p w:rsidR="006F65A1" w:rsidRPr="00403DA0" w:rsidRDefault="006F65A1" w:rsidP="006F65A1">
      <w:pPr>
        <w:shd w:val="clear" w:color="auto" w:fill="FFFFFF"/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403DA0" w:rsidRDefault="00D33E18" w:rsidP="00403DA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403DA0">
        <w:rPr>
          <w:rFonts w:eastAsia="Times New Roman"/>
          <w:b/>
          <w:bCs/>
          <w:sz w:val="28"/>
          <w:szCs w:val="28"/>
        </w:rPr>
        <w:t>2.</w:t>
      </w:r>
      <w:r w:rsidR="006F65A1" w:rsidRPr="00403DA0">
        <w:rPr>
          <w:rFonts w:eastAsia="Times New Roman"/>
          <w:b/>
          <w:bCs/>
          <w:sz w:val="28"/>
          <w:szCs w:val="28"/>
        </w:rPr>
        <w:t xml:space="preserve"> Статус Контрольно-счетной комиссии </w:t>
      </w:r>
    </w:p>
    <w:p w:rsidR="006F65A1" w:rsidRPr="00403DA0" w:rsidRDefault="006F65A1" w:rsidP="00403DA0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403DA0">
        <w:rPr>
          <w:rFonts w:eastAsia="Times New Roman"/>
          <w:b/>
          <w:bCs/>
          <w:sz w:val="28"/>
          <w:szCs w:val="28"/>
        </w:rPr>
        <w:t>Аргаяшского муниципального района</w:t>
      </w:r>
    </w:p>
    <w:p w:rsidR="00D02BA5" w:rsidRDefault="00D02BA5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403DA0" w:rsidRPr="00403DA0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403DA0">
        <w:rPr>
          <w:rFonts w:eastAsia="Times New Roman"/>
          <w:sz w:val="28"/>
          <w:szCs w:val="28"/>
        </w:rPr>
        <w:t>3. Контрольно-счетная комиссия Аргаяшского муниципального района (далее - Контрольно-счетная комиссия) входит в структуру органов местного самоуправления Аргаяшского муниципального района и является контрольно-счетным органом Аргаяшского муниципального района.</w:t>
      </w:r>
    </w:p>
    <w:p w:rsidR="00471A06" w:rsidRPr="00B04DDD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403DA0">
        <w:rPr>
          <w:rFonts w:eastAsia="Times New Roman"/>
          <w:sz w:val="28"/>
          <w:szCs w:val="28"/>
        </w:rPr>
        <w:t>4. Контрольно-счетная комиссия является постоянно действующим органом внешнего муниципального финансового контроля и образуется Собранием депутатов Аргаяшского муниципального района.</w:t>
      </w:r>
    </w:p>
    <w:p w:rsidR="00CC2F2B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403DA0">
        <w:rPr>
          <w:rFonts w:eastAsia="Times New Roman"/>
          <w:sz w:val="28"/>
          <w:szCs w:val="28"/>
        </w:rPr>
        <w:t>5. Контрольно-счетная комиссия подотчетна Собранию депутатов Аргаяшского муниципального</w:t>
      </w:r>
      <w:r w:rsidRPr="006F65A1">
        <w:rPr>
          <w:rFonts w:eastAsia="Times New Roman"/>
          <w:sz w:val="28"/>
          <w:szCs w:val="28"/>
        </w:rPr>
        <w:t xml:space="preserve"> района.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6. Контрольно-счетная комиссия обладает правами юридического лица, имеет гербовую печать и бланки со своим наименованием и с изображением герба Аргаяшского муниципального района.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7. 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471A06" w:rsidRPr="00F33996" w:rsidRDefault="00471A06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471A06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lastRenderedPageBreak/>
        <w:t>8. Деятельность Контрольно-счетной комиссии не может быть приостановлена, в том числе в связи с досрочным прекращением полномочий Собрания депутатов Аргаяшского муниципального района.</w:t>
      </w:r>
    </w:p>
    <w:p w:rsidR="00471A06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9. Дея</w:t>
      </w:r>
      <w:r w:rsidRPr="006F65A1">
        <w:rPr>
          <w:rFonts w:eastAsia="Times New Roman"/>
          <w:sz w:val="28"/>
          <w:szCs w:val="28"/>
        </w:rPr>
        <w:t>тельность Контрольно-счетной комиссии основывается на принципах законности, объективности, эффективности, независимости, открытости и гласности.</w:t>
      </w:r>
    </w:p>
    <w:p w:rsidR="00471A06" w:rsidRPr="00A30267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A30267">
        <w:rPr>
          <w:rFonts w:eastAsia="Times New Roman"/>
          <w:sz w:val="28"/>
          <w:szCs w:val="28"/>
        </w:rPr>
        <w:t>10. Контрольно-счетная комиссия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A30267">
        <w:rPr>
          <w:rFonts w:eastAsia="Times New Roman"/>
          <w:sz w:val="28"/>
          <w:szCs w:val="28"/>
        </w:rPr>
        <w:t>11</w:t>
      </w:r>
      <w:r w:rsidRPr="00A30267">
        <w:rPr>
          <w:rFonts w:eastAsia="Times New Roman"/>
        </w:rPr>
        <w:t xml:space="preserve">. </w:t>
      </w:r>
      <w:r w:rsidRPr="00A30267">
        <w:rPr>
          <w:rFonts w:eastAsia="Times New Roman"/>
          <w:sz w:val="28"/>
          <w:szCs w:val="28"/>
        </w:rPr>
        <w:t>Контрольно-счетная комиссия имеет полное наименование - Контрольно-счетная комиссия Аргаяшского муниципального района, сокращенное наименование - КСК Аргаяшского района.</w:t>
      </w:r>
    </w:p>
    <w:p w:rsidR="00CC2F2B" w:rsidRDefault="006F65A1" w:rsidP="006D381C">
      <w:pPr>
        <w:shd w:val="clear" w:color="auto" w:fill="FFFFFF"/>
        <w:ind w:firstLine="567"/>
        <w:jc w:val="both"/>
        <w:textAlignment w:val="baseline"/>
        <w:rPr>
          <w:rFonts w:ascii="Arial" w:eastAsia="Times New Roman" w:hAnsi="Arial" w:cs="Arial"/>
          <w:shd w:val="clear" w:color="auto" w:fill="FFFFFF"/>
        </w:rPr>
      </w:pPr>
      <w:r w:rsidRPr="00A30267">
        <w:rPr>
          <w:rFonts w:eastAsia="Times New Roman"/>
          <w:sz w:val="28"/>
          <w:szCs w:val="28"/>
        </w:rPr>
        <w:t>Использование полного и сокращенного наименований в актах и документах имеет равную юридическую силу.</w:t>
      </w:r>
    </w:p>
    <w:p w:rsidR="00471A06" w:rsidRPr="00B04DDD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  <w:shd w:val="clear" w:color="auto" w:fill="FFFFFF"/>
        </w:rPr>
      </w:pPr>
      <w:r w:rsidRPr="00A30267">
        <w:rPr>
          <w:rFonts w:eastAsia="Times New Roman"/>
          <w:sz w:val="28"/>
          <w:szCs w:val="28"/>
          <w:shd w:val="clear" w:color="auto" w:fill="FFFFFF"/>
        </w:rPr>
        <w:t xml:space="preserve">Местонахождение Контрольно-счетной комиссии - </w:t>
      </w:r>
      <w:r w:rsidRPr="00A90E37">
        <w:rPr>
          <w:rFonts w:eastAsia="Times New Roman"/>
          <w:sz w:val="28"/>
          <w:szCs w:val="28"/>
          <w:shd w:val="clear" w:color="auto" w:fill="FFFFFF"/>
        </w:rPr>
        <w:t>село Аргаяш.</w:t>
      </w:r>
    </w:p>
    <w:p w:rsidR="00471A06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A30267">
        <w:rPr>
          <w:rFonts w:eastAsia="Times New Roman"/>
          <w:sz w:val="28"/>
          <w:szCs w:val="28"/>
        </w:rPr>
        <w:t>12.</w:t>
      </w:r>
      <w:r w:rsidRPr="006F65A1">
        <w:rPr>
          <w:rFonts w:eastAsia="Times New Roman"/>
          <w:sz w:val="28"/>
          <w:szCs w:val="28"/>
        </w:rPr>
        <w:t xml:space="preserve"> Контрольно-счетная комиссия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6F65A1" w:rsidRPr="00A30267" w:rsidRDefault="006F65A1" w:rsidP="006D381C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A30267">
        <w:rPr>
          <w:rFonts w:eastAsia="Times New Roman"/>
          <w:sz w:val="28"/>
          <w:szCs w:val="28"/>
        </w:rPr>
        <w:t>13.Форма служебных удостоверений председателя и аппарата Контрольно-счетной комиссии утверждается распоряжением Контрольно-счетной комиссии депутатов Аргаяшского муниципального района.</w:t>
      </w:r>
    </w:p>
    <w:p w:rsidR="006F65A1" w:rsidRPr="006F65A1" w:rsidRDefault="006F65A1" w:rsidP="006F65A1">
      <w:pPr>
        <w:shd w:val="clear" w:color="auto" w:fill="FFFFFF"/>
        <w:ind w:firstLine="480"/>
        <w:textAlignment w:val="baseline"/>
        <w:rPr>
          <w:rFonts w:eastAsia="Times New Roman"/>
          <w:sz w:val="28"/>
          <w:szCs w:val="28"/>
        </w:rPr>
      </w:pPr>
    </w:p>
    <w:p w:rsidR="006F65A1" w:rsidRDefault="00D33E18" w:rsidP="006F65A1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Состав и структура Контрольно-счетной комиссии</w:t>
      </w:r>
    </w:p>
    <w:p w:rsidR="003206CD" w:rsidRPr="006F65A1" w:rsidRDefault="003206CD" w:rsidP="006F65A1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471A06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14. Контрольно-счетная комиссия образуется в составе председателя и </w:t>
      </w:r>
      <w:r w:rsidRPr="00D06BEB">
        <w:rPr>
          <w:rFonts w:eastAsia="Times New Roman"/>
          <w:sz w:val="28"/>
          <w:szCs w:val="28"/>
        </w:rPr>
        <w:t>аппарата</w:t>
      </w:r>
      <w:r w:rsidRPr="006F65A1">
        <w:rPr>
          <w:rFonts w:eastAsia="Times New Roman"/>
          <w:sz w:val="28"/>
          <w:szCs w:val="28"/>
        </w:rPr>
        <w:t xml:space="preserve"> Контрольно-счетной комиссии.</w:t>
      </w:r>
    </w:p>
    <w:p w:rsidR="00471A06" w:rsidRPr="00F33996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15. Должност</w:t>
      </w:r>
      <w:r w:rsidR="00074432" w:rsidRPr="00F33996">
        <w:rPr>
          <w:rFonts w:eastAsia="Times New Roman"/>
          <w:sz w:val="28"/>
          <w:szCs w:val="28"/>
        </w:rPr>
        <w:t>ь</w:t>
      </w:r>
      <w:r w:rsidRPr="00F33996">
        <w:rPr>
          <w:rFonts w:eastAsia="Times New Roman"/>
          <w:sz w:val="28"/>
          <w:szCs w:val="28"/>
        </w:rPr>
        <w:t xml:space="preserve"> председателя Контрольно-счетной комиссии относ</w:t>
      </w:r>
      <w:r w:rsidR="00074432" w:rsidRPr="00F33996">
        <w:rPr>
          <w:rFonts w:eastAsia="Times New Roman"/>
          <w:sz w:val="28"/>
          <w:szCs w:val="28"/>
        </w:rPr>
        <w:t>и</w:t>
      </w:r>
      <w:r w:rsidRPr="00F33996">
        <w:rPr>
          <w:rFonts w:eastAsia="Times New Roman"/>
          <w:sz w:val="28"/>
          <w:szCs w:val="28"/>
        </w:rPr>
        <w:t>тся к муниципальн</w:t>
      </w:r>
      <w:r w:rsidR="00074432" w:rsidRPr="00F33996">
        <w:rPr>
          <w:rFonts w:eastAsia="Times New Roman"/>
          <w:sz w:val="28"/>
          <w:szCs w:val="28"/>
        </w:rPr>
        <w:t>ой</w:t>
      </w:r>
      <w:r w:rsidRPr="00F33996">
        <w:rPr>
          <w:rFonts w:eastAsia="Times New Roman"/>
          <w:sz w:val="28"/>
          <w:szCs w:val="28"/>
        </w:rPr>
        <w:t xml:space="preserve"> должност</w:t>
      </w:r>
      <w:r w:rsidR="00074432" w:rsidRPr="00F33996">
        <w:rPr>
          <w:rFonts w:eastAsia="Times New Roman"/>
          <w:sz w:val="28"/>
          <w:szCs w:val="28"/>
        </w:rPr>
        <w:t>и</w:t>
      </w:r>
      <w:r w:rsidRPr="00F33996">
        <w:rPr>
          <w:rFonts w:eastAsia="Times New Roman"/>
          <w:sz w:val="28"/>
          <w:szCs w:val="28"/>
        </w:rPr>
        <w:t>.</w:t>
      </w:r>
    </w:p>
    <w:p w:rsidR="00471A06" w:rsidRPr="00F33996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 xml:space="preserve">16. Должности работников </w:t>
      </w:r>
      <w:r w:rsidRPr="00D06BEB">
        <w:rPr>
          <w:rFonts w:eastAsia="Times New Roman"/>
          <w:sz w:val="28"/>
          <w:szCs w:val="28"/>
        </w:rPr>
        <w:t>аппарата</w:t>
      </w:r>
      <w:r w:rsidRPr="00F33996">
        <w:rPr>
          <w:rFonts w:eastAsia="Times New Roman"/>
          <w:sz w:val="28"/>
          <w:szCs w:val="28"/>
        </w:rPr>
        <w:t xml:space="preserve"> Контрольно-счетной комиссии относятся к должностям муниципальной службы.</w:t>
      </w:r>
    </w:p>
    <w:p w:rsidR="00471A06" w:rsidRPr="00F33996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17. Срок полномочий председателя Контрольно-счетной комиссии составляет пять лет.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 xml:space="preserve">18. </w:t>
      </w:r>
      <w:r w:rsidR="00074432" w:rsidRPr="00F33996">
        <w:rPr>
          <w:rFonts w:eastAsia="Times New Roman"/>
          <w:sz w:val="28"/>
          <w:szCs w:val="28"/>
        </w:rPr>
        <w:t>Ш</w:t>
      </w:r>
      <w:r w:rsidRPr="00F33996">
        <w:rPr>
          <w:rFonts w:eastAsia="Times New Roman"/>
          <w:sz w:val="28"/>
          <w:szCs w:val="28"/>
        </w:rPr>
        <w:t>татная</w:t>
      </w:r>
      <w:r w:rsidRPr="006F65A1">
        <w:rPr>
          <w:rFonts w:eastAsia="Times New Roman"/>
          <w:sz w:val="28"/>
          <w:szCs w:val="28"/>
        </w:rPr>
        <w:t xml:space="preserve"> численность Контрольно-счетной комиссии определяется решением Собрания депутатов Аргаяшского муниципального района по представлению председателя Контрольно-счетной комиссии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комиссии.</w:t>
      </w:r>
    </w:p>
    <w:p w:rsidR="006A7B3E" w:rsidRPr="00B04DDD" w:rsidRDefault="003E094F" w:rsidP="00B04DDD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B04DDD">
        <w:rPr>
          <w:sz w:val="28"/>
          <w:szCs w:val="28"/>
        </w:rPr>
        <w:t xml:space="preserve">Структура Контрольно-счетной комиссии и штатное расписание Контрольно-счетной комиссии утверждаются </w:t>
      </w:r>
      <w:r w:rsidR="00595A34" w:rsidRPr="00B04DDD">
        <w:rPr>
          <w:sz w:val="28"/>
          <w:szCs w:val="28"/>
        </w:rPr>
        <w:t xml:space="preserve">правовым актом </w:t>
      </w:r>
      <w:r w:rsidRPr="00B04DDD">
        <w:rPr>
          <w:sz w:val="28"/>
          <w:szCs w:val="28"/>
        </w:rPr>
        <w:t>председател</w:t>
      </w:r>
      <w:r w:rsidR="00595A34" w:rsidRPr="00B04DDD">
        <w:rPr>
          <w:sz w:val="28"/>
          <w:szCs w:val="28"/>
        </w:rPr>
        <w:t>я</w:t>
      </w:r>
      <w:r w:rsidRPr="00B04DDD">
        <w:rPr>
          <w:sz w:val="28"/>
          <w:szCs w:val="28"/>
        </w:rPr>
        <w:t xml:space="preserve"> Контрольно-счетной комиссии, исходя из возложенных на Контрольно-счетную комиссию полномочий.</w:t>
      </w:r>
    </w:p>
    <w:p w:rsidR="006F65A1" w:rsidRPr="00B04DDD" w:rsidRDefault="00074432" w:rsidP="00B04DD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74432">
        <w:rPr>
          <w:rFonts w:eastAsia="Times New Roman"/>
          <w:sz w:val="28"/>
          <w:szCs w:val="28"/>
        </w:rPr>
        <w:t xml:space="preserve">19. В состав аппарата Контрольно-счетной комиссии </w:t>
      </w:r>
      <w:r w:rsidRPr="006D381C">
        <w:rPr>
          <w:rFonts w:eastAsia="Times New Roman"/>
          <w:sz w:val="28"/>
          <w:szCs w:val="28"/>
        </w:rPr>
        <w:t xml:space="preserve">входят </w:t>
      </w:r>
      <w:r w:rsidRPr="00B04DDD">
        <w:rPr>
          <w:rFonts w:eastAsia="Times New Roman"/>
          <w:sz w:val="28"/>
          <w:szCs w:val="28"/>
        </w:rPr>
        <w:t>инспектор</w:t>
      </w:r>
      <w:r w:rsidR="00D06BEB" w:rsidRPr="00B04DDD">
        <w:rPr>
          <w:rFonts w:eastAsia="Times New Roman"/>
          <w:sz w:val="28"/>
          <w:szCs w:val="28"/>
        </w:rPr>
        <w:t>ы и иные штатные работники</w:t>
      </w:r>
      <w:r w:rsidR="003E330B" w:rsidRPr="00B04DDD">
        <w:rPr>
          <w:rFonts w:eastAsia="Times New Roman"/>
          <w:sz w:val="28"/>
          <w:szCs w:val="28"/>
        </w:rPr>
        <w:t>, которые являются лица</w:t>
      </w:r>
      <w:r w:rsidR="00F579B5" w:rsidRPr="00B04DDD">
        <w:rPr>
          <w:rFonts w:eastAsia="Times New Roman"/>
          <w:sz w:val="28"/>
          <w:szCs w:val="28"/>
        </w:rPr>
        <w:t>ми</w:t>
      </w:r>
      <w:r w:rsidR="003E330B" w:rsidRPr="00B04DDD">
        <w:rPr>
          <w:rFonts w:eastAsia="Times New Roman"/>
          <w:sz w:val="28"/>
          <w:szCs w:val="28"/>
        </w:rPr>
        <w:t>, замещающи</w:t>
      </w:r>
      <w:r w:rsidR="00F579B5" w:rsidRPr="00B04DDD">
        <w:rPr>
          <w:rFonts w:eastAsia="Times New Roman"/>
          <w:sz w:val="28"/>
          <w:szCs w:val="28"/>
        </w:rPr>
        <w:t>ми</w:t>
      </w:r>
      <w:r w:rsidR="003E330B" w:rsidRPr="00B04DDD">
        <w:rPr>
          <w:rFonts w:eastAsia="Times New Roman"/>
          <w:sz w:val="28"/>
          <w:szCs w:val="28"/>
        </w:rPr>
        <w:t xml:space="preserve"> должности</w:t>
      </w:r>
      <w:r w:rsidR="003E330B" w:rsidRPr="00074432">
        <w:rPr>
          <w:rFonts w:eastAsia="Times New Roman"/>
          <w:sz w:val="28"/>
          <w:szCs w:val="28"/>
        </w:rPr>
        <w:t xml:space="preserve"> муниципальной службы, содержащиеся в Реестре должностей муниципальной службы в Аргаяшском муниципальном районе, на которых в соответствии с правовым актом председателя Контрольно-счетной </w:t>
      </w:r>
      <w:r w:rsidR="00622C27">
        <w:rPr>
          <w:rFonts w:eastAsia="Times New Roman"/>
          <w:sz w:val="28"/>
          <w:szCs w:val="28"/>
        </w:rPr>
        <w:t>комиссии</w:t>
      </w:r>
      <w:r w:rsidR="003E330B" w:rsidRPr="00074432">
        <w:rPr>
          <w:rFonts w:eastAsia="Times New Roman"/>
          <w:sz w:val="28"/>
          <w:szCs w:val="28"/>
        </w:rPr>
        <w:t xml:space="preserve">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</w:t>
      </w:r>
      <w:r w:rsidR="003E330B" w:rsidRPr="00074432">
        <w:rPr>
          <w:rFonts w:eastAsia="Times New Roman"/>
          <w:sz w:val="28"/>
          <w:szCs w:val="28"/>
        </w:rPr>
        <w:lastRenderedPageBreak/>
        <w:t xml:space="preserve">счетной </w:t>
      </w:r>
      <w:r w:rsidR="00622C27">
        <w:rPr>
          <w:rFonts w:eastAsia="Times New Roman"/>
          <w:sz w:val="28"/>
          <w:szCs w:val="28"/>
        </w:rPr>
        <w:t>комиссии</w:t>
      </w:r>
      <w:r w:rsidR="003E330B" w:rsidRPr="00074432">
        <w:rPr>
          <w:rFonts w:eastAsia="Times New Roman"/>
          <w:sz w:val="28"/>
          <w:szCs w:val="28"/>
        </w:rPr>
        <w:t>.</w:t>
      </w:r>
    </w:p>
    <w:p w:rsidR="002C3D14" w:rsidRPr="00B04DDD" w:rsidRDefault="006F65A1" w:rsidP="00B04DDD">
      <w:pPr>
        <w:shd w:val="clear" w:color="auto" w:fill="FFFFFF"/>
        <w:spacing w:after="120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20.</w:t>
      </w:r>
      <w:r w:rsidRPr="006F65A1">
        <w:rPr>
          <w:rFonts w:eastAsia="Times New Roman"/>
          <w:sz w:val="28"/>
          <w:szCs w:val="28"/>
        </w:rPr>
        <w:t xml:space="preserve"> Права, обязанности и ответственность сотрудников Контрольно-счетной комиссии определяются настоящим Положением, </w:t>
      </w:r>
      <w:hyperlink r:id="rId16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7 февраля 2011 года </w:t>
        </w:r>
        <w:r w:rsidR="002C3D14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6F65A1">
        <w:rPr>
          <w:rFonts w:eastAsia="Times New Roman"/>
          <w:sz w:val="28"/>
          <w:szCs w:val="28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6F65A1" w:rsidRPr="006F65A1" w:rsidRDefault="00D33E18" w:rsidP="006F65A1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Порядок внесения в Собрание депутатов Аргаяшского муниципального района предложений о кандидатурах на должность председателя Контрольно-счетной комиссии</w:t>
      </w:r>
    </w:p>
    <w:p w:rsidR="00751235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21.</w:t>
      </w:r>
      <w:r w:rsidRPr="006F65A1">
        <w:rPr>
          <w:rFonts w:eastAsia="Times New Roman"/>
          <w:sz w:val="28"/>
          <w:szCs w:val="28"/>
        </w:rPr>
        <w:t xml:space="preserve"> Председатель Контрольно-счетной комиссии Аргаяшского муниципального района (далее -председатель Контрольно-счетной комиссии) назначается на должность решением Собрания депутатов Аргаяшского муниципального района сроком на пять лет.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22. Предложения о кандидатурах на должность председателя Контрольно-счетной комиссии вносятся в Собрание депутатов Аргаяшского муниципального района: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Председателем Собрания депутатов Аргаяшского муниципального района;</w:t>
      </w:r>
    </w:p>
    <w:p w:rsidR="0087611A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депутатами Собрания депутатов Аргаяшского муниципального района - не менее одной трети от установленной численности депутатов Собрания депутатов Аргаяшского муниципального района;</w:t>
      </w:r>
    </w:p>
    <w:p w:rsidR="000A000A" w:rsidRPr="006F65A1" w:rsidRDefault="0087611A" w:rsidP="006D381C">
      <w:pPr>
        <w:ind w:firstLine="567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6F65A1" w:rsidRPr="006F65A1">
        <w:rPr>
          <w:rFonts w:eastAsia="Times New Roman"/>
          <w:sz w:val="28"/>
          <w:szCs w:val="28"/>
        </w:rPr>
        <w:t>) Главой Аргаяшского муниципального района.</w:t>
      </w:r>
    </w:p>
    <w:p w:rsid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23. Предложения</w:t>
      </w:r>
      <w:r w:rsidRPr="006F65A1">
        <w:rPr>
          <w:rFonts w:eastAsia="Times New Roman"/>
          <w:sz w:val="28"/>
          <w:szCs w:val="28"/>
        </w:rPr>
        <w:t xml:space="preserve"> о кандидатурах на должность председателя Контрольно-счетной комиссии вносятся в Собрание депутатов Аргаяшского муниципального района  инициаторами предложений, указанными в </w:t>
      </w:r>
      <w:r w:rsidRPr="000A000A">
        <w:rPr>
          <w:rFonts w:eastAsia="Times New Roman"/>
          <w:sz w:val="28"/>
          <w:szCs w:val="28"/>
        </w:rPr>
        <w:t>пункте 22</w:t>
      </w:r>
      <w:r w:rsidRPr="006F65A1">
        <w:rPr>
          <w:rFonts w:eastAsia="Times New Roman"/>
          <w:sz w:val="28"/>
          <w:szCs w:val="28"/>
        </w:rPr>
        <w:t xml:space="preserve"> настояще</w:t>
      </w:r>
      <w:r w:rsidR="002C3D14">
        <w:rPr>
          <w:rFonts w:eastAsia="Times New Roman"/>
          <w:sz w:val="28"/>
          <w:szCs w:val="28"/>
        </w:rPr>
        <w:t>гоположения</w:t>
      </w:r>
      <w:r w:rsidRPr="006F65A1">
        <w:rPr>
          <w:rFonts w:eastAsia="Times New Roman"/>
          <w:sz w:val="28"/>
          <w:szCs w:val="28"/>
        </w:rPr>
        <w:t>, не позднее чем за три месяца до истечения срока полномочий действующего председателя Контрольно-счетной комиссии.</w:t>
      </w:r>
    </w:p>
    <w:p w:rsidR="00D5726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24. Предложения</w:t>
      </w:r>
      <w:r w:rsidRPr="006F65A1">
        <w:rPr>
          <w:rFonts w:eastAsia="Times New Roman"/>
          <w:sz w:val="28"/>
          <w:szCs w:val="28"/>
        </w:rPr>
        <w:t xml:space="preserve"> о кандидатурах на должность председателя Контрольно-счетной комиссии от депутатов Собрания депутатов Аргаяшского муниципального района, указанных в пункте 22 части 2 настояще</w:t>
      </w:r>
      <w:r w:rsidR="002C3D14">
        <w:rPr>
          <w:rFonts w:eastAsia="Times New Roman"/>
          <w:sz w:val="28"/>
          <w:szCs w:val="28"/>
        </w:rPr>
        <w:t>гоположения</w:t>
      </w:r>
      <w:r w:rsidRPr="006F65A1">
        <w:rPr>
          <w:rFonts w:eastAsia="Times New Roman"/>
          <w:sz w:val="28"/>
          <w:szCs w:val="28"/>
        </w:rPr>
        <w:t>, вносятся с</w:t>
      </w:r>
      <w:hyperlink r:id="rId17" w:anchor="24K2DST" w:history="1">
        <w:r w:rsidRPr="006F65A1">
          <w:rPr>
            <w:rFonts w:eastAsia="Times New Roman"/>
            <w:sz w:val="28"/>
            <w:szCs w:val="28"/>
          </w:rPr>
          <w:t>приложением</w:t>
        </w:r>
      </w:hyperlink>
      <w:r w:rsidRPr="006F65A1">
        <w:rPr>
          <w:rFonts w:eastAsia="Times New Roman"/>
          <w:sz w:val="28"/>
          <w:szCs w:val="28"/>
        </w:rPr>
        <w:t>списка депутатов - инициаторов предложений, их личных подписей и указанием даты проставления личной подписи.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25. Предложения о кандидатурах на должность председателя Контрольно-счетной комиссии вносятся в письменном виде с </w:t>
      </w:r>
      <w:hyperlink r:id="rId18" w:anchor="24K2DST" w:history="1">
        <w:r w:rsidRPr="006F65A1">
          <w:rPr>
            <w:rFonts w:eastAsia="Times New Roman"/>
            <w:sz w:val="28"/>
            <w:szCs w:val="28"/>
          </w:rPr>
          <w:t>приложением</w:t>
        </w:r>
      </w:hyperlink>
      <w:r w:rsidRPr="006F65A1">
        <w:rPr>
          <w:rFonts w:eastAsia="Times New Roman"/>
          <w:sz w:val="28"/>
          <w:szCs w:val="28"/>
        </w:rPr>
        <w:t>: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письменного согласия кандидата на назначение на должность председателя Контрольно-счетной комиссии (далее - кандидат, кандидатура);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письменной характеристики кандидата, подписанной инициатором предложения;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3) письменного согласия кандидата на обработку и распространение персональных данных;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4) копии паспорта или документа, заменяющего паспорт гражданина Российской Федерации, содержащего сведения о гражданстве кандидата;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5) копии документов, подтверждающих сведения о профессиональном образовании;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6) копии документов об основном месте работы или службы, о занимаемой должности (роде занятий), в том числе копии листов трудовой книжки (вкладыша </w:t>
      </w:r>
      <w:r w:rsidRPr="006F65A1">
        <w:rPr>
          <w:rFonts w:eastAsia="Times New Roman"/>
          <w:sz w:val="28"/>
          <w:szCs w:val="28"/>
        </w:rPr>
        <w:lastRenderedPageBreak/>
        <w:t>к трудовой книжке) (при ее наличии), подтверждающих последнее место работы и занимаемую должность;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7) справки о наличии (отсутствии) судимости и (или) факта уголовного преследования либо о прекращении уголовного преследования;</w:t>
      </w:r>
    </w:p>
    <w:p w:rsidR="00471A06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8) заключения медицинского учреждения о наличии (отсутствии) заболевания, препятствующего назначению на муниципальную должность (по учетной форме 001-ГС/у).</w:t>
      </w:r>
    </w:p>
    <w:p w:rsidR="00D5726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26.</w:t>
      </w:r>
      <w:r w:rsidRPr="006F65A1">
        <w:rPr>
          <w:rFonts w:eastAsia="Times New Roman"/>
          <w:sz w:val="28"/>
          <w:szCs w:val="28"/>
        </w:rPr>
        <w:t>Кандидат обязан представить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</w:t>
      </w:r>
      <w:r w:rsidR="00EA1E61">
        <w:rPr>
          <w:rFonts w:eastAsia="Times New Roman"/>
          <w:sz w:val="28"/>
          <w:szCs w:val="28"/>
        </w:rPr>
        <w:t xml:space="preserve">совершеннолетних детей (далее - </w:t>
      </w:r>
      <w:r w:rsidRPr="006F65A1">
        <w:rPr>
          <w:rFonts w:eastAsia="Times New Roman"/>
          <w:sz w:val="28"/>
          <w:szCs w:val="28"/>
        </w:rPr>
        <w:t>сведения) по форме справки, утвержденной </w:t>
      </w:r>
      <w:hyperlink r:id="rId19" w:history="1">
        <w:r w:rsidRPr="006F65A1">
          <w:rPr>
            <w:rFonts w:eastAsia="Times New Roman"/>
            <w:sz w:val="28"/>
            <w:szCs w:val="28"/>
          </w:rPr>
          <w:t xml:space="preserve">Указом Президента Российской Федерации от 23 июня 2014 года </w:t>
        </w:r>
        <w:r w:rsidR="002C3D14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460 "Об утверждении формы справки о доходах, расходах, об имуществе и обязательствах имущественного характера ивнесении изменений в некоторые акты Президента Российской Федерации"</w:t>
        </w:r>
      </w:hyperlink>
      <w:r w:rsidRPr="006F65A1">
        <w:rPr>
          <w:rFonts w:eastAsia="Times New Roman"/>
          <w:sz w:val="28"/>
          <w:szCs w:val="28"/>
        </w:rPr>
        <w:t>, при назначении на должность.</w:t>
      </w:r>
    </w:p>
    <w:p w:rsidR="00471A06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Указанные сведения направляются в соответствующий орган (комиссию) </w:t>
      </w:r>
      <w:r w:rsidR="00535C4C" w:rsidRPr="00535C4C">
        <w:rPr>
          <w:rFonts w:eastAsia="Times New Roman"/>
          <w:sz w:val="28"/>
          <w:szCs w:val="28"/>
        </w:rPr>
        <w:t>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муниципальные должности в органах местного самоуправления Аргаяшского муниципального района</w:t>
      </w:r>
      <w:r w:rsidRPr="00535C4C">
        <w:rPr>
          <w:rFonts w:eastAsia="Times New Roman"/>
          <w:sz w:val="28"/>
          <w:szCs w:val="28"/>
        </w:rPr>
        <w:t xml:space="preserve"> для</w:t>
      </w:r>
      <w:r w:rsidRPr="006F65A1">
        <w:rPr>
          <w:rFonts w:eastAsia="Times New Roman"/>
          <w:sz w:val="28"/>
          <w:szCs w:val="28"/>
        </w:rPr>
        <w:t xml:space="preserve"> представления Губернатору Челябинской области, в срок </w:t>
      </w:r>
      <w:r w:rsidRPr="007D0499">
        <w:rPr>
          <w:rFonts w:eastAsia="Times New Roman"/>
          <w:sz w:val="28"/>
          <w:szCs w:val="28"/>
        </w:rPr>
        <w:t>не позднее семи календарных дней</w:t>
      </w:r>
      <w:r w:rsidRPr="006F65A1">
        <w:rPr>
          <w:rFonts w:eastAsia="Times New Roman"/>
          <w:sz w:val="28"/>
          <w:szCs w:val="28"/>
        </w:rPr>
        <w:t xml:space="preserve"> с даты назначения на муниципальную должность.</w:t>
      </w:r>
    </w:p>
    <w:p w:rsidR="00471A06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27. Порядок рассмотрения кандидатур на должность председателя Контрольно-счетной комиссии устанавливается Регламентом Собрания депутатов Аргаяшского муниципального района.</w:t>
      </w:r>
    </w:p>
    <w:p w:rsidR="004C402B" w:rsidRDefault="006F65A1" w:rsidP="00CC2F2B">
      <w:pPr>
        <w:ind w:firstLine="567"/>
        <w:jc w:val="both"/>
        <w:textAlignment w:val="baseline"/>
        <w:rPr>
          <w:rFonts w:ascii="Arial" w:eastAsia="Times New Roman" w:hAnsi="Arial" w:cs="Arial"/>
          <w:color w:val="444444"/>
        </w:rPr>
      </w:pPr>
      <w:r w:rsidRPr="00751235">
        <w:rPr>
          <w:rFonts w:eastAsia="Times New Roman"/>
          <w:sz w:val="28"/>
          <w:szCs w:val="28"/>
        </w:rPr>
        <w:t>28.</w:t>
      </w:r>
      <w:r w:rsidRPr="006F65A1">
        <w:rPr>
          <w:rFonts w:eastAsia="Times New Roman"/>
          <w:sz w:val="28"/>
          <w:szCs w:val="28"/>
        </w:rPr>
        <w:t>Собрание депутатов Аргаяшского муниципального района вправе обратиться в Контрольно-счетную палату Челябинской области за заключением о соответствии кандидатур на должность председателя Контрольно-счетной комиссии квалификационным требованиям, установленным </w:t>
      </w:r>
      <w:hyperlink r:id="rId20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7 февраля 2011 года </w:t>
        </w:r>
        <w:r w:rsidR="006E63EF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6F65A1">
        <w:rPr>
          <w:rFonts w:eastAsia="Times New Roman"/>
        </w:rPr>
        <w:t>"</w:t>
      </w:r>
      <w:r w:rsidRPr="006F65A1">
        <w:rPr>
          <w:rFonts w:ascii="Arial" w:eastAsia="Times New Roman" w:hAnsi="Arial" w:cs="Arial"/>
          <w:color w:val="444444"/>
        </w:rPr>
        <w:t>.</w:t>
      </w:r>
    </w:p>
    <w:p w:rsidR="00CC2F2B" w:rsidRDefault="00CC2F2B" w:rsidP="00CC2F2B">
      <w:pPr>
        <w:ind w:firstLine="567"/>
        <w:jc w:val="both"/>
        <w:textAlignment w:val="baseline"/>
        <w:rPr>
          <w:rFonts w:eastAsia="Times New Roman"/>
          <w:b/>
          <w:bCs/>
          <w:sz w:val="28"/>
          <w:szCs w:val="28"/>
        </w:rPr>
      </w:pPr>
    </w:p>
    <w:p w:rsidR="004C402B" w:rsidRDefault="00D33E18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Требования к кандидатурам на должность председателя</w:t>
      </w:r>
    </w:p>
    <w:p w:rsidR="006F65A1" w:rsidRDefault="006F65A1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 xml:space="preserve"> Контрольно-счетной комиссии</w:t>
      </w:r>
    </w:p>
    <w:p w:rsidR="004C402B" w:rsidRPr="006F65A1" w:rsidRDefault="004C402B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29. На</w:t>
      </w:r>
      <w:r w:rsidRPr="006F65A1">
        <w:rPr>
          <w:rFonts w:eastAsia="Times New Roman"/>
          <w:sz w:val="28"/>
          <w:szCs w:val="28"/>
        </w:rPr>
        <w:t xml:space="preserve"> должность председателя Контрольно-счетной комиссии назнача</w:t>
      </w:r>
      <w:r w:rsidR="00D57263">
        <w:rPr>
          <w:rFonts w:eastAsia="Times New Roman"/>
          <w:sz w:val="28"/>
          <w:szCs w:val="28"/>
        </w:rPr>
        <w:t>е</w:t>
      </w:r>
      <w:r w:rsidRPr="006F65A1">
        <w:rPr>
          <w:rFonts w:eastAsia="Times New Roman"/>
          <w:sz w:val="28"/>
          <w:szCs w:val="28"/>
        </w:rPr>
        <w:t>тся граждан</w:t>
      </w:r>
      <w:r w:rsidR="00D57263">
        <w:rPr>
          <w:rFonts w:eastAsia="Times New Roman"/>
          <w:sz w:val="28"/>
          <w:szCs w:val="28"/>
        </w:rPr>
        <w:t>ин</w:t>
      </w:r>
      <w:r w:rsidRPr="006F65A1">
        <w:rPr>
          <w:rFonts w:eastAsia="Times New Roman"/>
          <w:sz w:val="28"/>
          <w:szCs w:val="28"/>
        </w:rPr>
        <w:t xml:space="preserve"> Российской Федерации, соответствующи</w:t>
      </w:r>
      <w:r w:rsidR="00D57263">
        <w:rPr>
          <w:rFonts w:eastAsia="Times New Roman"/>
          <w:sz w:val="28"/>
          <w:szCs w:val="28"/>
        </w:rPr>
        <w:t>й</w:t>
      </w:r>
      <w:r w:rsidRPr="006F65A1">
        <w:rPr>
          <w:rFonts w:eastAsia="Times New Roman"/>
          <w:sz w:val="28"/>
          <w:szCs w:val="28"/>
        </w:rPr>
        <w:t xml:space="preserve"> следующим квалификационным требованиям: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наличие высшего образования;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3) знание </w:t>
      </w:r>
      <w:hyperlink r:id="rId21" w:history="1">
        <w:r w:rsidRPr="006F65A1">
          <w:rPr>
            <w:rFonts w:eastAsia="Times New Roman"/>
            <w:sz w:val="28"/>
            <w:szCs w:val="28"/>
          </w:rPr>
          <w:t>Конституции Российской Федерации</w:t>
        </w:r>
      </w:hyperlink>
      <w:r w:rsidRPr="006F65A1">
        <w:rPr>
          <w:rFonts w:eastAsia="Times New Roman"/>
          <w:sz w:val="28"/>
          <w:szCs w:val="28"/>
        </w:rPr>
        <w:t>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 </w:t>
      </w:r>
      <w:hyperlink r:id="rId22" w:history="1">
        <w:r w:rsidRPr="006F65A1">
          <w:rPr>
            <w:rFonts w:eastAsia="Times New Roman"/>
            <w:sz w:val="28"/>
            <w:szCs w:val="28"/>
          </w:rPr>
          <w:t>Устава (Основного Закона) Челябинской области</w:t>
        </w:r>
      </w:hyperlink>
      <w:r w:rsidRPr="006F65A1">
        <w:rPr>
          <w:rFonts w:eastAsia="Times New Roman"/>
          <w:sz w:val="28"/>
          <w:szCs w:val="28"/>
        </w:rPr>
        <w:t>, законов Челябинской области и иных нормативных правовых актов, </w:t>
      </w:r>
      <w:hyperlink r:id="rId23" w:history="1">
        <w:r w:rsidRPr="006F65A1">
          <w:rPr>
            <w:rFonts w:eastAsia="Times New Roman"/>
            <w:sz w:val="28"/>
            <w:szCs w:val="28"/>
          </w:rPr>
          <w:t xml:space="preserve">Устава Аргаяшского </w:t>
        </w:r>
        <w:r w:rsidRPr="006F65A1">
          <w:rPr>
            <w:rFonts w:eastAsia="Times New Roman"/>
            <w:sz w:val="28"/>
            <w:szCs w:val="28"/>
          </w:rPr>
          <w:lastRenderedPageBreak/>
          <w:t>муниципального района</w:t>
        </w:r>
      </w:hyperlink>
      <w:r w:rsidRPr="006F65A1">
        <w:rPr>
          <w:rFonts w:eastAsia="Times New Roman"/>
          <w:sz w:val="28"/>
          <w:szCs w:val="28"/>
        </w:rPr>
        <w:t> и иных муниципальных правовых актов Аргаяшского муниципального района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471A06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Порядок проведения проверки соответствия кандидатур на должность председателя Контрольно-счетной </w:t>
      </w:r>
      <w:r w:rsidR="00622C27">
        <w:rPr>
          <w:rFonts w:eastAsia="Times New Roman"/>
          <w:sz w:val="28"/>
          <w:szCs w:val="28"/>
        </w:rPr>
        <w:t>комиссии</w:t>
      </w:r>
      <w:r w:rsidRPr="006F65A1">
        <w:rPr>
          <w:rFonts w:eastAsia="Times New Roman"/>
          <w:sz w:val="28"/>
          <w:szCs w:val="28"/>
        </w:rPr>
        <w:t xml:space="preserve"> квалификационным требованиям, указанным в пункте </w:t>
      </w:r>
      <w:r w:rsidR="00EA1E61">
        <w:rPr>
          <w:rFonts w:eastAsia="Times New Roman"/>
          <w:sz w:val="28"/>
          <w:szCs w:val="28"/>
        </w:rPr>
        <w:t xml:space="preserve">28 </w:t>
      </w:r>
      <w:r w:rsidR="006E63EF" w:rsidRPr="00471A06">
        <w:rPr>
          <w:rFonts w:eastAsia="Times New Roman"/>
          <w:sz w:val="28"/>
          <w:szCs w:val="28"/>
        </w:rPr>
        <w:t>настоящего</w:t>
      </w:r>
      <w:r w:rsidR="006E63EF">
        <w:rPr>
          <w:rFonts w:eastAsia="Times New Roman"/>
          <w:sz w:val="28"/>
          <w:szCs w:val="28"/>
        </w:rPr>
        <w:t xml:space="preserve"> положения</w:t>
      </w:r>
      <w:r w:rsidRPr="006F65A1">
        <w:rPr>
          <w:rFonts w:eastAsia="Times New Roman"/>
          <w:sz w:val="28"/>
          <w:szCs w:val="28"/>
        </w:rPr>
        <w:t xml:space="preserve"> устанавливается Контрольно-счетной палатой Челябинской области.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30.</w:t>
      </w:r>
      <w:r w:rsidRPr="006F65A1">
        <w:rPr>
          <w:rFonts w:eastAsia="Times New Roman"/>
          <w:sz w:val="28"/>
          <w:szCs w:val="28"/>
        </w:rPr>
        <w:t xml:space="preserve"> Гражданин Российской Федерации не может быть назначен на должность председателя Контрольно-счетной комиссии в случае: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наличия у него неснятой или непогашенной судимости;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57263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5) наличия основания, предусмотренного частью 3пункта 30 настояще</w:t>
      </w:r>
      <w:r w:rsidR="00BA1A38">
        <w:rPr>
          <w:rFonts w:eastAsia="Times New Roman"/>
          <w:sz w:val="28"/>
          <w:szCs w:val="28"/>
        </w:rPr>
        <w:t>гоположения</w:t>
      </w:r>
      <w:r w:rsidRPr="006F65A1">
        <w:rPr>
          <w:rFonts w:eastAsia="Times New Roman"/>
          <w:sz w:val="28"/>
          <w:szCs w:val="28"/>
        </w:rPr>
        <w:t>.</w:t>
      </w:r>
    </w:p>
    <w:p w:rsidR="008E72C3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31. Гражданин, замещающий должность председателя Контрольно-счетной комиссии, не мо</w:t>
      </w:r>
      <w:r w:rsidR="0048338C" w:rsidRPr="00A77F7B">
        <w:rPr>
          <w:rFonts w:eastAsia="Times New Roman"/>
          <w:sz w:val="28"/>
          <w:szCs w:val="28"/>
        </w:rPr>
        <w:t>жет</w:t>
      </w:r>
      <w:r w:rsidRPr="006F65A1">
        <w:rPr>
          <w:rFonts w:eastAsia="Times New Roman"/>
          <w:sz w:val="28"/>
          <w:szCs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депутатов Аргаяшского муниципального района, Главой Аргаяшского муниципального района, руководителями судебных и правоохранительных органов, расположенных на территории Аргаяшского муниципального района.</w:t>
      </w:r>
    </w:p>
    <w:p w:rsidR="006F65A1" w:rsidRPr="006F65A1" w:rsidRDefault="006F65A1" w:rsidP="006D381C">
      <w:pPr>
        <w:shd w:val="clear" w:color="auto" w:fill="FFFFFF"/>
        <w:ind w:firstLine="567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32.</w:t>
      </w:r>
      <w:r w:rsidRPr="006F65A1">
        <w:rPr>
          <w:rFonts w:eastAsia="Times New Roman"/>
          <w:sz w:val="28"/>
          <w:szCs w:val="28"/>
        </w:rPr>
        <w:t>Председатель Контрольно-счетной комиссии: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ascii="Arial" w:eastAsia="Times New Roman" w:hAnsi="Arial" w:cs="Arial"/>
          <w:color w:val="444444"/>
        </w:rPr>
      </w:pPr>
      <w:r w:rsidRPr="006F65A1">
        <w:rPr>
          <w:rFonts w:eastAsia="Times New Roman"/>
          <w:sz w:val="28"/>
          <w:szCs w:val="28"/>
        </w:rPr>
        <w:t>1)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обязан сообщить в порядке, установленном нормативными правовыми актами Российской Федерации, Челябинской области и Аргаяшского муниципального района, о возникновении при исполнении должностных обязанностей личной заинтересованности, которая приводит или может привести к конфликту интересов, а также принимать меры по предотвращению или урегулированию такого конфликта;</w:t>
      </w:r>
    </w:p>
    <w:p w:rsidR="008E72C3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3) обязан представлять сведения о своих расходах, а также о расходах своих супруги (супруга) и несовершеннолетних детей в случаях и порядке, </w:t>
      </w:r>
      <w:r w:rsidRPr="006F65A1">
        <w:rPr>
          <w:rFonts w:eastAsia="Times New Roman"/>
          <w:sz w:val="28"/>
          <w:szCs w:val="28"/>
        </w:rPr>
        <w:lastRenderedPageBreak/>
        <w:t>установленных нормативными правовыми актами Российской Федерации, Челябинской области и Аргаяшского муниципального района.</w:t>
      </w:r>
    </w:p>
    <w:p w:rsidR="0048338C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33.</w:t>
      </w:r>
      <w:r w:rsidRPr="006F65A1">
        <w:rPr>
          <w:rFonts w:eastAsia="Times New Roman"/>
          <w:sz w:val="28"/>
          <w:szCs w:val="28"/>
        </w:rPr>
        <w:t>Председатель Контрольно-счетной комиссии, а также лицо, претендующее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Челябинской области, Аргаяшского муниципального района.</w:t>
      </w:r>
    </w:p>
    <w:p w:rsidR="005F6CBE" w:rsidRDefault="005F6CBE" w:rsidP="005F6CBE">
      <w:pPr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5F6CBE" w:rsidRDefault="00D33E18" w:rsidP="005F6CBE">
      <w:pPr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Гарантии статуса должностных лиц </w:t>
      </w:r>
    </w:p>
    <w:p w:rsidR="006F65A1" w:rsidRDefault="006F65A1" w:rsidP="005F6CBE">
      <w:pPr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>Контрольно-счетной комиссии</w:t>
      </w:r>
    </w:p>
    <w:p w:rsidR="005F6CBE" w:rsidRPr="006F65A1" w:rsidRDefault="005F6CBE" w:rsidP="005F6CBE">
      <w:pPr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8E72C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34.</w:t>
      </w:r>
      <w:r w:rsidR="00F54417">
        <w:rPr>
          <w:rFonts w:eastAsia="Times New Roman"/>
          <w:sz w:val="28"/>
          <w:szCs w:val="28"/>
        </w:rPr>
        <w:t xml:space="preserve"> Председатель</w:t>
      </w:r>
      <w:r w:rsidR="00F54417" w:rsidRPr="00A90E37">
        <w:rPr>
          <w:rFonts w:eastAsia="Times New Roman"/>
          <w:sz w:val="28"/>
          <w:szCs w:val="28"/>
        </w:rPr>
        <w:t>и работники</w:t>
      </w:r>
      <w:r w:rsidRPr="006F65A1">
        <w:rPr>
          <w:rFonts w:eastAsia="Times New Roman"/>
          <w:sz w:val="28"/>
          <w:szCs w:val="28"/>
        </w:rPr>
        <w:t xml:space="preserve"> Контрольно-счетной комиссии являются должностными лицами Контрольно-счетной комиссии.</w:t>
      </w:r>
    </w:p>
    <w:p w:rsidR="008E72C3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35.</w:t>
      </w:r>
      <w:r w:rsidRPr="006F65A1">
        <w:rPr>
          <w:rFonts w:eastAsia="Times New Roman"/>
          <w:sz w:val="28"/>
          <w:szCs w:val="28"/>
        </w:rPr>
        <w:t>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Челябинской области.</w:t>
      </w:r>
    </w:p>
    <w:p w:rsidR="008E72C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36. 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8E72C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37.</w:t>
      </w:r>
      <w:r w:rsidRPr="006F65A1">
        <w:rPr>
          <w:rFonts w:eastAsia="Times New Roman"/>
          <w:sz w:val="28"/>
          <w:szCs w:val="28"/>
        </w:rPr>
        <w:t xml:space="preserve"> Должностные лица Контрольно-счетной комиссии обладают гарантиями профессиональной независимости.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38.</w:t>
      </w:r>
      <w:r w:rsidRPr="006F65A1">
        <w:rPr>
          <w:rFonts w:eastAsia="Times New Roman"/>
          <w:sz w:val="28"/>
          <w:szCs w:val="28"/>
        </w:rPr>
        <w:t xml:space="preserve"> Председатель Контрольно-счетной комиссии досрочно освобожда</w:t>
      </w:r>
      <w:r w:rsidR="0048338C" w:rsidRPr="008E72C3">
        <w:rPr>
          <w:rFonts w:eastAsia="Times New Roman"/>
          <w:sz w:val="28"/>
          <w:szCs w:val="28"/>
        </w:rPr>
        <w:t>е</w:t>
      </w:r>
      <w:r w:rsidRPr="008E72C3">
        <w:rPr>
          <w:rFonts w:eastAsia="Times New Roman"/>
          <w:sz w:val="28"/>
          <w:szCs w:val="28"/>
        </w:rPr>
        <w:t>тся</w:t>
      </w:r>
      <w:r w:rsidRPr="006F65A1">
        <w:rPr>
          <w:rFonts w:eastAsia="Times New Roman"/>
          <w:sz w:val="28"/>
          <w:szCs w:val="28"/>
        </w:rPr>
        <w:t xml:space="preserve"> от должности на основании решения Собрания депутатов Аргаяшского муниципального района в случае: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вступления в законную силу обвинительного приговора суда в отношении его;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3) прекращения гражданства Российской Федерации или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F65A1" w:rsidRPr="006F65A1" w:rsidRDefault="006F65A1" w:rsidP="006D381C">
      <w:pPr>
        <w:ind w:firstLine="567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4) подачи письменного заявления об отставке;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</w:t>
      </w:r>
      <w:r w:rsidR="008E72C3">
        <w:rPr>
          <w:rFonts w:eastAsia="Times New Roman"/>
          <w:sz w:val="28"/>
          <w:szCs w:val="28"/>
        </w:rPr>
        <w:t xml:space="preserve"> установленного числа депутатов С</w:t>
      </w:r>
      <w:r w:rsidRPr="006F65A1">
        <w:rPr>
          <w:rFonts w:eastAsia="Times New Roman"/>
          <w:sz w:val="28"/>
          <w:szCs w:val="28"/>
        </w:rPr>
        <w:t>обрания депутатов Аргаяшского муниципального района;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lastRenderedPageBreak/>
        <w:t>6) достижения установленного законом Челябинской области или решением Собрания депутатов Аргаяшского муниципального района  в соответствии с Федеральным законом предельного возраста пребывания в должности;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7) выявления обстоятельств, предусмотренных частями 4, 6</w:t>
      </w:r>
      <w:hyperlink r:id="rId24" w:anchor="7DO0KA" w:history="1">
        <w:r w:rsidRPr="006F65A1">
          <w:rPr>
            <w:rFonts w:eastAsia="Times New Roman"/>
            <w:sz w:val="28"/>
            <w:szCs w:val="28"/>
          </w:rPr>
          <w:t xml:space="preserve">статьи 7 Федерального закона от 7 февраля 2011 года </w:t>
        </w:r>
        <w:r w:rsidR="0048338C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6F65A1">
        <w:rPr>
          <w:rFonts w:eastAsia="Times New Roman"/>
          <w:sz w:val="28"/>
          <w:szCs w:val="28"/>
        </w:rPr>
        <w:t>;</w:t>
      </w:r>
    </w:p>
    <w:p w:rsidR="008E72C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8) несоблюдения ограничений, запретов, неисполнения обязанностей, которые установлены </w:t>
      </w:r>
      <w:hyperlink r:id="rId25" w:anchor="7D20K3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25 декабря 2008 года </w:t>
        </w:r>
        <w:r w:rsidR="0048338C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273-ФЗ "О противодействии коррупции"</w:t>
        </w:r>
      </w:hyperlink>
      <w:r w:rsidRPr="006F65A1">
        <w:rPr>
          <w:rFonts w:eastAsia="Times New Roman"/>
          <w:sz w:val="28"/>
          <w:szCs w:val="28"/>
        </w:rPr>
        <w:t>, </w:t>
      </w:r>
      <w:hyperlink r:id="rId26" w:anchor="7D20K3" w:history="1">
        <w:r w:rsidRPr="006F65A1">
          <w:rPr>
            <w:rFonts w:eastAsia="Times New Roman"/>
            <w:sz w:val="28"/>
            <w:szCs w:val="28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6F65A1">
        <w:rPr>
          <w:rFonts w:eastAsia="Times New Roman"/>
          <w:sz w:val="28"/>
          <w:szCs w:val="28"/>
        </w:rPr>
        <w:t>.</w:t>
      </w:r>
    </w:p>
    <w:p w:rsidR="008E72C3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Председатель Контрольно-счетной комиссии досрочно освобождается от должности на ближайшем заседании Собрания депутатов Аргаяшского муниципального района большинством голосов от установленной численности депутатов Собрания депутатов Аргаяшского муниципального района.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39. Полномочия председателя Контрольно-счетной комиссии начинаются со дня, указанного в решении Собрания депутатов Аргаяшского муниципального района о назначении его на должность, и прекращаются в день, указанный в решении Собрания депутатов Аргаяшского муниципального района об освобождении его от должности.</w:t>
      </w:r>
    </w:p>
    <w:p w:rsidR="006F65A1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Если по истечении срока полномочий председатель Контрольно-счетной комиссии не назначен Собранием депутатов Аргаяшского муниципального района, то ранее назначенный председатель Контрольно-счетной комиссии продолжает исполнять своиполномочия до дня соответствующего назначения.</w:t>
      </w:r>
    </w:p>
    <w:p w:rsidR="006F65A1" w:rsidRPr="006F65A1" w:rsidRDefault="006F65A1" w:rsidP="006F65A1">
      <w:pPr>
        <w:shd w:val="clear" w:color="auto" w:fill="FFFFFF"/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D33E18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Основные полномочия Контрольно-счетной комиссии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40.</w:t>
      </w:r>
      <w:r w:rsidRPr="006F65A1">
        <w:rPr>
          <w:rFonts w:eastAsia="Times New Roman"/>
          <w:sz w:val="28"/>
          <w:szCs w:val="28"/>
        </w:rPr>
        <w:t xml:space="preserve"> Контрольно-счетная комиссия осуществляет следующие основные полномочия: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бюджетаАргаяшского муниципального района, а также иных средств в случаях, предусмотренных законодательством Российской Федерации;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2) экспертиза проектов бюджета Аргаяшского муниципального района, проверка и анализ обоснованности его показателей;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3) внешняя проверка годового отчета об исполнении бюджета Аргаяшского муниципального района;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4) проведение аудита в сфере закупок товаров, работ и услуг в соответствии с </w:t>
      </w:r>
      <w:hyperlink r:id="rId27" w:anchor="64U0IK" w:history="1">
        <w:r w:rsidRPr="007D0499">
          <w:rPr>
            <w:rFonts w:eastAsia="Times New Roman"/>
            <w:sz w:val="28"/>
            <w:szCs w:val="28"/>
          </w:rPr>
          <w:t xml:space="preserve">Федеральным законом от 5 апреля 2013 года </w:t>
        </w:r>
        <w:r w:rsidR="00B04F4A" w:rsidRPr="007D0499">
          <w:rPr>
            <w:rFonts w:eastAsia="Times New Roman"/>
            <w:sz w:val="28"/>
            <w:szCs w:val="28"/>
          </w:rPr>
          <w:t>№</w:t>
        </w:r>
        <w:r w:rsidRPr="007D0499">
          <w:rPr>
            <w:rFonts w:eastAsia="Times New Roman"/>
            <w:sz w:val="28"/>
            <w:szCs w:val="28"/>
          </w:rPr>
          <w:t xml:space="preserve">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7D0499">
        <w:rPr>
          <w:rFonts w:eastAsia="Times New Roman"/>
          <w:sz w:val="28"/>
          <w:szCs w:val="28"/>
        </w:rPr>
        <w:t>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5) оценка эффективности формирования муниципальной собственности Аргаяшского муниципального района,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lastRenderedPageBreak/>
        <w:t>6) оценка эффективности предоставления налоговых и иных льгот и преимуществ, бюджетных кредитов за счет средств бюджета Аргаяшского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Аргаяшского муниципального района, и имущества, находящегося в муниципальной собственности Аргаяшского муниципального района;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7) экспертиза проектов муниципальных правовых актов Аргаяшского муниципального районав части, касающейся расходных обязательств Аргаяшского муниципального района, экспертиза проектов муниципальных правовых актов Аргаяшского муниципального района, приводящих к изменению доходов бюджета Аргаяшского муниципального района, а также муниципальных программ (проектов муниципальных программ);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8) анализ и мониторинг бюджетного процесса в Аргаяшском муниципальном районе,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9) проведение оперативного анализа исполнения и контроля за организацией исполнения бюджета Аргаяшского муниципального района  в текущем финансовом году, ежеквартальное представление информации о ходе исполнения бюджета Аргаяшского муниципального района, о результатах проведенных контрольныхи экспертно-аналитических мероприятий в Собрание депутатов Аргаяшского муниципального района, Главе Аргаяшского муниципального района;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6F65A1" w:rsidRPr="007D0499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11) оценка реализуемости, рисков и результатов достижения целей социально-экономического развития Аргаяшского муниципального района, предусмотренных документами стратегического планирования Аргаяшского муниципального района, в пределах компетенции Контрольно-счетной комиссии;</w:t>
      </w:r>
    </w:p>
    <w:p w:rsidR="005C55EA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3366A9" w:rsidRPr="00A90E37" w:rsidRDefault="006F65A1" w:rsidP="006D381C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51235">
        <w:rPr>
          <w:rFonts w:eastAsia="Times New Roman"/>
          <w:color w:val="000000"/>
          <w:sz w:val="28"/>
          <w:szCs w:val="28"/>
        </w:rPr>
        <w:t>13)</w:t>
      </w:r>
      <w:r w:rsidRPr="00751235">
        <w:rPr>
          <w:rFonts w:eastAsia="Times New Roman"/>
          <w:sz w:val="28"/>
          <w:szCs w:val="28"/>
        </w:rPr>
        <w:t xml:space="preserve">осуществление полномочий внешнего муниципального финансового контроля в </w:t>
      </w:r>
      <w:r w:rsidR="00751235" w:rsidRPr="00751235">
        <w:rPr>
          <w:rFonts w:eastAsia="Times New Roman"/>
          <w:sz w:val="28"/>
          <w:szCs w:val="28"/>
        </w:rPr>
        <w:t xml:space="preserve">сельских </w:t>
      </w:r>
      <w:r w:rsidRPr="00751235">
        <w:rPr>
          <w:rFonts w:eastAsia="Times New Roman"/>
          <w:sz w:val="28"/>
          <w:szCs w:val="28"/>
        </w:rPr>
        <w:t xml:space="preserve">поселениях, входящих в состав Аргаяшского муниципального района, в соответствии с </w:t>
      </w:r>
      <w:r w:rsidR="003366A9">
        <w:rPr>
          <w:rFonts w:eastAsia="Times New Roman"/>
          <w:sz w:val="28"/>
          <w:szCs w:val="28"/>
        </w:rPr>
        <w:t>с</w:t>
      </w:r>
      <w:r w:rsidRPr="00751235">
        <w:rPr>
          <w:rFonts w:eastAsia="Times New Roman"/>
          <w:sz w:val="28"/>
          <w:szCs w:val="28"/>
        </w:rPr>
        <w:t xml:space="preserve">оглашениями, заключенными </w:t>
      </w:r>
      <w:r w:rsidR="003366A9" w:rsidRPr="00A90E37">
        <w:rPr>
          <w:rFonts w:eastAsia="Times New Roman"/>
          <w:sz w:val="28"/>
          <w:szCs w:val="28"/>
        </w:rPr>
        <w:t>Собранием депутатов Аргаяшского муниципального района</w:t>
      </w:r>
      <w:r w:rsidRPr="00A90E37">
        <w:rPr>
          <w:rFonts w:eastAsia="Times New Roman"/>
          <w:sz w:val="28"/>
          <w:szCs w:val="28"/>
        </w:rPr>
        <w:t xml:space="preserve"> с представительными органами </w:t>
      </w:r>
      <w:r w:rsidR="00751235" w:rsidRPr="00A90E37">
        <w:rPr>
          <w:rFonts w:eastAsia="Times New Roman"/>
          <w:sz w:val="28"/>
          <w:szCs w:val="28"/>
        </w:rPr>
        <w:t xml:space="preserve">сельских </w:t>
      </w:r>
      <w:r w:rsidRPr="00A90E37">
        <w:rPr>
          <w:rFonts w:eastAsia="Times New Roman"/>
          <w:sz w:val="28"/>
          <w:szCs w:val="28"/>
        </w:rPr>
        <w:t>поселений</w:t>
      </w:r>
      <w:r w:rsidR="003366A9" w:rsidRPr="00A90E37">
        <w:rPr>
          <w:sz w:val="28"/>
          <w:szCs w:val="28"/>
        </w:rPr>
        <w:t xml:space="preserve"> о передаче Контрольно-счетной комиссии полномочий контрольно-счетного органа поселения по осуществлению внешнего муниципального финансового контроля</w:t>
      </w:r>
      <w:r w:rsidRPr="00A90E37">
        <w:rPr>
          <w:rFonts w:eastAsia="Times New Roman"/>
          <w:sz w:val="28"/>
          <w:szCs w:val="28"/>
        </w:rPr>
        <w:t>;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14) иные полномочия в сфере внешнего муниципального финансового контроля, установленные федеральными законами, законами Челябинской области, Уставом и решениямиСобрания депутатов Аргаяшского муниципального района.</w:t>
      </w:r>
    </w:p>
    <w:p w:rsidR="00471A06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Контрольно-счетная комиссия наряду с полномочиями, предусмотренными настоящей частью, осуществляет контроль за законностью и эффективностью использования средств бюджета Аргаяшского муниципального района, поступивших в бюджеты сельских поселений, входящих в состав Аргаяшского муниципального района.</w:t>
      </w:r>
    </w:p>
    <w:p w:rsidR="006F65A1" w:rsidRPr="006F65A1" w:rsidRDefault="00535C4C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41</w:t>
      </w:r>
      <w:r w:rsidR="006F65A1" w:rsidRPr="006F65A1">
        <w:rPr>
          <w:rFonts w:eastAsia="Times New Roman"/>
          <w:sz w:val="28"/>
          <w:szCs w:val="28"/>
        </w:rPr>
        <w:t>. Внешний муниципальный финансовый контроль осуществляется Контрольно-счетной комиссией: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Аргаяшского муниципального района, а также иных организаций, если они используют имущество, находящееся в муниципальной собственности Аргаяшского муниципального района;</w:t>
      </w:r>
    </w:p>
    <w:p w:rsidR="00751235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в отношении иных лиц в случаях, предусмотренных </w:t>
      </w:r>
      <w:hyperlink r:id="rId28" w:history="1">
        <w:r w:rsidRPr="006F65A1">
          <w:rPr>
            <w:rFonts w:eastAsia="Times New Roman"/>
            <w:sz w:val="28"/>
            <w:szCs w:val="28"/>
          </w:rPr>
          <w:t>Бюджетным кодексом Российской Федерации</w:t>
        </w:r>
      </w:hyperlink>
      <w:r w:rsidRPr="006F65A1">
        <w:rPr>
          <w:rFonts w:eastAsia="Times New Roman"/>
          <w:sz w:val="28"/>
          <w:szCs w:val="28"/>
        </w:rPr>
        <w:t> и другими федеральными законами.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2</w:t>
      </w:r>
      <w:r w:rsidRPr="006F65A1">
        <w:rPr>
          <w:rFonts w:eastAsia="Times New Roman"/>
          <w:sz w:val="28"/>
          <w:szCs w:val="28"/>
        </w:rPr>
        <w:t>. Контрольно-счетная комиссия вправе привлекать к участию в проводимых ею контрольных и экспертно-аналитических мероприятиях на договорной основе специалистов организаций и независимых экспертов по вопросам, требующим специальных знаний и навыков.</w:t>
      </w:r>
    </w:p>
    <w:p w:rsidR="006F65A1" w:rsidRPr="006F65A1" w:rsidRDefault="006F65A1" w:rsidP="006F65A1">
      <w:pPr>
        <w:shd w:val="clear" w:color="auto" w:fill="FFFFFF"/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D33E18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Формы осуществления Контрольно-счетной комиссией внешнего муниципального финансового контроля</w:t>
      </w:r>
    </w:p>
    <w:p w:rsidR="00980C2B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3</w:t>
      </w:r>
      <w:r w:rsidRPr="006F65A1">
        <w:rPr>
          <w:rFonts w:eastAsia="Times New Roman"/>
          <w:sz w:val="28"/>
          <w:szCs w:val="28"/>
        </w:rPr>
        <w:t>. Внешний муниципальный финансовый контроль осуществляется Контрольно-счетной комиссией в форме контрольных или экспертно-аналитических мероприятий.</w:t>
      </w:r>
    </w:p>
    <w:p w:rsidR="00980C2B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4</w:t>
      </w:r>
      <w:r w:rsidRPr="006F65A1">
        <w:rPr>
          <w:rFonts w:eastAsia="Times New Roman"/>
          <w:sz w:val="28"/>
          <w:szCs w:val="28"/>
        </w:rPr>
        <w:t>. При проведении контрольного мероприятия Контрольно-счетной комиссией составляется соответствующий (соответствующие) акт (акты), который (которые) доводится (доводятся) до сведения руководителей проверяемых органов и организаций. Формы актов и требования к их составлению определяются Регламентом Контрольно-счетной комиссии и стандартами внешнего муниципального финансового контроля Контрольно-счетной комиссии.</w:t>
      </w:r>
    </w:p>
    <w:p w:rsidR="00980C2B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Пояснения и замечания руководителей проверяемых органов и организаций, представленные в течение пяти рабочих дней со дня получения акта, прилагаются к соответствующим актам, составленным Контрольно-счетной комиссией при проведении контрольных мероприятий, и в дальнейшем являются их неотъемлемой частью.</w:t>
      </w:r>
    </w:p>
    <w:p w:rsidR="00980C2B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На основании акта (актов) Контрольно-счетной комиссии составляется отчет. Отчет в течение пяти рабочих дней после его утверждения председателем Контрольно-счетной комиссией направляется Председателю Собрания депутатов Аргаяшского муниципального района и Главе Аргаяшского муниципального района. К отчету  прилагаются копии предписаний и представлений Контрольно-счетной комиссии, направленных по результатам контрольных мероприятий.</w:t>
      </w:r>
    </w:p>
    <w:p w:rsid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При выявлении нарушений законов и иных нормативных правовых актов Российской Федерации, влекущих за собой уголовную ответственность, соответствующие материалы передаются в правоохранительные органы в течение пяти календарных дней.</w:t>
      </w:r>
    </w:p>
    <w:p w:rsidR="00471A06" w:rsidRPr="006F65A1" w:rsidRDefault="00471A06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6F65A1" w:rsidP="00CC2F2B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5</w:t>
      </w:r>
      <w:r w:rsidRPr="006F65A1">
        <w:rPr>
          <w:rFonts w:eastAsia="Times New Roman"/>
          <w:sz w:val="28"/>
          <w:szCs w:val="28"/>
        </w:rPr>
        <w:t>. При проведении экспертно-аналитического мероприятия Контрольно-счетной комиссией составляются отчет или заключение.</w:t>
      </w:r>
    </w:p>
    <w:p w:rsidR="006F65A1" w:rsidRPr="006F65A1" w:rsidRDefault="006F65A1" w:rsidP="006F65A1">
      <w:pPr>
        <w:shd w:val="clear" w:color="auto" w:fill="FFFFFF"/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D33E18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Стандарты внешнего муниципального финансового контроля</w:t>
      </w:r>
    </w:p>
    <w:p w:rsidR="004D2CCA" w:rsidRP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6</w:t>
      </w:r>
      <w:r w:rsidRPr="00751235">
        <w:rPr>
          <w:rFonts w:eastAsia="Times New Roman"/>
          <w:sz w:val="28"/>
          <w:szCs w:val="28"/>
        </w:rPr>
        <w:t>. Контрольно-счетная комиссия при осуществлении внешнего муниципального финансового контроля руководствуется</w:t>
      </w:r>
      <w:hyperlink r:id="rId29" w:history="1">
        <w:r w:rsidRPr="00751235">
          <w:rPr>
            <w:rFonts w:eastAsia="Times New Roman"/>
            <w:sz w:val="28"/>
            <w:szCs w:val="28"/>
          </w:rPr>
          <w:t xml:space="preserve">Конституцией </w:t>
        </w:r>
        <w:r w:rsidRPr="00751235">
          <w:rPr>
            <w:rFonts w:eastAsia="Times New Roman"/>
            <w:sz w:val="28"/>
            <w:szCs w:val="28"/>
          </w:rPr>
          <w:lastRenderedPageBreak/>
          <w:t>Российской Федерации</w:t>
        </w:r>
      </w:hyperlink>
      <w:r w:rsidRPr="00751235">
        <w:rPr>
          <w:rFonts w:eastAsia="Times New Roman"/>
          <w:sz w:val="28"/>
          <w:szCs w:val="28"/>
        </w:rPr>
        <w:t>, законодательством Российской Федерации, законодательством Челябинской области, муниципальными нормативными правовыми актами Аргаяшского муниципального района, а также стандартами внешнего муниципального финансового контроля.</w:t>
      </w:r>
    </w:p>
    <w:p w:rsidR="006F65A1" w:rsidRP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7</w:t>
      </w:r>
      <w:r w:rsidRPr="00751235">
        <w:rPr>
          <w:rFonts w:eastAsia="Times New Roman"/>
          <w:sz w:val="28"/>
          <w:szCs w:val="28"/>
        </w:rPr>
        <w:t>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комиссией в соответствии с общими требованиями, утвержденными Счетной палатой Российской Федерации.</w:t>
      </w:r>
    </w:p>
    <w:p w:rsidR="004D2CCA" w:rsidRP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8</w:t>
      </w:r>
      <w:r w:rsidRPr="00751235">
        <w:rPr>
          <w:rFonts w:eastAsia="Times New Roman"/>
          <w:sz w:val="28"/>
          <w:szCs w:val="28"/>
        </w:rPr>
        <w:t>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535C4C">
        <w:rPr>
          <w:rFonts w:eastAsia="Times New Roman"/>
          <w:sz w:val="28"/>
          <w:szCs w:val="28"/>
        </w:rPr>
        <w:t>9</w:t>
      </w:r>
      <w:r w:rsidRPr="00751235">
        <w:rPr>
          <w:rFonts w:eastAsia="Times New Roman"/>
          <w:sz w:val="28"/>
          <w:szCs w:val="28"/>
        </w:rPr>
        <w:t>. Стандарты внешнего муниципального финансового контроля Контрольно</w:t>
      </w:r>
      <w:r w:rsidRPr="006F65A1">
        <w:rPr>
          <w:rFonts w:eastAsia="Times New Roman"/>
          <w:sz w:val="28"/>
          <w:szCs w:val="28"/>
        </w:rPr>
        <w:t>-счетной комиссии не могут противоречить законодательству Российской Федерации и (или) законодательству Челябинской области.</w:t>
      </w:r>
    </w:p>
    <w:p w:rsidR="00751235" w:rsidRDefault="00751235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6F65A1" w:rsidRPr="006F65A1" w:rsidRDefault="00D33E18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10.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Планирование деятельности Контрольно-счетной комиссии</w:t>
      </w:r>
    </w:p>
    <w:p w:rsidR="003B43F3" w:rsidRPr="00751235" w:rsidRDefault="00535C4C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50</w:t>
      </w:r>
      <w:r w:rsidR="006F65A1" w:rsidRPr="00751235">
        <w:rPr>
          <w:rFonts w:eastAsia="Times New Roman"/>
          <w:sz w:val="28"/>
          <w:szCs w:val="28"/>
        </w:rPr>
        <w:t>. Контрольно-счетная комиссия осуществляет свою деятельность на основе планов, которые разрабатываются и утверждаются ею самостоятельно</w:t>
      </w:r>
      <w:r w:rsidR="00DD4B5D">
        <w:rPr>
          <w:rFonts w:eastAsia="Times New Roman"/>
          <w:sz w:val="28"/>
          <w:szCs w:val="28"/>
        </w:rPr>
        <w:t>.</w:t>
      </w:r>
    </w:p>
    <w:p w:rsidR="00F55276" w:rsidRP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1</w:t>
      </w:r>
      <w:r w:rsidRPr="00751235">
        <w:rPr>
          <w:rFonts w:eastAsia="Times New Roman"/>
          <w:sz w:val="28"/>
          <w:szCs w:val="28"/>
        </w:rPr>
        <w:t>.ПланированиедеятельностиКонтрольно-счетной комиссии осуществляется с учетом результатов контрольных и экспертно-аналитических мероприятий, а также на основании поручений Собрания депутатов Аргаяшского муниципального района, предложений Главы Аргаяшского муниципального района, направленных в Контрольно-счетную комиссию до 10 декабря года, предшествующего планируемому.</w:t>
      </w:r>
    </w:p>
    <w:p w:rsidR="003B43F3" w:rsidRPr="00751235" w:rsidRDefault="00F55276" w:rsidP="00DD4B5D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2</w:t>
      </w:r>
      <w:r w:rsidRPr="00751235">
        <w:rPr>
          <w:rFonts w:eastAsia="Times New Roman"/>
          <w:sz w:val="28"/>
          <w:szCs w:val="28"/>
        </w:rPr>
        <w:t xml:space="preserve">. Поручения </w:t>
      </w:r>
      <w:r w:rsidRPr="00751235">
        <w:rPr>
          <w:rFonts w:eastAsia="Times New Roman"/>
          <w:color w:val="000000"/>
          <w:sz w:val="28"/>
          <w:szCs w:val="28"/>
        </w:rPr>
        <w:t>Собрания депутатов Аргаяшского муниципального района</w:t>
      </w:r>
      <w:r w:rsidRPr="00751235">
        <w:rPr>
          <w:rFonts w:eastAsia="Times New Roman"/>
          <w:sz w:val="28"/>
          <w:szCs w:val="28"/>
        </w:rPr>
        <w:t xml:space="preserve"> , предложения главы </w:t>
      </w:r>
      <w:r w:rsidRPr="00751235">
        <w:rPr>
          <w:rFonts w:eastAsia="Times New Roman"/>
          <w:color w:val="000000"/>
          <w:sz w:val="28"/>
          <w:szCs w:val="28"/>
        </w:rPr>
        <w:t>Аргаяшского муниципального района</w:t>
      </w:r>
      <w:r w:rsidRPr="00751235">
        <w:rPr>
          <w:rFonts w:eastAsia="Times New Roman"/>
          <w:sz w:val="28"/>
          <w:szCs w:val="28"/>
        </w:rPr>
        <w:t xml:space="preserve">  рассматриваются председателем Контрольно-счетной комиссии в 10-дневный срок со дня поступления и включаются в план.</w:t>
      </w:r>
    </w:p>
    <w:p w:rsidR="003B43F3" w:rsidRPr="00DD4B5D" w:rsidRDefault="003B43F3" w:rsidP="00DD4B5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5C4C" w:rsidRPr="00DD4B5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D4B5D">
        <w:rPr>
          <w:rFonts w:ascii="Times New Roman" w:eastAsia="Times New Roman" w:hAnsi="Times New Roman" w:cs="Times New Roman"/>
          <w:sz w:val="28"/>
          <w:szCs w:val="28"/>
        </w:rPr>
        <w:t>. Годовой план работы Контрольно-счетной комиссии, утверждается распоряжением не позднее 30 декабря года, предшествующего планируемому, и направляется Главе Аргаяшского муниципального района и Председателю Собрания депутатов Аргаяшского муниципального района.</w:t>
      </w:r>
    </w:p>
    <w:p w:rsidR="00F55276" w:rsidRPr="00751235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4</w:t>
      </w:r>
      <w:r w:rsidRPr="00751235">
        <w:rPr>
          <w:rFonts w:eastAsia="Times New Roman"/>
          <w:sz w:val="28"/>
          <w:szCs w:val="28"/>
        </w:rPr>
        <w:t>. Текущие (квартальные) планы работы Контрольно-счетной комиссии конкретизируют мероприятия годового плана работы Контрольно-счетной комиссии, составляются ежеквартально и утверждаются распоряжением председателя Контрольно-счетной комиссии.</w:t>
      </w:r>
    </w:p>
    <w:p w:rsidR="00CC2F2B" w:rsidRDefault="006F65A1" w:rsidP="00CC2F2B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5</w:t>
      </w:r>
      <w:r w:rsidRPr="00751235">
        <w:rPr>
          <w:rFonts w:eastAsia="Times New Roman"/>
          <w:sz w:val="28"/>
          <w:szCs w:val="28"/>
        </w:rPr>
        <w:t>. Обязательному включению в годовой план и текущие (квартальные) планы работы</w:t>
      </w:r>
      <w:r w:rsidRPr="006F65A1">
        <w:rPr>
          <w:rFonts w:eastAsia="Times New Roman"/>
          <w:sz w:val="28"/>
          <w:szCs w:val="28"/>
        </w:rPr>
        <w:t xml:space="preserve"> Контрольно-счетной комиссии подлежат поручения Собрания депутатов Аргаяшского муниципального района, предложения Главы Аргаяшского муниципального района.</w:t>
      </w:r>
    </w:p>
    <w:p w:rsidR="0005584B" w:rsidRDefault="0005584B" w:rsidP="00CC2F2B">
      <w:pPr>
        <w:shd w:val="clear" w:color="auto" w:fill="FFFFFF"/>
        <w:ind w:firstLine="567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6F65A1" w:rsidRDefault="00D33E18" w:rsidP="00CC2F2B">
      <w:pPr>
        <w:shd w:val="clear" w:color="auto" w:fill="FFFFFF"/>
        <w:ind w:firstLine="567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Регламент Контрольно-счетной комиссии</w:t>
      </w:r>
    </w:p>
    <w:p w:rsidR="00CC2F2B" w:rsidRPr="006F65A1" w:rsidRDefault="00CC2F2B" w:rsidP="00CC2F2B">
      <w:pPr>
        <w:shd w:val="clear" w:color="auto" w:fill="FFFFFF"/>
        <w:ind w:firstLine="567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3538E0" w:rsidRDefault="006F65A1" w:rsidP="00751235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E21E36">
        <w:rPr>
          <w:rFonts w:eastAsia="Times New Roman"/>
          <w:color w:val="000000"/>
          <w:sz w:val="28"/>
          <w:szCs w:val="28"/>
        </w:rPr>
        <w:t>5</w:t>
      </w:r>
      <w:r w:rsidR="00535C4C">
        <w:rPr>
          <w:rFonts w:eastAsia="Times New Roman"/>
          <w:color w:val="000000"/>
          <w:sz w:val="28"/>
          <w:szCs w:val="28"/>
        </w:rPr>
        <w:t>6</w:t>
      </w:r>
      <w:r w:rsidRPr="00E21E36">
        <w:rPr>
          <w:rFonts w:eastAsia="Times New Roman"/>
          <w:color w:val="000000"/>
          <w:sz w:val="28"/>
          <w:szCs w:val="28"/>
        </w:rPr>
        <w:t>.</w:t>
      </w:r>
      <w:r w:rsidR="003538E0">
        <w:rPr>
          <w:rFonts w:eastAsia="Times New Roman"/>
          <w:color w:val="000000"/>
          <w:sz w:val="28"/>
          <w:szCs w:val="28"/>
        </w:rPr>
        <w:t xml:space="preserve"> Внутренние в</w:t>
      </w:r>
      <w:r w:rsidRPr="006F65A1">
        <w:rPr>
          <w:rFonts w:eastAsia="Times New Roman"/>
          <w:sz w:val="28"/>
          <w:szCs w:val="28"/>
        </w:rPr>
        <w:t xml:space="preserve">опросы деятельности Контрольно-счетной комиссии определяются регламентом Контрольно-счетной комиссии. </w:t>
      </w:r>
    </w:p>
    <w:p w:rsidR="006F65A1" w:rsidRPr="00EA6F1E" w:rsidRDefault="006F65A1" w:rsidP="003538E0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EA6F1E">
        <w:rPr>
          <w:rFonts w:eastAsia="Times New Roman"/>
          <w:sz w:val="28"/>
          <w:szCs w:val="28"/>
        </w:rPr>
        <w:t>Регламент Контрольно-счетной комиссии утверждается</w:t>
      </w:r>
      <w:r w:rsidR="00595A34">
        <w:rPr>
          <w:rFonts w:eastAsia="Times New Roman"/>
          <w:sz w:val="28"/>
          <w:szCs w:val="28"/>
        </w:rPr>
        <w:t xml:space="preserve"> правовым актом</w:t>
      </w:r>
      <w:r w:rsidRPr="00EA6F1E">
        <w:rPr>
          <w:rFonts w:eastAsia="Times New Roman"/>
          <w:sz w:val="28"/>
          <w:szCs w:val="28"/>
        </w:rPr>
        <w:t xml:space="preserve"> председател</w:t>
      </w:r>
      <w:r w:rsidR="00595A34">
        <w:rPr>
          <w:rFonts w:eastAsia="Times New Roman"/>
          <w:sz w:val="28"/>
          <w:szCs w:val="28"/>
        </w:rPr>
        <w:t>я</w:t>
      </w:r>
      <w:r w:rsidRPr="00EA6F1E">
        <w:rPr>
          <w:rFonts w:eastAsia="Times New Roman"/>
          <w:sz w:val="28"/>
          <w:szCs w:val="28"/>
        </w:rPr>
        <w:t xml:space="preserve"> Контрольно-счетной комиссии. </w:t>
      </w:r>
    </w:p>
    <w:p w:rsidR="00CC2F2B" w:rsidRDefault="00CC2F2B" w:rsidP="006F65A1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6F65A1" w:rsidRPr="006F65A1" w:rsidRDefault="00D33E18" w:rsidP="006F65A1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12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Полномочия председателя Контрольно-счетной комиссии</w:t>
      </w:r>
    </w:p>
    <w:p w:rsidR="006F65A1" w:rsidRPr="006F65A1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7</w:t>
      </w:r>
      <w:r w:rsidRPr="006F65A1">
        <w:rPr>
          <w:rFonts w:eastAsia="Times New Roman"/>
          <w:sz w:val="28"/>
          <w:szCs w:val="28"/>
        </w:rPr>
        <w:t>.Председатель Контрольно-счетной комиссии:</w:t>
      </w:r>
    </w:p>
    <w:p w:rsidR="006F65A1" w:rsidRPr="00751235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1) осуществляет общее руководство деятельностью Контрольно-счетной комиссией;</w:t>
      </w:r>
    </w:p>
    <w:p w:rsidR="006F65A1" w:rsidRPr="00377957" w:rsidRDefault="00377957" w:rsidP="00751235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2) </w:t>
      </w:r>
      <w:r w:rsidR="006F65A1" w:rsidRPr="00377957">
        <w:rPr>
          <w:rFonts w:eastAsia="Times New Roman"/>
          <w:sz w:val="28"/>
          <w:szCs w:val="28"/>
        </w:rPr>
        <w:t>издает распоряжения по вопросам организации деятельности Контрольно-счетной комиссии, а также  распоряжения по вопросам, отнесенным к компетенции Контрольно-счетной комиссии;</w:t>
      </w:r>
    </w:p>
    <w:p w:rsidR="006F65A1" w:rsidRPr="00377957" w:rsidRDefault="006F65A1" w:rsidP="00751235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377957">
        <w:rPr>
          <w:rFonts w:eastAsia="Times New Roman"/>
          <w:color w:val="000000"/>
          <w:sz w:val="28"/>
          <w:szCs w:val="28"/>
        </w:rPr>
        <w:t>3)утверждает годовой план</w:t>
      </w:r>
      <w:r w:rsidRPr="00377957">
        <w:rPr>
          <w:rFonts w:eastAsia="Times New Roman"/>
          <w:sz w:val="28"/>
          <w:szCs w:val="28"/>
        </w:rPr>
        <w:t>,</w:t>
      </w:r>
      <w:r w:rsidRPr="00377957">
        <w:rPr>
          <w:rFonts w:eastAsia="Times New Roman"/>
          <w:color w:val="000000"/>
          <w:sz w:val="28"/>
          <w:szCs w:val="28"/>
        </w:rPr>
        <w:t xml:space="preserve"> текущие (квартальные) планы работы Контрольно-счетной комиссии</w:t>
      </w:r>
      <w:r w:rsidRPr="00377957">
        <w:rPr>
          <w:rFonts w:eastAsia="Times New Roman"/>
          <w:sz w:val="28"/>
          <w:szCs w:val="28"/>
        </w:rPr>
        <w:t xml:space="preserve"> и изменения к ним</w:t>
      </w:r>
      <w:r w:rsidRPr="00377957">
        <w:rPr>
          <w:rFonts w:eastAsia="Times New Roman"/>
          <w:color w:val="000000"/>
          <w:sz w:val="28"/>
          <w:szCs w:val="28"/>
        </w:rPr>
        <w:t>;</w:t>
      </w:r>
    </w:p>
    <w:p w:rsidR="006F65A1" w:rsidRPr="00377957" w:rsidRDefault="006F65A1" w:rsidP="00F54417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377957">
        <w:rPr>
          <w:rFonts w:eastAsia="Times New Roman"/>
          <w:sz w:val="28"/>
          <w:szCs w:val="28"/>
        </w:rPr>
        <w:t>4) утверждает годовой отчет о деятельности Контрольно-счетной комиссии;</w:t>
      </w:r>
    </w:p>
    <w:p w:rsidR="006F65A1" w:rsidRPr="00377957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377957">
        <w:rPr>
          <w:rFonts w:eastAsia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:rsidR="006F65A1" w:rsidRPr="00377957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377957">
        <w:rPr>
          <w:rFonts w:eastAsia="Times New Roman"/>
          <w:sz w:val="28"/>
          <w:szCs w:val="28"/>
        </w:rPr>
        <w:t>6) утверждает штатное расписание и  смету расходов на содержание Контрольно-счетной комиссии в пределах средств, предусмотренных на эти цели в бюджете Аргаяшского муниципального района;</w:t>
      </w:r>
    </w:p>
    <w:p w:rsidR="006F65A1" w:rsidRPr="00377957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377957">
        <w:rPr>
          <w:rFonts w:eastAsia="Times New Roman"/>
          <w:sz w:val="28"/>
          <w:szCs w:val="28"/>
        </w:rPr>
        <w:t>7) утверждает Регламент Контрольно-счетной комиссии  и должностные инструкции работников Контрольно-счетной комиссии;</w:t>
      </w:r>
    </w:p>
    <w:p w:rsidR="006F65A1" w:rsidRPr="00751235" w:rsidRDefault="00377957" w:rsidP="00751235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8)</w:t>
      </w:r>
      <w:r w:rsidR="006F65A1" w:rsidRPr="00377957">
        <w:rPr>
          <w:rFonts w:eastAsia="Times New Roman"/>
          <w:sz w:val="28"/>
          <w:szCs w:val="28"/>
        </w:rPr>
        <w:t>организует</w:t>
      </w:r>
      <w:r w:rsidR="006F65A1" w:rsidRPr="00751235">
        <w:rPr>
          <w:rFonts w:eastAsia="Times New Roman"/>
          <w:sz w:val="28"/>
          <w:szCs w:val="28"/>
        </w:rPr>
        <w:t xml:space="preserve"> и проводит контрольные, экспертно-аналитические и иные мероприятия в рамках полномочий Контрольно-счетной комиссии;</w:t>
      </w:r>
    </w:p>
    <w:p w:rsidR="006F65A1" w:rsidRPr="00751235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9)подписывает предписания и представления Контрольно-счетной комиссии;</w:t>
      </w:r>
    </w:p>
    <w:p w:rsidR="002D4C1B" w:rsidRDefault="006F65A1" w:rsidP="002D4C1B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 xml:space="preserve">10) </w:t>
      </w:r>
      <w:r w:rsidR="00BA59C7" w:rsidRPr="00323040">
        <w:rPr>
          <w:rFonts w:eastAsia="Times New Roman"/>
          <w:color w:val="000000"/>
          <w:sz w:val="28"/>
          <w:szCs w:val="28"/>
        </w:rPr>
        <w:t>направляет в Финансовое управление Аргаяшского муниципального района уведомление о применении бюджетных мер принуждения при выявлении в ходе проверки (ревизии) бюджетных нарушений;</w:t>
      </w:r>
    </w:p>
    <w:p w:rsidR="006F65A1" w:rsidRPr="00751235" w:rsidRDefault="00BA59C7" w:rsidP="002D4C1B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11)</w:t>
      </w:r>
      <w:r w:rsidR="006F65A1" w:rsidRPr="00751235">
        <w:rPr>
          <w:rFonts w:eastAsia="Times New Roman"/>
          <w:sz w:val="28"/>
          <w:szCs w:val="28"/>
        </w:rPr>
        <w:t>направляет в Собрание депутатов Аргаяшского муниципального района и Главе Аргаяшского муниципального района годовой отчет о деятельности Контрольно-счетной комиссии, отчеты о результатах проведенных контрольных и экспертно-аналитических мероприятий;</w:t>
      </w:r>
    </w:p>
    <w:p w:rsidR="006F65A1" w:rsidRPr="006F65A1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1</w:t>
      </w:r>
      <w:r w:rsidR="00BA59C7">
        <w:rPr>
          <w:rFonts w:eastAsia="Times New Roman"/>
          <w:sz w:val="28"/>
          <w:szCs w:val="28"/>
        </w:rPr>
        <w:t>2</w:t>
      </w:r>
      <w:r w:rsidRPr="00751235">
        <w:rPr>
          <w:rFonts w:eastAsia="Times New Roman"/>
          <w:sz w:val="28"/>
          <w:szCs w:val="28"/>
        </w:rPr>
        <w:t>) осуществляет</w:t>
      </w:r>
      <w:r w:rsidRPr="006F65A1">
        <w:rPr>
          <w:rFonts w:eastAsia="Times New Roman"/>
          <w:sz w:val="28"/>
          <w:szCs w:val="28"/>
        </w:rPr>
        <w:t xml:space="preserve"> полномочия представителя нанимателя (работодателя) в соответствии с законодательством Российской Федерации о муниципальной службе, полномочия по найму и увольнению работников, не являющихся муниципальными служащими, иные полномочия, предоставленные работодателю в соответствии с трудовым законодательством Российской Федерации;</w:t>
      </w:r>
    </w:p>
    <w:p w:rsidR="006F65A1" w:rsidRPr="00751235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1</w:t>
      </w:r>
      <w:r w:rsidR="00BA59C7">
        <w:rPr>
          <w:rFonts w:eastAsia="Times New Roman"/>
          <w:sz w:val="28"/>
          <w:szCs w:val="28"/>
        </w:rPr>
        <w:t>3</w:t>
      </w:r>
      <w:r w:rsidRPr="00751235">
        <w:rPr>
          <w:rFonts w:eastAsia="Times New Roman"/>
          <w:sz w:val="28"/>
          <w:szCs w:val="28"/>
        </w:rPr>
        <w:t>) без доверенности представляет Контрольно-счетную комиссию  в органах государственной власти, органах местного самоуправления, судебных органах, иных организациях;</w:t>
      </w:r>
    </w:p>
    <w:p w:rsidR="006F65A1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1</w:t>
      </w:r>
      <w:r w:rsidR="00BA59C7">
        <w:rPr>
          <w:rFonts w:eastAsia="Times New Roman"/>
          <w:sz w:val="28"/>
          <w:szCs w:val="28"/>
        </w:rPr>
        <w:t>4</w:t>
      </w:r>
      <w:r w:rsidRPr="00751235">
        <w:rPr>
          <w:rFonts w:eastAsia="Times New Roman"/>
          <w:sz w:val="28"/>
          <w:szCs w:val="28"/>
        </w:rPr>
        <w:t>) совершает</w:t>
      </w:r>
      <w:r w:rsidRPr="006F65A1">
        <w:rPr>
          <w:rFonts w:eastAsia="Times New Roman"/>
          <w:sz w:val="28"/>
          <w:szCs w:val="28"/>
        </w:rPr>
        <w:t xml:space="preserve"> от лица Контрольно-счетной комиссии все необходимые юридически значимые действия, в том числе по заключению гражданско-правовых и иных договоров, необходимых для осуществления Контрольно-счетной комиссией своих полномочий</w:t>
      </w:r>
      <w:r w:rsidR="00BA59C7">
        <w:rPr>
          <w:rFonts w:eastAsia="Times New Roman"/>
          <w:sz w:val="28"/>
          <w:szCs w:val="28"/>
        </w:rPr>
        <w:t>;</w:t>
      </w:r>
    </w:p>
    <w:p w:rsidR="00BA59C7" w:rsidRPr="00190303" w:rsidRDefault="00BA59C7" w:rsidP="002D4C1B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15)</w:t>
      </w:r>
      <w:r w:rsidRPr="00323040">
        <w:rPr>
          <w:sz w:val="28"/>
          <w:szCs w:val="28"/>
        </w:rPr>
        <w:t>утверждает правовые акты о реализации гарантий, установленных для должностных лиц Контрольно-счетной комиссии</w:t>
      </w:r>
      <w:r w:rsidR="00190303">
        <w:rPr>
          <w:sz w:val="28"/>
          <w:szCs w:val="28"/>
        </w:rPr>
        <w:t>.</w:t>
      </w:r>
    </w:p>
    <w:p w:rsidR="0005584B" w:rsidRDefault="0005584B" w:rsidP="006F65A1">
      <w:pPr>
        <w:ind w:firstLine="48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6F65A1" w:rsidRDefault="00D33E18" w:rsidP="006F65A1">
      <w:pPr>
        <w:ind w:firstLine="480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13</w:t>
      </w:r>
      <w:r w:rsidR="0027332E" w:rsidRPr="0027332E">
        <w:rPr>
          <w:rFonts w:eastAsia="Times New Roman"/>
          <w:b/>
          <w:sz w:val="28"/>
          <w:szCs w:val="28"/>
        </w:rPr>
        <w:t>.</w:t>
      </w:r>
      <w:r w:rsidR="006F65A1" w:rsidRPr="006F65A1">
        <w:rPr>
          <w:rFonts w:eastAsia="Times New Roman"/>
          <w:b/>
          <w:sz w:val="28"/>
          <w:szCs w:val="28"/>
        </w:rPr>
        <w:t xml:space="preserve"> Обязательность исполнения требований должностных лиц Контрольно-счетной комиссии</w:t>
      </w:r>
    </w:p>
    <w:p w:rsidR="00751235" w:rsidRPr="006F65A1" w:rsidRDefault="00751235" w:rsidP="006F65A1">
      <w:pPr>
        <w:ind w:firstLine="48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471A06" w:rsidRPr="00751235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8</w:t>
      </w:r>
      <w:r w:rsidRPr="00751235">
        <w:rPr>
          <w:rFonts w:eastAsia="Times New Roman"/>
          <w:sz w:val="28"/>
          <w:szCs w:val="28"/>
        </w:rPr>
        <w:t xml:space="preserve">. 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законодательством Челябинской области, муниципальными нормативными правовыми актами </w:t>
      </w:r>
      <w:r w:rsidRPr="00751235">
        <w:rPr>
          <w:rFonts w:eastAsia="Times New Roman"/>
          <w:sz w:val="28"/>
          <w:szCs w:val="28"/>
        </w:rPr>
        <w:lastRenderedPageBreak/>
        <w:t>Аргаяшского муниципального района,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6F65A1" w:rsidRDefault="006F65A1" w:rsidP="00751235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</w:t>
      </w:r>
      <w:r w:rsidR="00535C4C">
        <w:rPr>
          <w:rFonts w:eastAsia="Times New Roman"/>
          <w:sz w:val="28"/>
          <w:szCs w:val="28"/>
        </w:rPr>
        <w:t>9</w:t>
      </w:r>
      <w:r w:rsidRPr="00751235">
        <w:rPr>
          <w:rFonts w:eastAsia="Times New Roman"/>
          <w:sz w:val="28"/>
          <w:szCs w:val="28"/>
        </w:rPr>
        <w:t>. Неисполнение законных требований и запросов должностных лиц Контрольно</w:t>
      </w:r>
      <w:r w:rsidRPr="006F65A1">
        <w:rPr>
          <w:rFonts w:eastAsia="Times New Roman"/>
          <w:sz w:val="28"/>
          <w:szCs w:val="28"/>
        </w:rPr>
        <w:t xml:space="preserve">-счетной </w:t>
      </w:r>
      <w:r w:rsidR="00622C27">
        <w:rPr>
          <w:rFonts w:eastAsia="Times New Roman"/>
          <w:sz w:val="28"/>
          <w:szCs w:val="28"/>
        </w:rPr>
        <w:t>комис</w:t>
      </w:r>
      <w:r w:rsidR="005F341F">
        <w:rPr>
          <w:rFonts w:eastAsia="Times New Roman"/>
          <w:sz w:val="28"/>
          <w:szCs w:val="28"/>
        </w:rPr>
        <w:t>с</w:t>
      </w:r>
      <w:r w:rsidR="00622C27">
        <w:rPr>
          <w:rFonts w:eastAsia="Times New Roman"/>
          <w:sz w:val="28"/>
          <w:szCs w:val="28"/>
        </w:rPr>
        <w:t>ии</w:t>
      </w:r>
      <w:r w:rsidRPr="006F65A1">
        <w:rPr>
          <w:rFonts w:eastAsia="Times New Roman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Челябинской области.</w:t>
      </w:r>
    </w:p>
    <w:p w:rsidR="00751235" w:rsidRPr="006F65A1" w:rsidRDefault="00751235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513BBE" w:rsidRDefault="00D33E18" w:rsidP="006F65A1">
      <w:pPr>
        <w:ind w:firstLine="480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14</w:t>
      </w:r>
      <w:r w:rsidR="0027332E" w:rsidRPr="0027332E">
        <w:rPr>
          <w:rFonts w:eastAsia="Times New Roman"/>
          <w:b/>
          <w:sz w:val="28"/>
          <w:szCs w:val="28"/>
        </w:rPr>
        <w:t>.</w:t>
      </w:r>
      <w:r w:rsidR="006F65A1" w:rsidRPr="006F65A1">
        <w:rPr>
          <w:rFonts w:eastAsia="Times New Roman"/>
          <w:b/>
          <w:sz w:val="28"/>
          <w:szCs w:val="28"/>
        </w:rPr>
        <w:t xml:space="preserve"> Права, обязанности и ответственность должностных лиц </w:t>
      </w:r>
    </w:p>
    <w:p w:rsidR="006F65A1" w:rsidRPr="006F65A1" w:rsidRDefault="006F65A1" w:rsidP="006F65A1">
      <w:pPr>
        <w:ind w:firstLine="48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6F65A1">
        <w:rPr>
          <w:rFonts w:eastAsia="Times New Roman"/>
          <w:b/>
          <w:sz w:val="28"/>
          <w:szCs w:val="28"/>
        </w:rPr>
        <w:t>Контрольно-счетной комиссии</w:t>
      </w:r>
    </w:p>
    <w:p w:rsidR="006F65A1" w:rsidRPr="006F65A1" w:rsidRDefault="006F65A1" w:rsidP="006F65A1">
      <w:pPr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535C4C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60</w:t>
      </w:r>
      <w:r w:rsidR="006F65A1" w:rsidRPr="006F65A1">
        <w:rPr>
          <w:rFonts w:eastAsia="Times New Roman"/>
          <w:sz w:val="28"/>
          <w:szCs w:val="28"/>
        </w:rPr>
        <w:t>. Должностные лица Контрольно-счетной комиссии при осуществлении возложенных на них должностных полномочий имеют право: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2) в случае обнаружения подделок, подлогов, хищений, злоупотреблений и при необходимости</w:t>
      </w:r>
      <w:r w:rsidRPr="006F65A1">
        <w:rPr>
          <w:rFonts w:eastAsia="Times New Roman"/>
          <w:sz w:val="28"/>
          <w:szCs w:val="28"/>
        </w:rPr>
        <w:t xml:space="preserve">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B52C86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3)</w:t>
      </w:r>
      <w:r w:rsidRPr="006F65A1">
        <w:rPr>
          <w:rFonts w:eastAsia="Times New Roman"/>
          <w:sz w:val="28"/>
          <w:szCs w:val="28"/>
        </w:rPr>
        <w:t xml:space="preserve"> в пределах своей компетенции направлять запросы должностным лицам органов местного самоуправления и муниципальных органов, организаций;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6F65A1" w:rsidRPr="00751235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6F4C9A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lastRenderedPageBreak/>
        <w:t>9) составлять протоколы об административных правонарушениях, если такое право</w:t>
      </w:r>
      <w:r w:rsidRPr="006F65A1">
        <w:rPr>
          <w:rFonts w:eastAsia="Times New Roman"/>
          <w:sz w:val="28"/>
          <w:szCs w:val="28"/>
        </w:rPr>
        <w:t xml:space="preserve"> предусмотрено законодательством Российской Федерации и Челябинской области.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1</w:t>
      </w:r>
      <w:r w:rsidRPr="0079440B">
        <w:rPr>
          <w:rFonts w:eastAsia="Times New Roman"/>
          <w:sz w:val="28"/>
          <w:szCs w:val="28"/>
        </w:rPr>
        <w:t xml:space="preserve">. Должностные лица Контрольно-счетной комиссии в случае опечатывания касс, кассовых и служебных помещений, складов и архивов, изъятия документов и материалов в случае, предусмотренной частью 2 пунктом </w:t>
      </w:r>
      <w:r w:rsidR="00DD4B5D">
        <w:rPr>
          <w:rFonts w:eastAsia="Times New Roman"/>
          <w:sz w:val="28"/>
          <w:szCs w:val="28"/>
        </w:rPr>
        <w:t>60</w:t>
      </w:r>
      <w:r w:rsidRPr="0079440B">
        <w:rPr>
          <w:rFonts w:eastAsia="Times New Roman"/>
          <w:sz w:val="28"/>
          <w:szCs w:val="28"/>
        </w:rPr>
        <w:t xml:space="preserve"> настояще</w:t>
      </w:r>
      <w:r w:rsidR="006F4C9A" w:rsidRPr="0079440B">
        <w:rPr>
          <w:rFonts w:eastAsia="Times New Roman"/>
          <w:sz w:val="28"/>
          <w:szCs w:val="28"/>
        </w:rPr>
        <w:t>гоположения</w:t>
      </w:r>
      <w:r w:rsidRPr="0079440B">
        <w:rPr>
          <w:rFonts w:eastAsia="Times New Roman"/>
          <w:sz w:val="28"/>
          <w:szCs w:val="28"/>
        </w:rPr>
        <w:t>, должны незамедлительно (в течение 24 часов) уведомить об этом председателя Контрольно-счетной комиссии в порядке и по формам, установленным </w:t>
      </w:r>
      <w:hyperlink r:id="rId30" w:history="1">
        <w:r w:rsidRPr="0079440B">
          <w:rPr>
            <w:rFonts w:eastAsia="Times New Roman"/>
            <w:sz w:val="28"/>
            <w:szCs w:val="28"/>
          </w:rPr>
          <w:t xml:space="preserve">Законом Челябинской области от 29 сентября 2011 года </w:t>
        </w:r>
        <w:r w:rsidR="006F4C9A" w:rsidRPr="0079440B">
          <w:rPr>
            <w:rFonts w:eastAsia="Times New Roman"/>
            <w:sz w:val="28"/>
            <w:szCs w:val="28"/>
          </w:rPr>
          <w:t>№</w:t>
        </w:r>
        <w:r w:rsidRPr="0079440B">
          <w:rPr>
            <w:rFonts w:eastAsia="Times New Roman"/>
            <w:sz w:val="28"/>
            <w:szCs w:val="28"/>
          </w:rPr>
          <w:t xml:space="preserve"> 196-ЗО "О некоторых вопросах правового регулирования организации и деятельности Контрольно-счетной палаты Челябинской области и Контрольно-счетных органов муниципальных образований Челябинской области"</w:t>
        </w:r>
      </w:hyperlink>
      <w:r w:rsidRPr="0079440B">
        <w:rPr>
          <w:rFonts w:eastAsia="Times New Roman"/>
          <w:sz w:val="28"/>
          <w:szCs w:val="28"/>
        </w:rPr>
        <w:t>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2</w:t>
      </w:r>
      <w:r w:rsidRPr="0079440B">
        <w:rPr>
          <w:rFonts w:eastAsia="Times New Roman"/>
          <w:sz w:val="28"/>
          <w:szCs w:val="28"/>
        </w:rPr>
        <w:t>. Руководители проверяемых органов и организаций обязаны обеспечивать соответствующих должностных лиц Контрольно-счетной комиссии,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6F4C9A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3</w:t>
      </w:r>
      <w:r w:rsidRPr="0079440B">
        <w:rPr>
          <w:rFonts w:eastAsia="Times New Roman"/>
          <w:sz w:val="28"/>
          <w:szCs w:val="28"/>
        </w:rPr>
        <w:t>. Должностные лица Контрольно-счетной комиссии не вправе вмешиваться</w:t>
      </w:r>
      <w:r w:rsidRPr="006F65A1">
        <w:rPr>
          <w:rFonts w:eastAsia="Times New Roman"/>
          <w:sz w:val="28"/>
          <w:szCs w:val="28"/>
        </w:rPr>
        <w:t xml:space="preserve">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6F4C9A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4</w:t>
      </w:r>
      <w:r w:rsidRPr="0079440B">
        <w:rPr>
          <w:rFonts w:eastAsia="Times New Roman"/>
          <w:sz w:val="28"/>
          <w:szCs w:val="28"/>
        </w:rPr>
        <w:t>.</w:t>
      </w:r>
      <w:r w:rsidRPr="006F65A1">
        <w:rPr>
          <w:rFonts w:eastAsia="Times New Roman"/>
          <w:sz w:val="28"/>
          <w:szCs w:val="28"/>
        </w:rPr>
        <w:t>Должностные лица Контрольно-счетной комиссии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комиссии.</w:t>
      </w:r>
    </w:p>
    <w:p w:rsidR="006F4C9A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Должностные лица Контрольно-счетной комиссии обязаны соблюдать ограничения, запреты, исполнять обязанности, установленные </w:t>
      </w:r>
      <w:hyperlink r:id="rId31" w:anchor="7D20K3" w:history="1">
        <w:r w:rsidRPr="006F65A1">
          <w:rPr>
            <w:rFonts w:eastAsia="Times New Roman"/>
            <w:sz w:val="28"/>
            <w:szCs w:val="28"/>
          </w:rPr>
          <w:t xml:space="preserve">федеральными законами от 25 декабря 2008 года </w:t>
        </w:r>
        <w:r w:rsidR="006F4C9A">
          <w:rPr>
            <w:rFonts w:eastAsia="Times New Roman"/>
            <w:sz w:val="28"/>
            <w:szCs w:val="28"/>
          </w:rPr>
          <w:t xml:space="preserve">№ </w:t>
        </w:r>
        <w:r w:rsidRPr="006F65A1">
          <w:rPr>
            <w:rFonts w:eastAsia="Times New Roman"/>
            <w:sz w:val="28"/>
            <w:szCs w:val="28"/>
          </w:rPr>
          <w:t>273-ФЗ "О противодействии коррупции"</w:t>
        </w:r>
      </w:hyperlink>
      <w:r w:rsidRPr="006F65A1">
        <w:rPr>
          <w:rFonts w:eastAsia="Times New Roman"/>
          <w:sz w:val="28"/>
          <w:szCs w:val="28"/>
        </w:rPr>
        <w:t>, </w:t>
      </w:r>
      <w:hyperlink r:id="rId32" w:anchor="7D20K3" w:history="1">
        <w:r w:rsidRPr="006F65A1">
          <w:rPr>
            <w:rFonts w:eastAsia="Times New Roman"/>
            <w:sz w:val="28"/>
            <w:szCs w:val="28"/>
          </w:rPr>
          <w:t xml:space="preserve">от 3 декабря 2012 года </w:t>
        </w:r>
        <w:r w:rsidR="006F4C9A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230-ФЗ "О контроле за соответствием расходов лиц, замещающих государственные должности, и иных лиц их доходам"</w:t>
        </w:r>
      </w:hyperlink>
      <w:r w:rsidRPr="006F65A1">
        <w:rPr>
          <w:rFonts w:eastAsia="Times New Roman"/>
          <w:sz w:val="28"/>
          <w:szCs w:val="28"/>
        </w:rPr>
        <w:t>, </w:t>
      </w:r>
      <w:hyperlink r:id="rId33" w:anchor="7D20K3" w:history="1">
        <w:r w:rsidRPr="006F65A1">
          <w:rPr>
            <w:rFonts w:eastAsia="Times New Roman"/>
            <w:sz w:val="28"/>
            <w:szCs w:val="28"/>
          </w:rPr>
          <w:t xml:space="preserve">от 7 мая 2013 года </w:t>
        </w:r>
        <w:r w:rsidR="006F4C9A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6F65A1">
        <w:rPr>
          <w:rFonts w:eastAsia="Times New Roman"/>
          <w:sz w:val="28"/>
          <w:szCs w:val="28"/>
        </w:rPr>
        <w:t>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5</w:t>
      </w:r>
      <w:r w:rsidRPr="0079440B">
        <w:rPr>
          <w:rFonts w:eastAsia="Times New Roman"/>
          <w:sz w:val="28"/>
          <w:szCs w:val="28"/>
        </w:rPr>
        <w:t>. Должностные лица Контрольно-счетной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6F65A1" w:rsidRPr="006F65A1" w:rsidRDefault="006F65A1" w:rsidP="006D381C">
      <w:pPr>
        <w:shd w:val="clear" w:color="auto" w:fill="FFFFFF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6</w:t>
      </w:r>
      <w:r w:rsidRPr="0079440B">
        <w:rPr>
          <w:rFonts w:eastAsia="Times New Roman"/>
          <w:sz w:val="28"/>
          <w:szCs w:val="28"/>
        </w:rPr>
        <w:t>. Председатель</w:t>
      </w:r>
      <w:r w:rsidRPr="006F65A1">
        <w:rPr>
          <w:rFonts w:eastAsia="Times New Roman"/>
          <w:sz w:val="28"/>
          <w:szCs w:val="28"/>
        </w:rPr>
        <w:t xml:space="preserve"> Контрольно-счетной комиссии вправе участвовать в заседаниях Собрания депутатов Аргаяшского муниципального района, заседаниях  комиссий и рабочих групп, создаваемых Собранием депутатов Аргаяшского муниципального района, а также в заседаниях иных органов местного самоуправления.</w:t>
      </w:r>
    </w:p>
    <w:p w:rsidR="00DB786F" w:rsidRDefault="00DB786F" w:rsidP="0079440B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6F65A1" w:rsidRPr="006F65A1" w:rsidRDefault="00D33E18" w:rsidP="0079440B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15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Представление информации Контрольно-счетной комиссии</w:t>
      </w:r>
    </w:p>
    <w:p w:rsidR="00471A06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7</w:t>
      </w:r>
      <w:r w:rsidRPr="0079440B">
        <w:rPr>
          <w:rFonts w:eastAsia="Times New Roman"/>
          <w:sz w:val="28"/>
          <w:szCs w:val="28"/>
        </w:rPr>
        <w:t>. Органы местного самоуправления и муниципальные органы, организации, в отношении которых Контрольно-счетная комиссия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обязаны представить Контрольно-счетной комиссии по ее запросам информацию, документы и материалы, необходимые для проведения контрольных и экспертно-аналитических мероприятий, не позднее 5 календарных дней со дня получения соответствующих запросов.</w:t>
      </w:r>
    </w:p>
    <w:p w:rsidR="0079440B" w:rsidRPr="00DD4B5D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8</w:t>
      </w:r>
      <w:r w:rsidRPr="0079440B">
        <w:rPr>
          <w:rFonts w:eastAsia="Times New Roman"/>
          <w:sz w:val="28"/>
          <w:szCs w:val="28"/>
        </w:rPr>
        <w:t>. П</w:t>
      </w:r>
      <w:r w:rsidRPr="006F65A1">
        <w:rPr>
          <w:rFonts w:eastAsia="Times New Roman"/>
          <w:sz w:val="28"/>
          <w:szCs w:val="28"/>
        </w:rPr>
        <w:t>ри проведении контрольных и экспертно-аналитических мероприятий сроки ответов на запросы Контрольно-счетной комиссии определяются Контрольно-счетной комиссией и составляют не более трех календарных дней.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535C4C">
        <w:rPr>
          <w:rFonts w:eastAsia="Times New Roman"/>
          <w:sz w:val="28"/>
          <w:szCs w:val="28"/>
        </w:rPr>
        <w:t>9</w:t>
      </w:r>
      <w:r w:rsidRPr="0079440B">
        <w:rPr>
          <w:rFonts w:eastAsia="Times New Roman"/>
          <w:sz w:val="28"/>
          <w:szCs w:val="28"/>
        </w:rPr>
        <w:t>. При проведении Контрольно-счетной комиссией контрольных мероприятий проверяемые органы и организации должны обеспечить должностным лицам Контрольно-счетной комиссии возможность ознакомления с управленческой и иной отчетностью и документацией, документами, связанными с формированием и исполнением бюджета Аргаяшского муниципального района, использованием муниципальной собственности,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Контрольно-счетной комиссией ее полномочий.</w:t>
      </w:r>
    </w:p>
    <w:p w:rsidR="006F4C9A" w:rsidRPr="0079440B" w:rsidRDefault="00535C4C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70</w:t>
      </w:r>
      <w:r w:rsidR="006F65A1" w:rsidRPr="0079440B">
        <w:rPr>
          <w:rFonts w:eastAsia="Times New Roman"/>
          <w:sz w:val="28"/>
          <w:szCs w:val="28"/>
        </w:rPr>
        <w:t>. Комитет по управлению имуществом и земельным отношениям Аргаяшского муниципального района на основании запросов Контрольно-счетной комиссии направляет в Контрольно-счетную комиссию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Аргаяшского муниципального района не менее двадцати пяти процентов.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1</w:t>
      </w:r>
      <w:r w:rsidRPr="0079440B">
        <w:rPr>
          <w:rFonts w:eastAsia="Times New Roman"/>
          <w:sz w:val="28"/>
          <w:szCs w:val="28"/>
        </w:rPr>
        <w:t>. Контрольно-счетная комиссия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6F65A1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2</w:t>
      </w:r>
      <w:r w:rsidRPr="0079440B">
        <w:rPr>
          <w:rFonts w:eastAsia="Times New Roman"/>
          <w:sz w:val="28"/>
          <w:szCs w:val="28"/>
        </w:rPr>
        <w:t>. Непредставление или несвоевременное представление Контрольно-счетной комиссии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Челябинской области.</w:t>
      </w:r>
    </w:p>
    <w:p w:rsid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3</w:t>
      </w:r>
      <w:r w:rsidRPr="0079440B">
        <w:rPr>
          <w:rFonts w:eastAsia="Times New Roman"/>
          <w:sz w:val="28"/>
          <w:szCs w:val="28"/>
        </w:rPr>
        <w:t>. При осуществлении внешнего муниципального финансового контроля Контрольно</w:t>
      </w:r>
      <w:r w:rsidRPr="006F65A1">
        <w:rPr>
          <w:rFonts w:eastAsia="Times New Roman"/>
          <w:sz w:val="28"/>
          <w:szCs w:val="28"/>
        </w:rPr>
        <w:t>-счетной комиссии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D381C" w:rsidRDefault="006D381C" w:rsidP="006D381C">
      <w:pPr>
        <w:ind w:firstLine="567"/>
        <w:jc w:val="both"/>
        <w:textAlignment w:val="baseline"/>
        <w:rPr>
          <w:rFonts w:eastAsia="Times New Roman"/>
          <w:b/>
          <w:bCs/>
          <w:sz w:val="28"/>
          <w:szCs w:val="28"/>
        </w:rPr>
      </w:pPr>
    </w:p>
    <w:p w:rsidR="004B0B3B" w:rsidRDefault="004B0B3B" w:rsidP="006D381C">
      <w:pPr>
        <w:ind w:firstLine="567"/>
        <w:jc w:val="both"/>
        <w:textAlignment w:val="baseline"/>
        <w:rPr>
          <w:rFonts w:eastAsia="Times New Roman"/>
          <w:b/>
          <w:bCs/>
          <w:sz w:val="28"/>
          <w:szCs w:val="28"/>
        </w:rPr>
      </w:pPr>
    </w:p>
    <w:p w:rsidR="006F65A1" w:rsidRPr="006F65A1" w:rsidRDefault="00D33E18" w:rsidP="006F65A1">
      <w:pPr>
        <w:spacing w:after="240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16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Представления и предписания Контрольно-счетной комиссии</w:t>
      </w:r>
    </w:p>
    <w:p w:rsidR="006F4C9A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4</w:t>
      </w:r>
      <w:r w:rsidRPr="0079440B">
        <w:rPr>
          <w:rFonts w:eastAsia="Times New Roman"/>
          <w:sz w:val="28"/>
          <w:szCs w:val="28"/>
        </w:rPr>
        <w:t>. Контрольно</w:t>
      </w:r>
      <w:r w:rsidRPr="006F65A1">
        <w:rPr>
          <w:rFonts w:eastAsia="Times New Roman"/>
          <w:sz w:val="28"/>
          <w:szCs w:val="28"/>
        </w:rPr>
        <w:t>-счетная комиссия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Аргаяшскому муниципальному району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5</w:t>
      </w:r>
      <w:r w:rsidRPr="0079440B">
        <w:rPr>
          <w:rFonts w:eastAsia="Times New Roman"/>
          <w:sz w:val="28"/>
          <w:szCs w:val="28"/>
        </w:rPr>
        <w:t>. Представление Контрольно-счетной комиссии подписывается председателем Контрольно-счетной комиссии.</w:t>
      </w:r>
    </w:p>
    <w:p w:rsidR="006F4C9A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6</w:t>
      </w:r>
      <w:r w:rsidRPr="0079440B">
        <w:rPr>
          <w:rFonts w:eastAsia="Times New Roman"/>
          <w:sz w:val="28"/>
          <w:szCs w:val="28"/>
        </w:rPr>
        <w:t>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комиссию  о принятых по результатам выполнения представления решениях и мерах.</w:t>
      </w:r>
    </w:p>
    <w:p w:rsidR="00707B18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Срок выполнения представления может быть продлен по решению Контрольно-счетной комиссии, но не более одного раза.</w:t>
      </w:r>
    </w:p>
    <w:p w:rsidR="00707B18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7</w:t>
      </w:r>
      <w:r w:rsidRPr="0079440B">
        <w:rPr>
          <w:rFonts w:eastAsia="Times New Roman"/>
          <w:sz w:val="28"/>
          <w:szCs w:val="28"/>
        </w:rPr>
        <w:t>. В случае выявления нарушений, требующих безотлагательных мер по их пресечению и предупреждению невыполнения представлений Контрольно-счетной комиссии, а также в случае воспрепятствования проведению должностными лицами Контрольно-счетной комиссии контрольных мероприятий, Контрольно-счетная комиссия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707B18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8</w:t>
      </w:r>
      <w:r w:rsidRPr="0079440B">
        <w:rPr>
          <w:rFonts w:eastAsia="Times New Roman"/>
          <w:sz w:val="28"/>
          <w:szCs w:val="28"/>
        </w:rPr>
        <w:t>. Предписание Контрольно-счетной комиссии должно содержать указание на конкретные допущенные нарушения и конкретные основания вынесения предписания. Предписание Контрольно-счетной комиссии подписывается председателем Контрольно-счетной комиссии.</w:t>
      </w:r>
    </w:p>
    <w:p w:rsidR="00707B18" w:rsidRPr="0079440B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535C4C">
        <w:rPr>
          <w:rFonts w:eastAsia="Times New Roman"/>
          <w:sz w:val="28"/>
          <w:szCs w:val="28"/>
        </w:rPr>
        <w:t>9</w:t>
      </w:r>
      <w:r w:rsidRPr="0079440B">
        <w:rPr>
          <w:rFonts w:eastAsia="Times New Roman"/>
          <w:sz w:val="28"/>
          <w:szCs w:val="28"/>
        </w:rPr>
        <w:t>. Предписание Контрольно-счетной комиссии должно быть исполнено в установленные в нем сроки. Срок выполнения предписания может быть продлен по решению Контрольно-счетной комиссии, но не более одного раза.</w:t>
      </w:r>
    </w:p>
    <w:p w:rsidR="00707B18" w:rsidRPr="006F65A1" w:rsidRDefault="00535C4C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80</w:t>
      </w:r>
      <w:r w:rsidR="006F65A1" w:rsidRPr="0079440B">
        <w:rPr>
          <w:rFonts w:eastAsia="Times New Roman"/>
          <w:sz w:val="28"/>
          <w:szCs w:val="28"/>
        </w:rPr>
        <w:t>. Невыполнение представления или предписания Контрольно-счетной комиссии влечет за собой ответственность, установленную законодательством Российской Федерации.</w:t>
      </w:r>
    </w:p>
    <w:p w:rsidR="00707B18" w:rsidRDefault="006F65A1" w:rsidP="006D381C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6F65A1">
        <w:rPr>
          <w:rFonts w:eastAsia="Times New Roman"/>
          <w:color w:val="000000"/>
          <w:sz w:val="28"/>
          <w:szCs w:val="28"/>
        </w:rPr>
        <w:t>8</w:t>
      </w:r>
      <w:r w:rsidR="00535C4C">
        <w:rPr>
          <w:rFonts w:eastAsia="Times New Roman"/>
          <w:color w:val="000000"/>
          <w:sz w:val="28"/>
          <w:szCs w:val="28"/>
        </w:rPr>
        <w:t>1</w:t>
      </w:r>
      <w:r w:rsidRPr="006F65A1">
        <w:rPr>
          <w:rFonts w:eastAsia="Times New Roman"/>
          <w:color w:val="000000"/>
          <w:sz w:val="28"/>
          <w:szCs w:val="28"/>
        </w:rPr>
        <w:t xml:space="preserve">. В случае если при проведении контрольных мероприятий выявлены факты незаконного использования средств бюджета Аргаяшского муниципального района, в которых усматриваются признаки преступления или коррупционного правонарушения, Контрольно-счетная комиссия в установленном порядке незамедлительно передает материалы контрольных </w:t>
      </w:r>
      <w:r w:rsidRPr="006F65A1">
        <w:rPr>
          <w:rFonts w:eastAsia="Times New Roman"/>
          <w:sz w:val="28"/>
          <w:szCs w:val="28"/>
        </w:rPr>
        <w:t>мероприятий в правоохранительные органы.</w:t>
      </w:r>
    </w:p>
    <w:p w:rsidR="006F65A1" w:rsidRPr="00436685" w:rsidRDefault="006F65A1" w:rsidP="006D381C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436685">
        <w:rPr>
          <w:rFonts w:eastAsia="Times New Roman"/>
          <w:sz w:val="28"/>
          <w:szCs w:val="28"/>
        </w:rPr>
        <w:t>Правоохранительные органы обязаны предоставлять Контрольно-счетной комиссии информацию о ходе рассмотрения и принятых решениях по переданным Контрольно-счетной комиссией материалам.</w:t>
      </w:r>
    </w:p>
    <w:p w:rsidR="0079440B" w:rsidRDefault="0079440B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4B0B3B" w:rsidRDefault="004B0B3B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4B0B3B" w:rsidRDefault="004B0B3B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6F65A1" w:rsidRPr="006F65A1" w:rsidRDefault="00D33E18" w:rsidP="006F65A1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17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Гарантии прав проверяемых органов и организаций</w:t>
      </w:r>
    </w:p>
    <w:p w:rsidR="006F65A1" w:rsidRPr="0079440B" w:rsidRDefault="006F65A1" w:rsidP="006F65A1">
      <w:pPr>
        <w:textAlignment w:val="baseline"/>
        <w:rPr>
          <w:rFonts w:eastAsia="Times New Roman"/>
          <w:sz w:val="28"/>
          <w:szCs w:val="28"/>
        </w:rPr>
      </w:pPr>
    </w:p>
    <w:p w:rsidR="0079440B" w:rsidRPr="00DD4B5D" w:rsidRDefault="006F65A1" w:rsidP="00DD4B5D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CB09C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35C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B0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 представляются в Контрольно-счетную комиссию в течение пяти рабочих дней, прилагаются к актам и в дальнейшем являются их неотъемлемой частью. </w:t>
      </w:r>
    </w:p>
    <w:p w:rsidR="009035B6" w:rsidRDefault="006F65A1" w:rsidP="00707B18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CB09C8">
        <w:rPr>
          <w:rFonts w:eastAsia="Times New Roman"/>
          <w:color w:val="000000"/>
          <w:sz w:val="28"/>
          <w:szCs w:val="28"/>
        </w:rPr>
        <w:t>8</w:t>
      </w:r>
      <w:r w:rsidR="00535C4C">
        <w:rPr>
          <w:rFonts w:eastAsia="Times New Roman"/>
          <w:color w:val="000000"/>
          <w:sz w:val="28"/>
          <w:szCs w:val="28"/>
        </w:rPr>
        <w:t>3</w:t>
      </w:r>
      <w:r w:rsidRPr="00CB09C8">
        <w:rPr>
          <w:rFonts w:eastAsia="Times New Roman"/>
          <w:color w:val="000000"/>
          <w:sz w:val="28"/>
          <w:szCs w:val="28"/>
        </w:rPr>
        <w:t>. Проверяемые органы и организации и их должностные лица вправе обратиться с жалобой на действия (бездействие) Контрольно-счетной комиссии в Собрание депутатов Аргаяшского муниципального района.</w:t>
      </w:r>
    </w:p>
    <w:p w:rsidR="00CB09C8" w:rsidRDefault="00CB09C8" w:rsidP="00707B18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6F65A1" w:rsidRPr="006F65A1" w:rsidRDefault="00D33E18" w:rsidP="0079440B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18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Взаимодействие Контрольно-счетной комиссии</w:t>
      </w:r>
    </w:p>
    <w:p w:rsidR="006F65A1" w:rsidRPr="006F65A1" w:rsidRDefault="006F65A1" w:rsidP="006F65A1">
      <w:pPr>
        <w:textAlignment w:val="baseline"/>
        <w:rPr>
          <w:rFonts w:eastAsia="Times New Roman"/>
          <w:sz w:val="28"/>
          <w:szCs w:val="28"/>
        </w:rPr>
      </w:pPr>
    </w:p>
    <w:p w:rsidR="009035B6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4</w:t>
      </w:r>
      <w:r w:rsidRPr="0020079D">
        <w:rPr>
          <w:rFonts w:eastAsia="Times New Roman"/>
          <w:sz w:val="28"/>
          <w:szCs w:val="28"/>
        </w:rPr>
        <w:t>. При</w:t>
      </w:r>
      <w:r w:rsidRPr="006F65A1">
        <w:rPr>
          <w:rFonts w:eastAsia="Times New Roman"/>
          <w:sz w:val="28"/>
          <w:szCs w:val="28"/>
        </w:rPr>
        <w:t xml:space="preserve"> осуществлении своей деятельности Контрольно-счетная комиссия вправе взаимодействовать с Контрольно-счетной палатой Челябинской области,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комиссия вправе заключать с ними соглашения о сотрудничестве и взаимодействии.</w:t>
      </w:r>
    </w:p>
    <w:p w:rsidR="006F65A1" w:rsidRPr="0020079D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5</w:t>
      </w:r>
      <w:r w:rsidRPr="0020079D">
        <w:rPr>
          <w:rFonts w:eastAsia="Times New Roman"/>
          <w:sz w:val="28"/>
          <w:szCs w:val="28"/>
        </w:rPr>
        <w:t>. 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BC472C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6</w:t>
      </w:r>
      <w:r w:rsidRPr="0020079D">
        <w:rPr>
          <w:rFonts w:eastAsia="Times New Roman"/>
          <w:sz w:val="28"/>
          <w:szCs w:val="28"/>
        </w:rPr>
        <w:t>.</w:t>
      </w:r>
      <w:r w:rsidRPr="006F65A1">
        <w:rPr>
          <w:rFonts w:eastAsia="Times New Roman"/>
          <w:sz w:val="28"/>
          <w:szCs w:val="28"/>
        </w:rPr>
        <w:t xml:space="preserve"> Контрольно-счетная комиссия вправе вступать в объединения (ассоциации) контрольно-счетных органов Российской Федерации, объединения (ассоциации) контрольно-счетных органов Челябинской области.</w:t>
      </w:r>
    </w:p>
    <w:p w:rsidR="006E3AAC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7</w:t>
      </w:r>
      <w:r w:rsidRPr="0020079D">
        <w:rPr>
          <w:rFonts w:eastAsia="Times New Roman"/>
          <w:sz w:val="28"/>
          <w:szCs w:val="28"/>
        </w:rPr>
        <w:t>. В целях координации своей деятельности Контрольно-счетная комиссия и иные муниципальные органы Аргаяшского муниципального района, а также государственные органы Российской Федерации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035B6" w:rsidRPr="0020079D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8</w:t>
      </w:r>
      <w:r w:rsidRPr="0020079D">
        <w:rPr>
          <w:rFonts w:eastAsia="Times New Roman"/>
          <w:sz w:val="28"/>
          <w:szCs w:val="28"/>
        </w:rPr>
        <w:t>. Контрольно-счетная комиссия по письменному обращению Контрольно-счетной палаты Челябинской области,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471A06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8</w:t>
      </w:r>
      <w:r w:rsidR="00535C4C">
        <w:rPr>
          <w:rFonts w:eastAsia="Times New Roman"/>
          <w:sz w:val="28"/>
          <w:szCs w:val="28"/>
        </w:rPr>
        <w:t>9</w:t>
      </w:r>
      <w:r w:rsidRPr="0020079D">
        <w:rPr>
          <w:rFonts w:eastAsia="Times New Roman"/>
          <w:sz w:val="28"/>
          <w:szCs w:val="28"/>
        </w:rPr>
        <w:t>. Контрольно-счетная комиссия или органы местного самоуправления Аргаяшского муниципального района вправе обратиться в Счетную палату Российской Федерации за заключением о соответствии деятельности Контрольно-счетной комиссии законодательству о внешнем муниципальном финансовом</w:t>
      </w:r>
      <w:r w:rsidRPr="006F65A1">
        <w:rPr>
          <w:rFonts w:eastAsia="Times New Roman"/>
          <w:sz w:val="28"/>
          <w:szCs w:val="28"/>
        </w:rPr>
        <w:t xml:space="preserve"> контроле и рекомендациями по повышению ее эффективности.</w:t>
      </w:r>
    </w:p>
    <w:p w:rsidR="00471A06" w:rsidRDefault="00471A06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471A06" w:rsidRDefault="00D33E18" w:rsidP="00471A06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19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Обеспечение доступа к информации о деятельности</w:t>
      </w:r>
    </w:p>
    <w:p w:rsidR="006F65A1" w:rsidRPr="006F65A1" w:rsidRDefault="006F65A1" w:rsidP="00471A06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>Контрольно-счетной комиссии</w:t>
      </w:r>
    </w:p>
    <w:p w:rsidR="00471A06" w:rsidRDefault="00471A06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9035B6" w:rsidRPr="0020079D" w:rsidRDefault="00535C4C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90</w:t>
      </w:r>
      <w:r w:rsidR="006F65A1" w:rsidRPr="0020079D">
        <w:rPr>
          <w:rFonts w:eastAsia="Times New Roman"/>
          <w:sz w:val="28"/>
          <w:szCs w:val="28"/>
        </w:rPr>
        <w:t>. Контрольно-счетная комиссия в целях обеспечения доступа к информации о своей деятельности размещает на официальном сайте Аргаяшского муниципального района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9035B6" w:rsidRPr="0020079D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9</w:t>
      </w:r>
      <w:r w:rsidR="00535C4C">
        <w:rPr>
          <w:rFonts w:eastAsia="Times New Roman"/>
          <w:sz w:val="28"/>
          <w:szCs w:val="28"/>
        </w:rPr>
        <w:t>1</w:t>
      </w:r>
      <w:r w:rsidRPr="0020079D">
        <w:rPr>
          <w:rFonts w:eastAsia="Times New Roman"/>
          <w:sz w:val="28"/>
          <w:szCs w:val="28"/>
        </w:rPr>
        <w:t>. Отчет о работе Контрольно-счетной комиссии за соответствующий год представляется в Собрание депутатов Аргаяшского муниципального района и Главе Аргаяшского муниципального района до 1 апреля года, следующего за отчетным.Указанный отчет Контрольно-счетная комиссия направляет для опубликования в средствах массовой информации и размещает в сети Интернет только после его рассмотрения Собрание депутатов Аргаяшского муниципального района.</w:t>
      </w:r>
    </w:p>
    <w:p w:rsid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9</w:t>
      </w:r>
      <w:r w:rsidR="00535C4C">
        <w:rPr>
          <w:rFonts w:eastAsia="Times New Roman"/>
          <w:sz w:val="28"/>
          <w:szCs w:val="28"/>
        </w:rPr>
        <w:t>2</w:t>
      </w:r>
      <w:r w:rsidRPr="0020079D">
        <w:rPr>
          <w:rFonts w:eastAsia="Times New Roman"/>
          <w:sz w:val="28"/>
          <w:szCs w:val="28"/>
        </w:rPr>
        <w:t>. Опубликование</w:t>
      </w:r>
      <w:r w:rsidRPr="006F65A1">
        <w:rPr>
          <w:rFonts w:eastAsia="Times New Roman"/>
          <w:sz w:val="28"/>
          <w:szCs w:val="28"/>
        </w:rPr>
        <w:t xml:space="preserve"> в средствах массовой информации и размещение в сети Интернет информации о деятельности Контрольно-счетной комиссии осуществляются в соответствии с Регламентом Контрольно-счетной комиссии.</w:t>
      </w:r>
    </w:p>
    <w:p w:rsidR="00CC2F2B" w:rsidRDefault="00CC2F2B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471A06" w:rsidRDefault="00D33E18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Финансовое обеспечение деятельности </w:t>
      </w:r>
    </w:p>
    <w:p w:rsidR="006F65A1" w:rsidRDefault="006F65A1" w:rsidP="006F65A1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b/>
          <w:bCs/>
          <w:sz w:val="28"/>
          <w:szCs w:val="28"/>
        </w:rPr>
        <w:t>Контрольно-счетной комиссии</w:t>
      </w:r>
    </w:p>
    <w:p w:rsidR="00471A06" w:rsidRPr="006F65A1" w:rsidRDefault="00471A06" w:rsidP="006F65A1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</w:p>
    <w:p w:rsidR="00AC19DB" w:rsidRPr="006F65A1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20079D">
        <w:rPr>
          <w:rFonts w:eastAsia="Times New Roman"/>
          <w:sz w:val="28"/>
          <w:szCs w:val="28"/>
        </w:rPr>
        <w:t>9</w:t>
      </w:r>
      <w:r w:rsidR="00535C4C">
        <w:rPr>
          <w:rFonts w:eastAsia="Times New Roman"/>
          <w:sz w:val="28"/>
          <w:szCs w:val="28"/>
        </w:rPr>
        <w:t>3</w:t>
      </w:r>
      <w:r w:rsidRPr="0020079D">
        <w:rPr>
          <w:rFonts w:eastAsia="Times New Roman"/>
          <w:sz w:val="28"/>
          <w:szCs w:val="28"/>
        </w:rPr>
        <w:t>.</w:t>
      </w:r>
      <w:r w:rsidRPr="006F65A1">
        <w:rPr>
          <w:rFonts w:eastAsia="Times New Roman"/>
          <w:sz w:val="28"/>
          <w:szCs w:val="28"/>
        </w:rPr>
        <w:t xml:space="preserve"> Финансовое обеспечение деятельности Контрольно-счетной комиссии осуществляется за счет средств бюджета Аргаяшского муниципального района.</w:t>
      </w:r>
    </w:p>
    <w:p w:rsidR="00471A06" w:rsidRDefault="006F65A1" w:rsidP="006D381C">
      <w:pPr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9</w:t>
      </w:r>
      <w:r w:rsidR="00535C4C">
        <w:rPr>
          <w:rFonts w:eastAsia="Times New Roman"/>
          <w:sz w:val="28"/>
          <w:szCs w:val="28"/>
        </w:rPr>
        <w:t>4</w:t>
      </w:r>
      <w:r w:rsidRPr="006F65A1">
        <w:rPr>
          <w:rFonts w:eastAsia="Times New Roman"/>
          <w:sz w:val="28"/>
          <w:szCs w:val="28"/>
        </w:rPr>
        <w:t>. Контроль за использованием Контрольно-счетной комиссией бюджетных средств и муниципального имущества осуществляется на основании решений Собрания депутатов Аргаяшского муниципального района.</w:t>
      </w:r>
    </w:p>
    <w:p w:rsidR="00471A06" w:rsidRDefault="00471A06" w:rsidP="00535C4C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6F65A1" w:rsidRDefault="00D33E18" w:rsidP="00471A06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21</w:t>
      </w:r>
      <w:r w:rsidR="0027332E" w:rsidRPr="0027332E">
        <w:rPr>
          <w:rFonts w:eastAsia="Times New Roman"/>
          <w:b/>
          <w:bCs/>
          <w:sz w:val="28"/>
          <w:szCs w:val="28"/>
        </w:rPr>
        <w:t>.</w:t>
      </w:r>
      <w:r w:rsidR="006F65A1" w:rsidRPr="006F65A1">
        <w:rPr>
          <w:rFonts w:eastAsia="Times New Roman"/>
          <w:b/>
          <w:bCs/>
          <w:sz w:val="28"/>
          <w:szCs w:val="28"/>
        </w:rPr>
        <w:t xml:space="preserve"> Материальное и социальное обеспечение должностных лиц Контрольно-счетной комиссии</w:t>
      </w:r>
    </w:p>
    <w:p w:rsidR="00A73D43" w:rsidRDefault="00A73D43" w:rsidP="00AC19DB">
      <w:pPr>
        <w:ind w:firstLine="480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133D91" w:rsidRPr="00133D91" w:rsidRDefault="006F65A1" w:rsidP="00133D91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9</w:t>
      </w:r>
      <w:r w:rsidR="00535C4C">
        <w:rPr>
          <w:rFonts w:eastAsia="Times New Roman"/>
          <w:sz w:val="28"/>
          <w:szCs w:val="28"/>
        </w:rPr>
        <w:t>5</w:t>
      </w:r>
      <w:r w:rsidRPr="006F65A1">
        <w:rPr>
          <w:rFonts w:eastAsia="Times New Roman"/>
          <w:sz w:val="28"/>
          <w:szCs w:val="28"/>
        </w:rPr>
        <w:t>.</w:t>
      </w:r>
      <w:r w:rsidR="00133D91" w:rsidRPr="006F65A1">
        <w:rPr>
          <w:rFonts w:eastAsia="Times New Roman"/>
          <w:sz w:val="28"/>
          <w:szCs w:val="28"/>
        </w:rPr>
        <w:t xml:space="preserve">Должностным лицам Контрольно-счетной комиссии гарантируются денежное содержание (вознаграждение)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лица, замещающего муниципальную должность и должность муниципальной службы Аргаяшского муниципального района (в том числе по медицинскому и санаторно-курортному обеспечению, бытовому, транспортному и иным видам обслуживания), в соответствии с законами и иными нормативными правовыми </w:t>
      </w:r>
      <w:r w:rsidR="00133D91" w:rsidRPr="00A73D43">
        <w:rPr>
          <w:rFonts w:eastAsia="Times New Roman"/>
          <w:sz w:val="28"/>
          <w:szCs w:val="28"/>
        </w:rPr>
        <w:t>актами Челябинской области и федеральными законами.</w:t>
      </w:r>
    </w:p>
    <w:p w:rsidR="00CE7A21" w:rsidRDefault="00133D91" w:rsidP="00CE7A21">
      <w:pPr>
        <w:ind w:firstLine="22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96.</w:t>
      </w:r>
      <w:r w:rsidR="0028762C" w:rsidRPr="00323040">
        <w:rPr>
          <w:rFonts w:eastAsia="Times New Roman"/>
          <w:color w:val="000000"/>
          <w:sz w:val="28"/>
          <w:szCs w:val="28"/>
        </w:rPr>
        <w:t xml:space="preserve">Председателю Контрольно-счетной </w:t>
      </w:r>
      <w:r w:rsidR="0028762C">
        <w:rPr>
          <w:rFonts w:eastAsia="Times New Roman"/>
          <w:color w:val="000000"/>
          <w:sz w:val="28"/>
          <w:szCs w:val="28"/>
        </w:rPr>
        <w:t>комиссии</w:t>
      </w:r>
      <w:r w:rsidR="0028762C" w:rsidRPr="00323040">
        <w:rPr>
          <w:rFonts w:eastAsia="Times New Roman"/>
          <w:color w:val="000000"/>
          <w:sz w:val="28"/>
          <w:szCs w:val="28"/>
        </w:rPr>
        <w:t xml:space="preserve"> устанавливается денежное вознаграждение и иные выплаты в размере денежного вознаграждения и иных выплат заместителя</w:t>
      </w:r>
      <w:r w:rsidR="0028762C">
        <w:rPr>
          <w:rFonts w:eastAsia="Times New Roman"/>
          <w:color w:val="000000"/>
          <w:sz w:val="28"/>
          <w:szCs w:val="28"/>
        </w:rPr>
        <w:t>главы Аргаяшского муниципального района</w:t>
      </w:r>
      <w:r w:rsidR="0028762C" w:rsidRPr="00323040">
        <w:rPr>
          <w:rFonts w:eastAsia="Times New Roman"/>
          <w:color w:val="000000"/>
          <w:sz w:val="28"/>
          <w:szCs w:val="28"/>
        </w:rPr>
        <w:t xml:space="preserve">. </w:t>
      </w:r>
    </w:p>
    <w:p w:rsidR="00820D66" w:rsidRDefault="0028762C" w:rsidP="004B0B3B">
      <w:pPr>
        <w:ind w:firstLine="225"/>
        <w:jc w:val="both"/>
        <w:rPr>
          <w:sz w:val="28"/>
          <w:szCs w:val="28"/>
        </w:rPr>
      </w:pPr>
      <w:r w:rsidRPr="00323040">
        <w:rPr>
          <w:rFonts w:eastAsia="Times New Roman"/>
          <w:color w:val="000000"/>
          <w:sz w:val="28"/>
          <w:szCs w:val="28"/>
        </w:rPr>
        <w:t xml:space="preserve">Председателю Контрольно-счетной </w:t>
      </w:r>
      <w:r>
        <w:rPr>
          <w:rFonts w:eastAsia="Times New Roman"/>
          <w:color w:val="000000"/>
          <w:sz w:val="28"/>
          <w:szCs w:val="28"/>
        </w:rPr>
        <w:t xml:space="preserve">комиссии </w:t>
      </w:r>
      <w:r w:rsidRPr="00323040">
        <w:rPr>
          <w:rFonts w:eastAsia="Times New Roman"/>
          <w:color w:val="000000"/>
          <w:sz w:val="28"/>
          <w:szCs w:val="28"/>
        </w:rPr>
        <w:t xml:space="preserve"> предоставляется ежегодный оплачиваемый отпуск продолжительностью </w:t>
      </w:r>
      <w:r>
        <w:rPr>
          <w:rFonts w:eastAsia="Times New Roman"/>
          <w:color w:val="000000"/>
          <w:sz w:val="28"/>
          <w:szCs w:val="28"/>
        </w:rPr>
        <w:t>4</w:t>
      </w:r>
      <w:r w:rsidRPr="00323040">
        <w:rPr>
          <w:rFonts w:eastAsia="Times New Roman"/>
          <w:color w:val="000000"/>
          <w:sz w:val="28"/>
          <w:szCs w:val="28"/>
        </w:rPr>
        <w:t>5 календарных дней.</w:t>
      </w:r>
      <w:bookmarkStart w:id="0" w:name="_GoBack"/>
      <w:bookmarkEnd w:id="0"/>
    </w:p>
    <w:p w:rsidR="006F65A1" w:rsidRDefault="006F65A1" w:rsidP="006F65A1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rPr>
          <w:rFonts w:eastAsia="Times New Roman"/>
          <w:sz w:val="28"/>
          <w:szCs w:val="28"/>
        </w:rPr>
      </w:pPr>
    </w:p>
    <w:sectPr w:rsidR="006F65A1" w:rsidSect="00DF0F93">
      <w:footerReference w:type="default" r:id="rId34"/>
      <w:footerReference w:type="first" r:id="rId35"/>
      <w:type w:val="continuous"/>
      <w:pgSz w:w="11900" w:h="16840"/>
      <w:pgMar w:top="426" w:right="567" w:bottom="426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37" w:rsidRDefault="00E47A37" w:rsidP="000D0B43">
      <w:r>
        <w:separator/>
      </w:r>
    </w:p>
  </w:endnote>
  <w:endnote w:type="continuationSeparator" w:id="1">
    <w:p w:rsidR="00E47A37" w:rsidRDefault="00E47A37" w:rsidP="000D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7F" w:rsidRDefault="000A467F">
    <w:pPr>
      <w:pStyle w:val="a7"/>
      <w:jc w:val="center"/>
    </w:pPr>
  </w:p>
  <w:p w:rsidR="00707B18" w:rsidRDefault="00707B1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18" w:rsidRDefault="00707B1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37" w:rsidRDefault="00E47A37" w:rsidP="000D0B43">
      <w:r>
        <w:separator/>
      </w:r>
    </w:p>
  </w:footnote>
  <w:footnote w:type="continuationSeparator" w:id="1">
    <w:p w:rsidR="00E47A37" w:rsidRDefault="00E47A37" w:rsidP="000D0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E6520B"/>
    <w:multiLevelType w:val="hybridMultilevel"/>
    <w:tmpl w:val="4CE43C88"/>
    <w:lvl w:ilvl="0" w:tplc="1F4AAE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5D4807"/>
    <w:multiLevelType w:val="hybridMultilevel"/>
    <w:tmpl w:val="D1A2CECC"/>
    <w:lvl w:ilvl="0" w:tplc="BBBC9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6"/>
  </w:num>
  <w:num w:numId="10">
    <w:abstractNumId w:val="16"/>
  </w:num>
  <w:num w:numId="11">
    <w:abstractNumId w:val="26"/>
  </w:num>
  <w:num w:numId="12">
    <w:abstractNumId w:val="18"/>
  </w:num>
  <w:num w:numId="13">
    <w:abstractNumId w:val="1"/>
  </w:num>
  <w:num w:numId="14">
    <w:abstractNumId w:val="21"/>
  </w:num>
  <w:num w:numId="15">
    <w:abstractNumId w:val="19"/>
  </w:num>
  <w:num w:numId="16">
    <w:abstractNumId w:val="11"/>
  </w:num>
  <w:num w:numId="17">
    <w:abstractNumId w:val="22"/>
  </w:num>
  <w:num w:numId="18">
    <w:abstractNumId w:val="24"/>
  </w:num>
  <w:num w:numId="19">
    <w:abstractNumId w:val="3"/>
  </w:num>
  <w:num w:numId="20">
    <w:abstractNumId w:val="9"/>
  </w:num>
  <w:num w:numId="21">
    <w:abstractNumId w:val="20"/>
  </w:num>
  <w:num w:numId="22">
    <w:abstractNumId w:val="13"/>
  </w:num>
  <w:num w:numId="23">
    <w:abstractNumId w:val="25"/>
  </w:num>
  <w:num w:numId="24">
    <w:abstractNumId w:val="2"/>
  </w:num>
  <w:num w:numId="25">
    <w:abstractNumId w:val="12"/>
  </w:num>
  <w:num w:numId="26">
    <w:abstractNumId w:val="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2A5"/>
    <w:rsid w:val="0000343A"/>
    <w:rsid w:val="00006359"/>
    <w:rsid w:val="0001370B"/>
    <w:rsid w:val="000140E4"/>
    <w:rsid w:val="00016F4B"/>
    <w:rsid w:val="000210A4"/>
    <w:rsid w:val="00022536"/>
    <w:rsid w:val="00024047"/>
    <w:rsid w:val="00025D7F"/>
    <w:rsid w:val="00027DB7"/>
    <w:rsid w:val="000301D7"/>
    <w:rsid w:val="000526E7"/>
    <w:rsid w:val="0005297A"/>
    <w:rsid w:val="00053C9B"/>
    <w:rsid w:val="0005437D"/>
    <w:rsid w:val="0005584B"/>
    <w:rsid w:val="00055EED"/>
    <w:rsid w:val="000571FB"/>
    <w:rsid w:val="00063BF0"/>
    <w:rsid w:val="00063E13"/>
    <w:rsid w:val="00063E83"/>
    <w:rsid w:val="00065B30"/>
    <w:rsid w:val="00067342"/>
    <w:rsid w:val="00070B8C"/>
    <w:rsid w:val="00074432"/>
    <w:rsid w:val="00075CD0"/>
    <w:rsid w:val="000767E8"/>
    <w:rsid w:val="0007738B"/>
    <w:rsid w:val="0008088D"/>
    <w:rsid w:val="00081B93"/>
    <w:rsid w:val="000825F4"/>
    <w:rsid w:val="00082B12"/>
    <w:rsid w:val="0009071A"/>
    <w:rsid w:val="00091A15"/>
    <w:rsid w:val="00092D2D"/>
    <w:rsid w:val="00093177"/>
    <w:rsid w:val="00095AFA"/>
    <w:rsid w:val="00095D3B"/>
    <w:rsid w:val="00097363"/>
    <w:rsid w:val="000978DB"/>
    <w:rsid w:val="000A000A"/>
    <w:rsid w:val="000A34B0"/>
    <w:rsid w:val="000A467F"/>
    <w:rsid w:val="000A6CFA"/>
    <w:rsid w:val="000B053B"/>
    <w:rsid w:val="000B0F2C"/>
    <w:rsid w:val="000B2513"/>
    <w:rsid w:val="000B313C"/>
    <w:rsid w:val="000B3AFE"/>
    <w:rsid w:val="000B41CB"/>
    <w:rsid w:val="000B46A8"/>
    <w:rsid w:val="000B62D4"/>
    <w:rsid w:val="000B7215"/>
    <w:rsid w:val="000C154B"/>
    <w:rsid w:val="000C579C"/>
    <w:rsid w:val="000C75E8"/>
    <w:rsid w:val="000D0B43"/>
    <w:rsid w:val="000D0D27"/>
    <w:rsid w:val="000D1D6E"/>
    <w:rsid w:val="000D35AC"/>
    <w:rsid w:val="000D39AC"/>
    <w:rsid w:val="000D7B13"/>
    <w:rsid w:val="000D7E20"/>
    <w:rsid w:val="000E05DB"/>
    <w:rsid w:val="000E1673"/>
    <w:rsid w:val="000E375D"/>
    <w:rsid w:val="000E41AA"/>
    <w:rsid w:val="000E75EF"/>
    <w:rsid w:val="000F5E2F"/>
    <w:rsid w:val="001011E4"/>
    <w:rsid w:val="00102987"/>
    <w:rsid w:val="001057BD"/>
    <w:rsid w:val="00107F80"/>
    <w:rsid w:val="00111195"/>
    <w:rsid w:val="00112406"/>
    <w:rsid w:val="00114C22"/>
    <w:rsid w:val="00114E89"/>
    <w:rsid w:val="00115726"/>
    <w:rsid w:val="00122CD4"/>
    <w:rsid w:val="00133D91"/>
    <w:rsid w:val="00134692"/>
    <w:rsid w:val="00134AA3"/>
    <w:rsid w:val="00135A96"/>
    <w:rsid w:val="00135EF4"/>
    <w:rsid w:val="00136863"/>
    <w:rsid w:val="00147BEE"/>
    <w:rsid w:val="001504C3"/>
    <w:rsid w:val="00153DA9"/>
    <w:rsid w:val="00163D65"/>
    <w:rsid w:val="001647F4"/>
    <w:rsid w:val="00171F32"/>
    <w:rsid w:val="001734F5"/>
    <w:rsid w:val="00173542"/>
    <w:rsid w:val="001742EA"/>
    <w:rsid w:val="00176D6E"/>
    <w:rsid w:val="00177933"/>
    <w:rsid w:val="001801B5"/>
    <w:rsid w:val="00182AD9"/>
    <w:rsid w:val="00186F1A"/>
    <w:rsid w:val="00190303"/>
    <w:rsid w:val="001907BC"/>
    <w:rsid w:val="0019434D"/>
    <w:rsid w:val="001A3955"/>
    <w:rsid w:val="001A679F"/>
    <w:rsid w:val="001A7912"/>
    <w:rsid w:val="001B2D2B"/>
    <w:rsid w:val="001B3D7D"/>
    <w:rsid w:val="001B55F8"/>
    <w:rsid w:val="001C112C"/>
    <w:rsid w:val="001C158F"/>
    <w:rsid w:val="001C2590"/>
    <w:rsid w:val="001C6939"/>
    <w:rsid w:val="001C69BA"/>
    <w:rsid w:val="001D2D60"/>
    <w:rsid w:val="001D3743"/>
    <w:rsid w:val="001D5849"/>
    <w:rsid w:val="001E25BA"/>
    <w:rsid w:val="001E3703"/>
    <w:rsid w:val="001E389C"/>
    <w:rsid w:val="001E5D67"/>
    <w:rsid w:val="001F5FB3"/>
    <w:rsid w:val="0020079D"/>
    <w:rsid w:val="00213176"/>
    <w:rsid w:val="002131F0"/>
    <w:rsid w:val="002173FA"/>
    <w:rsid w:val="00220925"/>
    <w:rsid w:val="00220F2F"/>
    <w:rsid w:val="002239C5"/>
    <w:rsid w:val="00224C65"/>
    <w:rsid w:val="00225184"/>
    <w:rsid w:val="0023024F"/>
    <w:rsid w:val="00237F7D"/>
    <w:rsid w:val="00240BAF"/>
    <w:rsid w:val="00241527"/>
    <w:rsid w:val="0024188F"/>
    <w:rsid w:val="002460DB"/>
    <w:rsid w:val="00250C3B"/>
    <w:rsid w:val="002705E9"/>
    <w:rsid w:val="002716DE"/>
    <w:rsid w:val="0027332E"/>
    <w:rsid w:val="00275B06"/>
    <w:rsid w:val="00276452"/>
    <w:rsid w:val="00276A35"/>
    <w:rsid w:val="00276EF0"/>
    <w:rsid w:val="00277AD4"/>
    <w:rsid w:val="0028200C"/>
    <w:rsid w:val="002829B0"/>
    <w:rsid w:val="002844E1"/>
    <w:rsid w:val="002852CA"/>
    <w:rsid w:val="0028762C"/>
    <w:rsid w:val="00290087"/>
    <w:rsid w:val="00292439"/>
    <w:rsid w:val="002926EB"/>
    <w:rsid w:val="00294BF5"/>
    <w:rsid w:val="00297D64"/>
    <w:rsid w:val="002A3804"/>
    <w:rsid w:val="002A4431"/>
    <w:rsid w:val="002A482E"/>
    <w:rsid w:val="002B09F3"/>
    <w:rsid w:val="002B2A71"/>
    <w:rsid w:val="002B32AA"/>
    <w:rsid w:val="002B5B6F"/>
    <w:rsid w:val="002C25C8"/>
    <w:rsid w:val="002C3D14"/>
    <w:rsid w:val="002C49FF"/>
    <w:rsid w:val="002C571D"/>
    <w:rsid w:val="002D062D"/>
    <w:rsid w:val="002D43EC"/>
    <w:rsid w:val="002D4C1B"/>
    <w:rsid w:val="002D669C"/>
    <w:rsid w:val="002E22A0"/>
    <w:rsid w:val="002E2FFC"/>
    <w:rsid w:val="002E3CB3"/>
    <w:rsid w:val="002E3CEC"/>
    <w:rsid w:val="002E3DBB"/>
    <w:rsid w:val="002E5391"/>
    <w:rsid w:val="002E5C44"/>
    <w:rsid w:val="002E78D7"/>
    <w:rsid w:val="002F0548"/>
    <w:rsid w:val="002F6FEF"/>
    <w:rsid w:val="002F7754"/>
    <w:rsid w:val="00303633"/>
    <w:rsid w:val="003036EA"/>
    <w:rsid w:val="00310C3E"/>
    <w:rsid w:val="00313771"/>
    <w:rsid w:val="0031593B"/>
    <w:rsid w:val="003206CD"/>
    <w:rsid w:val="00325C1A"/>
    <w:rsid w:val="00335940"/>
    <w:rsid w:val="00336048"/>
    <w:rsid w:val="003364B0"/>
    <w:rsid w:val="003366A9"/>
    <w:rsid w:val="003376DC"/>
    <w:rsid w:val="00337A06"/>
    <w:rsid w:val="00337BB4"/>
    <w:rsid w:val="0034121D"/>
    <w:rsid w:val="00341355"/>
    <w:rsid w:val="00341951"/>
    <w:rsid w:val="00342C2E"/>
    <w:rsid w:val="0034767B"/>
    <w:rsid w:val="003535CF"/>
    <w:rsid w:val="003538E0"/>
    <w:rsid w:val="003554E3"/>
    <w:rsid w:val="00356C15"/>
    <w:rsid w:val="00356CB2"/>
    <w:rsid w:val="00357876"/>
    <w:rsid w:val="00360379"/>
    <w:rsid w:val="00360B64"/>
    <w:rsid w:val="00361D10"/>
    <w:rsid w:val="0036368B"/>
    <w:rsid w:val="00364B1E"/>
    <w:rsid w:val="003673AE"/>
    <w:rsid w:val="00371054"/>
    <w:rsid w:val="00373DB8"/>
    <w:rsid w:val="0037570A"/>
    <w:rsid w:val="00377957"/>
    <w:rsid w:val="0038056B"/>
    <w:rsid w:val="0038308C"/>
    <w:rsid w:val="003836E3"/>
    <w:rsid w:val="00383C51"/>
    <w:rsid w:val="0038725C"/>
    <w:rsid w:val="00387601"/>
    <w:rsid w:val="003918FD"/>
    <w:rsid w:val="00392557"/>
    <w:rsid w:val="00392987"/>
    <w:rsid w:val="00396454"/>
    <w:rsid w:val="003979D2"/>
    <w:rsid w:val="003A18C5"/>
    <w:rsid w:val="003A343A"/>
    <w:rsid w:val="003A3F96"/>
    <w:rsid w:val="003A4362"/>
    <w:rsid w:val="003A4E29"/>
    <w:rsid w:val="003A4E80"/>
    <w:rsid w:val="003A793A"/>
    <w:rsid w:val="003B43F3"/>
    <w:rsid w:val="003B7F60"/>
    <w:rsid w:val="003C0B30"/>
    <w:rsid w:val="003C10B1"/>
    <w:rsid w:val="003C558C"/>
    <w:rsid w:val="003D2E14"/>
    <w:rsid w:val="003D6179"/>
    <w:rsid w:val="003D721E"/>
    <w:rsid w:val="003E060E"/>
    <w:rsid w:val="003E094F"/>
    <w:rsid w:val="003E3262"/>
    <w:rsid w:val="003E330B"/>
    <w:rsid w:val="003E5EB9"/>
    <w:rsid w:val="003E78B4"/>
    <w:rsid w:val="003F2634"/>
    <w:rsid w:val="003F337A"/>
    <w:rsid w:val="003F7976"/>
    <w:rsid w:val="00403DA0"/>
    <w:rsid w:val="00405911"/>
    <w:rsid w:val="00411357"/>
    <w:rsid w:val="00416ACB"/>
    <w:rsid w:val="00417215"/>
    <w:rsid w:val="004175D4"/>
    <w:rsid w:val="00420319"/>
    <w:rsid w:val="0042053A"/>
    <w:rsid w:val="00421592"/>
    <w:rsid w:val="00421657"/>
    <w:rsid w:val="00423451"/>
    <w:rsid w:val="004235A3"/>
    <w:rsid w:val="00424039"/>
    <w:rsid w:val="00425CC3"/>
    <w:rsid w:val="00426B09"/>
    <w:rsid w:val="00426C47"/>
    <w:rsid w:val="00427624"/>
    <w:rsid w:val="00427C82"/>
    <w:rsid w:val="004314C0"/>
    <w:rsid w:val="004325DC"/>
    <w:rsid w:val="00434B5D"/>
    <w:rsid w:val="00434BBF"/>
    <w:rsid w:val="00435712"/>
    <w:rsid w:val="00436685"/>
    <w:rsid w:val="00441714"/>
    <w:rsid w:val="00442A8B"/>
    <w:rsid w:val="0044391F"/>
    <w:rsid w:val="00446334"/>
    <w:rsid w:val="0045132B"/>
    <w:rsid w:val="0045211C"/>
    <w:rsid w:val="00455502"/>
    <w:rsid w:val="0046056B"/>
    <w:rsid w:val="00460EEC"/>
    <w:rsid w:val="00462DED"/>
    <w:rsid w:val="004658E1"/>
    <w:rsid w:val="00467AD6"/>
    <w:rsid w:val="00470F1C"/>
    <w:rsid w:val="00471A06"/>
    <w:rsid w:val="00471A3C"/>
    <w:rsid w:val="00474CA7"/>
    <w:rsid w:val="004754C7"/>
    <w:rsid w:val="00476DF9"/>
    <w:rsid w:val="004774B2"/>
    <w:rsid w:val="0048105D"/>
    <w:rsid w:val="0048125B"/>
    <w:rsid w:val="0048338C"/>
    <w:rsid w:val="004835CA"/>
    <w:rsid w:val="0049013E"/>
    <w:rsid w:val="00490A51"/>
    <w:rsid w:val="00492076"/>
    <w:rsid w:val="00492200"/>
    <w:rsid w:val="00493DB6"/>
    <w:rsid w:val="00495DCE"/>
    <w:rsid w:val="0049737C"/>
    <w:rsid w:val="00497A40"/>
    <w:rsid w:val="004A46B9"/>
    <w:rsid w:val="004A76F6"/>
    <w:rsid w:val="004B0B3B"/>
    <w:rsid w:val="004B7E65"/>
    <w:rsid w:val="004C1126"/>
    <w:rsid w:val="004C23D2"/>
    <w:rsid w:val="004C402B"/>
    <w:rsid w:val="004C6727"/>
    <w:rsid w:val="004C6E7B"/>
    <w:rsid w:val="004C6F93"/>
    <w:rsid w:val="004D0E4D"/>
    <w:rsid w:val="004D1A65"/>
    <w:rsid w:val="004D2177"/>
    <w:rsid w:val="004D2CCA"/>
    <w:rsid w:val="004D579A"/>
    <w:rsid w:val="004D6D01"/>
    <w:rsid w:val="004D7AB0"/>
    <w:rsid w:val="004E2FD8"/>
    <w:rsid w:val="004E4629"/>
    <w:rsid w:val="004E6D2E"/>
    <w:rsid w:val="004F03CB"/>
    <w:rsid w:val="004F5400"/>
    <w:rsid w:val="004F6076"/>
    <w:rsid w:val="004F7E53"/>
    <w:rsid w:val="0050038C"/>
    <w:rsid w:val="00501E00"/>
    <w:rsid w:val="00506DAB"/>
    <w:rsid w:val="0051241A"/>
    <w:rsid w:val="00513BBE"/>
    <w:rsid w:val="00526B30"/>
    <w:rsid w:val="00527DDE"/>
    <w:rsid w:val="00530D64"/>
    <w:rsid w:val="00532210"/>
    <w:rsid w:val="00534FB2"/>
    <w:rsid w:val="00535C4C"/>
    <w:rsid w:val="0053608F"/>
    <w:rsid w:val="00537D6D"/>
    <w:rsid w:val="00540710"/>
    <w:rsid w:val="00542773"/>
    <w:rsid w:val="00545B34"/>
    <w:rsid w:val="00550C87"/>
    <w:rsid w:val="00551B1E"/>
    <w:rsid w:val="0055585A"/>
    <w:rsid w:val="0055742A"/>
    <w:rsid w:val="0056178D"/>
    <w:rsid w:val="005659E0"/>
    <w:rsid w:val="00565B73"/>
    <w:rsid w:val="00571574"/>
    <w:rsid w:val="00572351"/>
    <w:rsid w:val="005772C9"/>
    <w:rsid w:val="0058079E"/>
    <w:rsid w:val="00581452"/>
    <w:rsid w:val="00585F5B"/>
    <w:rsid w:val="00591B48"/>
    <w:rsid w:val="0059333E"/>
    <w:rsid w:val="005952F8"/>
    <w:rsid w:val="00595A34"/>
    <w:rsid w:val="00597756"/>
    <w:rsid w:val="005B0659"/>
    <w:rsid w:val="005B1A0D"/>
    <w:rsid w:val="005B25AD"/>
    <w:rsid w:val="005B3818"/>
    <w:rsid w:val="005B4E71"/>
    <w:rsid w:val="005B5272"/>
    <w:rsid w:val="005B70C6"/>
    <w:rsid w:val="005C2B37"/>
    <w:rsid w:val="005C39AD"/>
    <w:rsid w:val="005C55EA"/>
    <w:rsid w:val="005D0A18"/>
    <w:rsid w:val="005D4FCA"/>
    <w:rsid w:val="005D7D06"/>
    <w:rsid w:val="005D7F04"/>
    <w:rsid w:val="005E4A08"/>
    <w:rsid w:val="005E6651"/>
    <w:rsid w:val="005E7856"/>
    <w:rsid w:val="005F1589"/>
    <w:rsid w:val="005F19D4"/>
    <w:rsid w:val="005F1EBC"/>
    <w:rsid w:val="005F336C"/>
    <w:rsid w:val="005F341F"/>
    <w:rsid w:val="005F670E"/>
    <w:rsid w:val="005F6AAF"/>
    <w:rsid w:val="005F6CBE"/>
    <w:rsid w:val="00601EB0"/>
    <w:rsid w:val="006031ED"/>
    <w:rsid w:val="0061275A"/>
    <w:rsid w:val="00614297"/>
    <w:rsid w:val="00614370"/>
    <w:rsid w:val="0061550A"/>
    <w:rsid w:val="00616FD5"/>
    <w:rsid w:val="00617485"/>
    <w:rsid w:val="00617919"/>
    <w:rsid w:val="00617FC0"/>
    <w:rsid w:val="00622764"/>
    <w:rsid w:val="00622C27"/>
    <w:rsid w:val="00622F16"/>
    <w:rsid w:val="0062583D"/>
    <w:rsid w:val="00627592"/>
    <w:rsid w:val="00632A57"/>
    <w:rsid w:val="0063477D"/>
    <w:rsid w:val="00635DDB"/>
    <w:rsid w:val="006431C9"/>
    <w:rsid w:val="006451C0"/>
    <w:rsid w:val="00646A19"/>
    <w:rsid w:val="00650DBD"/>
    <w:rsid w:val="00650F88"/>
    <w:rsid w:val="00651197"/>
    <w:rsid w:val="006525E8"/>
    <w:rsid w:val="006605D3"/>
    <w:rsid w:val="00660DC9"/>
    <w:rsid w:val="006623E3"/>
    <w:rsid w:val="00662F52"/>
    <w:rsid w:val="0066419E"/>
    <w:rsid w:val="00666023"/>
    <w:rsid w:val="006662DD"/>
    <w:rsid w:val="00666748"/>
    <w:rsid w:val="00671B28"/>
    <w:rsid w:val="00672A42"/>
    <w:rsid w:val="00674074"/>
    <w:rsid w:val="00674482"/>
    <w:rsid w:val="0068010E"/>
    <w:rsid w:val="006860CF"/>
    <w:rsid w:val="00686E8B"/>
    <w:rsid w:val="00687974"/>
    <w:rsid w:val="006A1226"/>
    <w:rsid w:val="006A2193"/>
    <w:rsid w:val="006A4830"/>
    <w:rsid w:val="006A583E"/>
    <w:rsid w:val="006A763D"/>
    <w:rsid w:val="006A77B9"/>
    <w:rsid w:val="006A7B3E"/>
    <w:rsid w:val="006B146E"/>
    <w:rsid w:val="006B2967"/>
    <w:rsid w:val="006B3B35"/>
    <w:rsid w:val="006B5CE0"/>
    <w:rsid w:val="006B5DEF"/>
    <w:rsid w:val="006B70A1"/>
    <w:rsid w:val="006C1F5B"/>
    <w:rsid w:val="006C415A"/>
    <w:rsid w:val="006C48BC"/>
    <w:rsid w:val="006D381C"/>
    <w:rsid w:val="006D54FB"/>
    <w:rsid w:val="006E02AE"/>
    <w:rsid w:val="006E2407"/>
    <w:rsid w:val="006E2AC4"/>
    <w:rsid w:val="006E38B5"/>
    <w:rsid w:val="006E3AAC"/>
    <w:rsid w:val="006E3AE8"/>
    <w:rsid w:val="006E426C"/>
    <w:rsid w:val="006E63EF"/>
    <w:rsid w:val="006F3520"/>
    <w:rsid w:val="006F4C9A"/>
    <w:rsid w:val="006F65A1"/>
    <w:rsid w:val="006F7223"/>
    <w:rsid w:val="006F79D3"/>
    <w:rsid w:val="006F7D2F"/>
    <w:rsid w:val="00703E6F"/>
    <w:rsid w:val="00705106"/>
    <w:rsid w:val="00707B18"/>
    <w:rsid w:val="007165DE"/>
    <w:rsid w:val="00716FDE"/>
    <w:rsid w:val="00722432"/>
    <w:rsid w:val="0072432C"/>
    <w:rsid w:val="0072511D"/>
    <w:rsid w:val="007308ED"/>
    <w:rsid w:val="007312EA"/>
    <w:rsid w:val="00740BB4"/>
    <w:rsid w:val="00741A9E"/>
    <w:rsid w:val="007430C7"/>
    <w:rsid w:val="00743441"/>
    <w:rsid w:val="00744127"/>
    <w:rsid w:val="007507DB"/>
    <w:rsid w:val="00750DA8"/>
    <w:rsid w:val="00751235"/>
    <w:rsid w:val="007530EA"/>
    <w:rsid w:val="00761B36"/>
    <w:rsid w:val="00763F1C"/>
    <w:rsid w:val="00764EDA"/>
    <w:rsid w:val="00767FAA"/>
    <w:rsid w:val="00771417"/>
    <w:rsid w:val="007720F9"/>
    <w:rsid w:val="00772536"/>
    <w:rsid w:val="00773BE5"/>
    <w:rsid w:val="007746A2"/>
    <w:rsid w:val="00781332"/>
    <w:rsid w:val="007817C8"/>
    <w:rsid w:val="007823FA"/>
    <w:rsid w:val="0078620C"/>
    <w:rsid w:val="007912A6"/>
    <w:rsid w:val="00792A05"/>
    <w:rsid w:val="0079440B"/>
    <w:rsid w:val="00795963"/>
    <w:rsid w:val="00795B92"/>
    <w:rsid w:val="00796F6A"/>
    <w:rsid w:val="007A095C"/>
    <w:rsid w:val="007B050F"/>
    <w:rsid w:val="007B227F"/>
    <w:rsid w:val="007C0C79"/>
    <w:rsid w:val="007C18AE"/>
    <w:rsid w:val="007C33A1"/>
    <w:rsid w:val="007C7893"/>
    <w:rsid w:val="007D0499"/>
    <w:rsid w:val="007D124C"/>
    <w:rsid w:val="007D486C"/>
    <w:rsid w:val="007D78BB"/>
    <w:rsid w:val="007D7D76"/>
    <w:rsid w:val="007E14F3"/>
    <w:rsid w:val="007E3AE2"/>
    <w:rsid w:val="007E45C4"/>
    <w:rsid w:val="007E636B"/>
    <w:rsid w:val="007F045B"/>
    <w:rsid w:val="007F15C7"/>
    <w:rsid w:val="007F2774"/>
    <w:rsid w:val="007F439E"/>
    <w:rsid w:val="007F6F6A"/>
    <w:rsid w:val="00803296"/>
    <w:rsid w:val="008036AE"/>
    <w:rsid w:val="00803A4D"/>
    <w:rsid w:val="0081012C"/>
    <w:rsid w:val="00814D2C"/>
    <w:rsid w:val="00820D66"/>
    <w:rsid w:val="008234F9"/>
    <w:rsid w:val="0082377C"/>
    <w:rsid w:val="008250ED"/>
    <w:rsid w:val="0082640B"/>
    <w:rsid w:val="00827849"/>
    <w:rsid w:val="00831385"/>
    <w:rsid w:val="008332A2"/>
    <w:rsid w:val="008348A2"/>
    <w:rsid w:val="00835582"/>
    <w:rsid w:val="00835ED4"/>
    <w:rsid w:val="00836D3E"/>
    <w:rsid w:val="0083725D"/>
    <w:rsid w:val="008403A3"/>
    <w:rsid w:val="00840A65"/>
    <w:rsid w:val="00840C75"/>
    <w:rsid w:val="00842804"/>
    <w:rsid w:val="0084297E"/>
    <w:rsid w:val="0084551A"/>
    <w:rsid w:val="00845FFE"/>
    <w:rsid w:val="00847835"/>
    <w:rsid w:val="00850552"/>
    <w:rsid w:val="00865D32"/>
    <w:rsid w:val="00867FE0"/>
    <w:rsid w:val="00874A43"/>
    <w:rsid w:val="0087611A"/>
    <w:rsid w:val="008762B3"/>
    <w:rsid w:val="008764F5"/>
    <w:rsid w:val="00877254"/>
    <w:rsid w:val="008772A4"/>
    <w:rsid w:val="00880C52"/>
    <w:rsid w:val="00880C9B"/>
    <w:rsid w:val="00881FB5"/>
    <w:rsid w:val="008834F8"/>
    <w:rsid w:val="008844EC"/>
    <w:rsid w:val="00891AB8"/>
    <w:rsid w:val="00893453"/>
    <w:rsid w:val="00894359"/>
    <w:rsid w:val="0089613D"/>
    <w:rsid w:val="00897620"/>
    <w:rsid w:val="00897AAA"/>
    <w:rsid w:val="008A097E"/>
    <w:rsid w:val="008A4225"/>
    <w:rsid w:val="008A4E24"/>
    <w:rsid w:val="008A5273"/>
    <w:rsid w:val="008A6EB3"/>
    <w:rsid w:val="008B133F"/>
    <w:rsid w:val="008B339A"/>
    <w:rsid w:val="008B6D94"/>
    <w:rsid w:val="008B792D"/>
    <w:rsid w:val="008C0B53"/>
    <w:rsid w:val="008C100D"/>
    <w:rsid w:val="008C6369"/>
    <w:rsid w:val="008C6FA6"/>
    <w:rsid w:val="008D2C12"/>
    <w:rsid w:val="008D57FD"/>
    <w:rsid w:val="008D658F"/>
    <w:rsid w:val="008D6C0C"/>
    <w:rsid w:val="008E2108"/>
    <w:rsid w:val="008E30B8"/>
    <w:rsid w:val="008E374D"/>
    <w:rsid w:val="008E37AE"/>
    <w:rsid w:val="008E72C3"/>
    <w:rsid w:val="008F1BDB"/>
    <w:rsid w:val="008F2332"/>
    <w:rsid w:val="008F233D"/>
    <w:rsid w:val="008F339D"/>
    <w:rsid w:val="008F47B4"/>
    <w:rsid w:val="008F69D1"/>
    <w:rsid w:val="008F7ACC"/>
    <w:rsid w:val="00900B0D"/>
    <w:rsid w:val="009035B6"/>
    <w:rsid w:val="00903EAA"/>
    <w:rsid w:val="00904871"/>
    <w:rsid w:val="00905035"/>
    <w:rsid w:val="009051D3"/>
    <w:rsid w:val="00906A37"/>
    <w:rsid w:val="00906C20"/>
    <w:rsid w:val="009075A9"/>
    <w:rsid w:val="009109A2"/>
    <w:rsid w:val="00913F6D"/>
    <w:rsid w:val="00923C65"/>
    <w:rsid w:val="00924A5C"/>
    <w:rsid w:val="00925C30"/>
    <w:rsid w:val="009329D5"/>
    <w:rsid w:val="00935031"/>
    <w:rsid w:val="00935BB9"/>
    <w:rsid w:val="00936340"/>
    <w:rsid w:val="00936612"/>
    <w:rsid w:val="0093766F"/>
    <w:rsid w:val="00940332"/>
    <w:rsid w:val="009427D3"/>
    <w:rsid w:val="00943368"/>
    <w:rsid w:val="009452E9"/>
    <w:rsid w:val="00945629"/>
    <w:rsid w:val="00946AEE"/>
    <w:rsid w:val="00950BD7"/>
    <w:rsid w:val="0095214A"/>
    <w:rsid w:val="00952F01"/>
    <w:rsid w:val="0096323A"/>
    <w:rsid w:val="009656B9"/>
    <w:rsid w:val="0096760A"/>
    <w:rsid w:val="00973101"/>
    <w:rsid w:val="0097366A"/>
    <w:rsid w:val="00975A45"/>
    <w:rsid w:val="00976AC7"/>
    <w:rsid w:val="00976FC2"/>
    <w:rsid w:val="009778C0"/>
    <w:rsid w:val="00980A10"/>
    <w:rsid w:val="00980C2B"/>
    <w:rsid w:val="009819FA"/>
    <w:rsid w:val="009839D1"/>
    <w:rsid w:val="00984242"/>
    <w:rsid w:val="00984A9C"/>
    <w:rsid w:val="00987CE0"/>
    <w:rsid w:val="009914B0"/>
    <w:rsid w:val="009933C1"/>
    <w:rsid w:val="00994094"/>
    <w:rsid w:val="00996D40"/>
    <w:rsid w:val="009971BF"/>
    <w:rsid w:val="00997493"/>
    <w:rsid w:val="009A17C9"/>
    <w:rsid w:val="009A2A70"/>
    <w:rsid w:val="009A5F88"/>
    <w:rsid w:val="009B36D0"/>
    <w:rsid w:val="009B6BD3"/>
    <w:rsid w:val="009B7A69"/>
    <w:rsid w:val="009C3C18"/>
    <w:rsid w:val="009C68E6"/>
    <w:rsid w:val="009D0DB0"/>
    <w:rsid w:val="009D13EB"/>
    <w:rsid w:val="009D439E"/>
    <w:rsid w:val="009D5A99"/>
    <w:rsid w:val="009D6B08"/>
    <w:rsid w:val="009D72A5"/>
    <w:rsid w:val="009D7F03"/>
    <w:rsid w:val="009E1C48"/>
    <w:rsid w:val="009E59C5"/>
    <w:rsid w:val="009E6238"/>
    <w:rsid w:val="009E65AC"/>
    <w:rsid w:val="009F2074"/>
    <w:rsid w:val="009F463E"/>
    <w:rsid w:val="009F46EA"/>
    <w:rsid w:val="00A000E4"/>
    <w:rsid w:val="00A0148F"/>
    <w:rsid w:val="00A01CB5"/>
    <w:rsid w:val="00A0368C"/>
    <w:rsid w:val="00A03937"/>
    <w:rsid w:val="00A03C36"/>
    <w:rsid w:val="00A05C86"/>
    <w:rsid w:val="00A064EF"/>
    <w:rsid w:val="00A07A65"/>
    <w:rsid w:val="00A14E0D"/>
    <w:rsid w:val="00A2198D"/>
    <w:rsid w:val="00A236BC"/>
    <w:rsid w:val="00A279C2"/>
    <w:rsid w:val="00A30267"/>
    <w:rsid w:val="00A33150"/>
    <w:rsid w:val="00A335DA"/>
    <w:rsid w:val="00A33727"/>
    <w:rsid w:val="00A442A8"/>
    <w:rsid w:val="00A4458B"/>
    <w:rsid w:val="00A45771"/>
    <w:rsid w:val="00A473B2"/>
    <w:rsid w:val="00A51614"/>
    <w:rsid w:val="00A52561"/>
    <w:rsid w:val="00A55330"/>
    <w:rsid w:val="00A56F4B"/>
    <w:rsid w:val="00A63B3B"/>
    <w:rsid w:val="00A661E1"/>
    <w:rsid w:val="00A72DC8"/>
    <w:rsid w:val="00A731C7"/>
    <w:rsid w:val="00A73D43"/>
    <w:rsid w:val="00A7572D"/>
    <w:rsid w:val="00A77D4A"/>
    <w:rsid w:val="00A77F7B"/>
    <w:rsid w:val="00A90E37"/>
    <w:rsid w:val="00A91400"/>
    <w:rsid w:val="00A931C8"/>
    <w:rsid w:val="00A95E5C"/>
    <w:rsid w:val="00A96642"/>
    <w:rsid w:val="00A96A81"/>
    <w:rsid w:val="00A9740A"/>
    <w:rsid w:val="00AA0BE8"/>
    <w:rsid w:val="00AA1D1F"/>
    <w:rsid w:val="00AA40B0"/>
    <w:rsid w:val="00AA5B23"/>
    <w:rsid w:val="00AB10D6"/>
    <w:rsid w:val="00AB1C4D"/>
    <w:rsid w:val="00AB20D9"/>
    <w:rsid w:val="00AB23EE"/>
    <w:rsid w:val="00AB5352"/>
    <w:rsid w:val="00AB5848"/>
    <w:rsid w:val="00AC03A1"/>
    <w:rsid w:val="00AC03AD"/>
    <w:rsid w:val="00AC19DB"/>
    <w:rsid w:val="00AC24C3"/>
    <w:rsid w:val="00AC52DC"/>
    <w:rsid w:val="00AC7BCF"/>
    <w:rsid w:val="00AD1E3A"/>
    <w:rsid w:val="00AD4F30"/>
    <w:rsid w:val="00AD7E7C"/>
    <w:rsid w:val="00AE11B2"/>
    <w:rsid w:val="00AE13A1"/>
    <w:rsid w:val="00AE488C"/>
    <w:rsid w:val="00AF33BE"/>
    <w:rsid w:val="00AF5BDC"/>
    <w:rsid w:val="00AF6EE5"/>
    <w:rsid w:val="00B0026A"/>
    <w:rsid w:val="00B01C44"/>
    <w:rsid w:val="00B048B0"/>
    <w:rsid w:val="00B04D1D"/>
    <w:rsid w:val="00B04DDD"/>
    <w:rsid w:val="00B04F4A"/>
    <w:rsid w:val="00B13391"/>
    <w:rsid w:val="00B14B3D"/>
    <w:rsid w:val="00B231D8"/>
    <w:rsid w:val="00B2414F"/>
    <w:rsid w:val="00B24536"/>
    <w:rsid w:val="00B2525B"/>
    <w:rsid w:val="00B26678"/>
    <w:rsid w:val="00B30A50"/>
    <w:rsid w:val="00B359EB"/>
    <w:rsid w:val="00B366B7"/>
    <w:rsid w:val="00B37C3E"/>
    <w:rsid w:val="00B412D5"/>
    <w:rsid w:val="00B456F5"/>
    <w:rsid w:val="00B46994"/>
    <w:rsid w:val="00B471ED"/>
    <w:rsid w:val="00B50958"/>
    <w:rsid w:val="00B52C86"/>
    <w:rsid w:val="00B533AB"/>
    <w:rsid w:val="00B564C2"/>
    <w:rsid w:val="00B57FF6"/>
    <w:rsid w:val="00B6315E"/>
    <w:rsid w:val="00B66A25"/>
    <w:rsid w:val="00B7534A"/>
    <w:rsid w:val="00B82ED2"/>
    <w:rsid w:val="00B86760"/>
    <w:rsid w:val="00B9247B"/>
    <w:rsid w:val="00B94418"/>
    <w:rsid w:val="00B97875"/>
    <w:rsid w:val="00BA1A38"/>
    <w:rsid w:val="00BA303D"/>
    <w:rsid w:val="00BA3245"/>
    <w:rsid w:val="00BA59C7"/>
    <w:rsid w:val="00BA684B"/>
    <w:rsid w:val="00BB0252"/>
    <w:rsid w:val="00BB186E"/>
    <w:rsid w:val="00BB3D35"/>
    <w:rsid w:val="00BB4295"/>
    <w:rsid w:val="00BB4737"/>
    <w:rsid w:val="00BB686A"/>
    <w:rsid w:val="00BC245F"/>
    <w:rsid w:val="00BC472C"/>
    <w:rsid w:val="00BD19D8"/>
    <w:rsid w:val="00BD201F"/>
    <w:rsid w:val="00BD29B3"/>
    <w:rsid w:val="00BD2C36"/>
    <w:rsid w:val="00BD5B43"/>
    <w:rsid w:val="00BD5E03"/>
    <w:rsid w:val="00BD7D38"/>
    <w:rsid w:val="00BE14C0"/>
    <w:rsid w:val="00BE44F5"/>
    <w:rsid w:val="00BF0E3B"/>
    <w:rsid w:val="00BF305F"/>
    <w:rsid w:val="00BF7755"/>
    <w:rsid w:val="00C050F1"/>
    <w:rsid w:val="00C05CB2"/>
    <w:rsid w:val="00C06AED"/>
    <w:rsid w:val="00C10DE4"/>
    <w:rsid w:val="00C14B10"/>
    <w:rsid w:val="00C15510"/>
    <w:rsid w:val="00C16692"/>
    <w:rsid w:val="00C16BC8"/>
    <w:rsid w:val="00C175DF"/>
    <w:rsid w:val="00C33B63"/>
    <w:rsid w:val="00C3445B"/>
    <w:rsid w:val="00C36A5F"/>
    <w:rsid w:val="00C3780B"/>
    <w:rsid w:val="00C445E5"/>
    <w:rsid w:val="00C45605"/>
    <w:rsid w:val="00C5115F"/>
    <w:rsid w:val="00C53F6E"/>
    <w:rsid w:val="00C54943"/>
    <w:rsid w:val="00C62854"/>
    <w:rsid w:val="00C6346F"/>
    <w:rsid w:val="00C70139"/>
    <w:rsid w:val="00C7486E"/>
    <w:rsid w:val="00C75920"/>
    <w:rsid w:val="00C762F4"/>
    <w:rsid w:val="00C77059"/>
    <w:rsid w:val="00C77C2A"/>
    <w:rsid w:val="00C835B1"/>
    <w:rsid w:val="00C83C99"/>
    <w:rsid w:val="00C842C8"/>
    <w:rsid w:val="00C843B4"/>
    <w:rsid w:val="00C874A6"/>
    <w:rsid w:val="00C878A6"/>
    <w:rsid w:val="00C87CAB"/>
    <w:rsid w:val="00C93CA1"/>
    <w:rsid w:val="00C943AA"/>
    <w:rsid w:val="00C96694"/>
    <w:rsid w:val="00CA1418"/>
    <w:rsid w:val="00CA56F1"/>
    <w:rsid w:val="00CA6209"/>
    <w:rsid w:val="00CA62B3"/>
    <w:rsid w:val="00CB09BD"/>
    <w:rsid w:val="00CB09C8"/>
    <w:rsid w:val="00CB0AEC"/>
    <w:rsid w:val="00CB1349"/>
    <w:rsid w:val="00CB4EF7"/>
    <w:rsid w:val="00CB6864"/>
    <w:rsid w:val="00CB6C6C"/>
    <w:rsid w:val="00CC2F2B"/>
    <w:rsid w:val="00CC3A56"/>
    <w:rsid w:val="00CC5ABC"/>
    <w:rsid w:val="00CC7465"/>
    <w:rsid w:val="00CD1EA2"/>
    <w:rsid w:val="00CD7330"/>
    <w:rsid w:val="00CD785E"/>
    <w:rsid w:val="00CE34F9"/>
    <w:rsid w:val="00CE393F"/>
    <w:rsid w:val="00CE45C3"/>
    <w:rsid w:val="00CE7A21"/>
    <w:rsid w:val="00CF07F7"/>
    <w:rsid w:val="00CF20E5"/>
    <w:rsid w:val="00CF2F69"/>
    <w:rsid w:val="00CF62C0"/>
    <w:rsid w:val="00D00C24"/>
    <w:rsid w:val="00D01364"/>
    <w:rsid w:val="00D02BA5"/>
    <w:rsid w:val="00D04878"/>
    <w:rsid w:val="00D06BEB"/>
    <w:rsid w:val="00D13028"/>
    <w:rsid w:val="00D14CE6"/>
    <w:rsid w:val="00D14E86"/>
    <w:rsid w:val="00D2242C"/>
    <w:rsid w:val="00D24283"/>
    <w:rsid w:val="00D26355"/>
    <w:rsid w:val="00D26EA6"/>
    <w:rsid w:val="00D30836"/>
    <w:rsid w:val="00D3253B"/>
    <w:rsid w:val="00D33E18"/>
    <w:rsid w:val="00D34C79"/>
    <w:rsid w:val="00D36FF8"/>
    <w:rsid w:val="00D411E9"/>
    <w:rsid w:val="00D415AA"/>
    <w:rsid w:val="00D504B3"/>
    <w:rsid w:val="00D54468"/>
    <w:rsid w:val="00D57263"/>
    <w:rsid w:val="00D6341B"/>
    <w:rsid w:val="00D636F0"/>
    <w:rsid w:val="00D64404"/>
    <w:rsid w:val="00D65C73"/>
    <w:rsid w:val="00D677DB"/>
    <w:rsid w:val="00D703CD"/>
    <w:rsid w:val="00D709F9"/>
    <w:rsid w:val="00D7295E"/>
    <w:rsid w:val="00D732CB"/>
    <w:rsid w:val="00D75040"/>
    <w:rsid w:val="00D76A3D"/>
    <w:rsid w:val="00D83407"/>
    <w:rsid w:val="00D85ECA"/>
    <w:rsid w:val="00D90632"/>
    <w:rsid w:val="00D909C1"/>
    <w:rsid w:val="00DA3E64"/>
    <w:rsid w:val="00DB01AD"/>
    <w:rsid w:val="00DB634F"/>
    <w:rsid w:val="00DB786F"/>
    <w:rsid w:val="00DC0836"/>
    <w:rsid w:val="00DC1861"/>
    <w:rsid w:val="00DC501B"/>
    <w:rsid w:val="00DC5B39"/>
    <w:rsid w:val="00DC64AB"/>
    <w:rsid w:val="00DD0BFB"/>
    <w:rsid w:val="00DD3D1C"/>
    <w:rsid w:val="00DD4B5D"/>
    <w:rsid w:val="00DD4E91"/>
    <w:rsid w:val="00DD535D"/>
    <w:rsid w:val="00DD7349"/>
    <w:rsid w:val="00DD7797"/>
    <w:rsid w:val="00DE3C61"/>
    <w:rsid w:val="00DE3EEA"/>
    <w:rsid w:val="00DE496D"/>
    <w:rsid w:val="00DE5747"/>
    <w:rsid w:val="00DE6C74"/>
    <w:rsid w:val="00DF0F93"/>
    <w:rsid w:val="00DF21D6"/>
    <w:rsid w:val="00DF4255"/>
    <w:rsid w:val="00E12CC1"/>
    <w:rsid w:val="00E13125"/>
    <w:rsid w:val="00E15728"/>
    <w:rsid w:val="00E175C7"/>
    <w:rsid w:val="00E17604"/>
    <w:rsid w:val="00E2021D"/>
    <w:rsid w:val="00E21E36"/>
    <w:rsid w:val="00E23E86"/>
    <w:rsid w:val="00E24B4B"/>
    <w:rsid w:val="00E27A51"/>
    <w:rsid w:val="00E31B72"/>
    <w:rsid w:val="00E31D49"/>
    <w:rsid w:val="00E34B78"/>
    <w:rsid w:val="00E40BA4"/>
    <w:rsid w:val="00E465EB"/>
    <w:rsid w:val="00E47A37"/>
    <w:rsid w:val="00E50EA6"/>
    <w:rsid w:val="00E52627"/>
    <w:rsid w:val="00E55B2B"/>
    <w:rsid w:val="00E563ED"/>
    <w:rsid w:val="00E5685D"/>
    <w:rsid w:val="00E57106"/>
    <w:rsid w:val="00E634C5"/>
    <w:rsid w:val="00E64B3B"/>
    <w:rsid w:val="00E65033"/>
    <w:rsid w:val="00E71200"/>
    <w:rsid w:val="00E71DB2"/>
    <w:rsid w:val="00E72520"/>
    <w:rsid w:val="00E72DC4"/>
    <w:rsid w:val="00E735F0"/>
    <w:rsid w:val="00E750B3"/>
    <w:rsid w:val="00E84067"/>
    <w:rsid w:val="00E84C8C"/>
    <w:rsid w:val="00E861C6"/>
    <w:rsid w:val="00E870E1"/>
    <w:rsid w:val="00E90604"/>
    <w:rsid w:val="00E919A5"/>
    <w:rsid w:val="00E97D42"/>
    <w:rsid w:val="00EA1E61"/>
    <w:rsid w:val="00EA3CD3"/>
    <w:rsid w:val="00EA5986"/>
    <w:rsid w:val="00EA6F1E"/>
    <w:rsid w:val="00EA7D53"/>
    <w:rsid w:val="00EB108E"/>
    <w:rsid w:val="00EB1296"/>
    <w:rsid w:val="00EB1FB2"/>
    <w:rsid w:val="00EB2A6B"/>
    <w:rsid w:val="00EB4B1B"/>
    <w:rsid w:val="00EB7F0A"/>
    <w:rsid w:val="00EC14AB"/>
    <w:rsid w:val="00EC2F69"/>
    <w:rsid w:val="00EC5345"/>
    <w:rsid w:val="00EC622E"/>
    <w:rsid w:val="00EC623B"/>
    <w:rsid w:val="00EC6C17"/>
    <w:rsid w:val="00ED0894"/>
    <w:rsid w:val="00ED2D01"/>
    <w:rsid w:val="00ED57A6"/>
    <w:rsid w:val="00ED6D06"/>
    <w:rsid w:val="00ED7A81"/>
    <w:rsid w:val="00ED7B03"/>
    <w:rsid w:val="00EE0306"/>
    <w:rsid w:val="00EE16CF"/>
    <w:rsid w:val="00EE240C"/>
    <w:rsid w:val="00EE29A0"/>
    <w:rsid w:val="00EF0778"/>
    <w:rsid w:val="00EF09FB"/>
    <w:rsid w:val="00EF100E"/>
    <w:rsid w:val="00EF3A9B"/>
    <w:rsid w:val="00EF4643"/>
    <w:rsid w:val="00EF53BD"/>
    <w:rsid w:val="00EF5B26"/>
    <w:rsid w:val="00EF7AFF"/>
    <w:rsid w:val="00EF7C7F"/>
    <w:rsid w:val="00F007FE"/>
    <w:rsid w:val="00F01C19"/>
    <w:rsid w:val="00F02504"/>
    <w:rsid w:val="00F02F61"/>
    <w:rsid w:val="00F03DCA"/>
    <w:rsid w:val="00F068A3"/>
    <w:rsid w:val="00F10A66"/>
    <w:rsid w:val="00F167AF"/>
    <w:rsid w:val="00F20F98"/>
    <w:rsid w:val="00F230DD"/>
    <w:rsid w:val="00F2408B"/>
    <w:rsid w:val="00F245FF"/>
    <w:rsid w:val="00F27D64"/>
    <w:rsid w:val="00F33996"/>
    <w:rsid w:val="00F34892"/>
    <w:rsid w:val="00F34B12"/>
    <w:rsid w:val="00F3521F"/>
    <w:rsid w:val="00F3776C"/>
    <w:rsid w:val="00F4155E"/>
    <w:rsid w:val="00F43B57"/>
    <w:rsid w:val="00F43D44"/>
    <w:rsid w:val="00F44A83"/>
    <w:rsid w:val="00F45A3F"/>
    <w:rsid w:val="00F46B5E"/>
    <w:rsid w:val="00F529E7"/>
    <w:rsid w:val="00F53867"/>
    <w:rsid w:val="00F54417"/>
    <w:rsid w:val="00F547A9"/>
    <w:rsid w:val="00F55276"/>
    <w:rsid w:val="00F570C1"/>
    <w:rsid w:val="00F579B5"/>
    <w:rsid w:val="00F57C09"/>
    <w:rsid w:val="00F57F58"/>
    <w:rsid w:val="00F57F9C"/>
    <w:rsid w:val="00F610EC"/>
    <w:rsid w:val="00F62276"/>
    <w:rsid w:val="00F6233D"/>
    <w:rsid w:val="00F64217"/>
    <w:rsid w:val="00F70B77"/>
    <w:rsid w:val="00F749F1"/>
    <w:rsid w:val="00F75F16"/>
    <w:rsid w:val="00F80A2F"/>
    <w:rsid w:val="00F87004"/>
    <w:rsid w:val="00F967B7"/>
    <w:rsid w:val="00FA0EF8"/>
    <w:rsid w:val="00FA1A15"/>
    <w:rsid w:val="00FA2474"/>
    <w:rsid w:val="00FA4B02"/>
    <w:rsid w:val="00FA6C9D"/>
    <w:rsid w:val="00FB136A"/>
    <w:rsid w:val="00FB3751"/>
    <w:rsid w:val="00FB54F7"/>
    <w:rsid w:val="00FB5D35"/>
    <w:rsid w:val="00FC039F"/>
    <w:rsid w:val="00FC04D4"/>
    <w:rsid w:val="00FC05AC"/>
    <w:rsid w:val="00FC15F2"/>
    <w:rsid w:val="00FC2287"/>
    <w:rsid w:val="00FC2633"/>
    <w:rsid w:val="00FD434F"/>
    <w:rsid w:val="00FD4408"/>
    <w:rsid w:val="00FE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3" w:locked="1"/>
    <w:lsdException w:name="Hyperlink" w:uiPriority="99"/>
    <w:lsdException w:name="Strong" w:locked="1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D43EC"/>
    <w:pPr>
      <w:keepNext/>
      <w:jc w:val="right"/>
      <w:outlineLvl w:val="0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F65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2D43EC"/>
    <w:pPr>
      <w:spacing w:before="240" w:after="60"/>
      <w:ind w:firstLine="425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34A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locked/>
    <w:rsid w:val="00134AA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9D72A5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9D72A5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D72A5"/>
    <w:pPr>
      <w:spacing w:line="360" w:lineRule="auto"/>
      <w:ind w:firstLine="53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locked/>
    <w:rsid w:val="009D72A5"/>
    <w:rPr>
      <w:rFonts w:eastAsia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D7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D72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rsid w:val="009329D5"/>
    <w:pPr>
      <w:ind w:left="720"/>
    </w:pPr>
  </w:style>
  <w:style w:type="paragraph" w:styleId="a5">
    <w:name w:val="header"/>
    <w:basedOn w:val="a"/>
    <w:link w:val="a6"/>
    <w:uiPriority w:val="99"/>
    <w:rsid w:val="000D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0B43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D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0B43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76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6EF0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semiHidden/>
    <w:rsid w:val="00D6341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D6341B"/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D6341B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D6341B"/>
    <w:rPr>
      <w:b/>
      <w:bCs/>
    </w:rPr>
  </w:style>
  <w:style w:type="character" w:customStyle="1" w:styleId="af">
    <w:name w:val="Тема примечания Знак"/>
    <w:link w:val="ae"/>
    <w:semiHidden/>
    <w:locked/>
    <w:rsid w:val="00D6341B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hidden/>
    <w:semiHidden/>
    <w:rsid w:val="00A03937"/>
    <w:rPr>
      <w:sz w:val="24"/>
      <w:szCs w:val="24"/>
    </w:rPr>
  </w:style>
  <w:style w:type="table" w:styleId="af0">
    <w:name w:val="Table Grid"/>
    <w:basedOn w:val="a1"/>
    <w:locked/>
    <w:rsid w:val="00D7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5558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8F1BDB"/>
  </w:style>
  <w:style w:type="paragraph" w:customStyle="1" w:styleId="ConsPlusNonformat">
    <w:name w:val="ConsPlusNonformat"/>
    <w:rsid w:val="008F1B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F1B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Bodytext">
    <w:name w:val="Body text_"/>
    <w:link w:val="15"/>
    <w:uiPriority w:val="99"/>
    <w:locked/>
    <w:rsid w:val="008F1BDB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8F1BDB"/>
    <w:pPr>
      <w:shd w:val="clear" w:color="auto" w:fill="FFFFFF"/>
      <w:spacing w:before="240" w:after="360" w:line="240" w:lineRule="atLeast"/>
      <w:jc w:val="center"/>
    </w:pPr>
    <w:rPr>
      <w:sz w:val="23"/>
      <w:szCs w:val="23"/>
    </w:rPr>
  </w:style>
  <w:style w:type="character" w:customStyle="1" w:styleId="blk">
    <w:name w:val="blk"/>
    <w:rsid w:val="008F1BDB"/>
  </w:style>
  <w:style w:type="character" w:styleId="af1">
    <w:name w:val="Hyperlink"/>
    <w:uiPriority w:val="99"/>
    <w:unhideWhenUsed/>
    <w:rsid w:val="008F1BDB"/>
    <w:rPr>
      <w:color w:val="0000FF"/>
      <w:u w:val="single"/>
    </w:rPr>
  </w:style>
  <w:style w:type="character" w:customStyle="1" w:styleId="af2">
    <w:name w:val="Сноска_"/>
    <w:link w:val="af3"/>
    <w:uiPriority w:val="99"/>
    <w:locked/>
    <w:rsid w:val="00D13028"/>
    <w:rPr>
      <w:shd w:val="clear" w:color="auto" w:fill="FFFFFF"/>
    </w:rPr>
  </w:style>
  <w:style w:type="character" w:customStyle="1" w:styleId="2">
    <w:name w:val="Колонтитул (2)_"/>
    <w:link w:val="20"/>
    <w:uiPriority w:val="99"/>
    <w:locked/>
    <w:rsid w:val="00D13028"/>
    <w:rPr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D13028"/>
    <w:pPr>
      <w:widowControl w:val="0"/>
      <w:shd w:val="clear" w:color="auto" w:fill="FFFFFF"/>
      <w:ind w:firstLine="580"/>
    </w:pPr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D13028"/>
    <w:pPr>
      <w:widowControl w:val="0"/>
      <w:shd w:val="clear" w:color="auto" w:fill="FFFFFF"/>
    </w:pPr>
    <w:rPr>
      <w:sz w:val="20"/>
      <w:szCs w:val="20"/>
    </w:rPr>
  </w:style>
  <w:style w:type="paragraph" w:styleId="af4">
    <w:name w:val="endnote text"/>
    <w:basedOn w:val="a"/>
    <w:link w:val="af5"/>
    <w:rsid w:val="005B25A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B25AD"/>
  </w:style>
  <w:style w:type="character" w:styleId="af6">
    <w:name w:val="endnote reference"/>
    <w:rsid w:val="005B25AD"/>
    <w:rPr>
      <w:vertAlign w:val="superscript"/>
    </w:rPr>
  </w:style>
  <w:style w:type="paragraph" w:styleId="af7">
    <w:name w:val="footnote text"/>
    <w:basedOn w:val="a"/>
    <w:link w:val="af8"/>
    <w:rsid w:val="00A55330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A55330"/>
  </w:style>
  <w:style w:type="character" w:styleId="af9">
    <w:name w:val="footnote reference"/>
    <w:rsid w:val="00A55330"/>
    <w:rPr>
      <w:vertAlign w:val="superscript"/>
    </w:rPr>
  </w:style>
  <w:style w:type="character" w:customStyle="1" w:styleId="30">
    <w:name w:val="Заголовок 3 Знак"/>
    <w:link w:val="3"/>
    <w:semiHidden/>
    <w:rsid w:val="006F65A1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1876063" TargetMode="External"/><Relationship Id="rId18" Type="http://schemas.openxmlformats.org/officeDocument/2006/relationships/hyperlink" Target="https://docs.cntd.ru/document/432947294" TargetMode="External"/><Relationship Id="rId26" Type="http://schemas.openxmlformats.org/officeDocument/2006/relationships/hyperlink" Target="https://docs.cntd.ru/document/9023835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04937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yperlink" Target="https://docs.cntd.ru/document/432947294" TargetMode="External"/><Relationship Id="rId25" Type="http://schemas.openxmlformats.org/officeDocument/2006/relationships/hyperlink" Target="https://docs.cntd.ru/document/902135263" TargetMode="External"/><Relationship Id="rId33" Type="http://schemas.openxmlformats.org/officeDocument/2006/relationships/hyperlink" Target="https://docs.cntd.ru/document/499018380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260925" TargetMode="External"/><Relationship Id="rId20" Type="http://schemas.openxmlformats.org/officeDocument/2006/relationships/hyperlink" Target="https://docs.cntd.ru/document/902260925" TargetMode="External"/><Relationship Id="rId29" Type="http://schemas.openxmlformats.org/officeDocument/2006/relationships/hyperlink" Target="https://docs.cntd.ru/document/90049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36794427BAD381CED7927CE837827550DC2D521A35F7FAC1A888C6F5E2CFA7D965507CDDBBA39EB398672DD6417793En33DI" TargetMode="External"/><Relationship Id="rId24" Type="http://schemas.openxmlformats.org/officeDocument/2006/relationships/hyperlink" Target="https://docs.cntd.ru/document/902260925" TargetMode="External"/><Relationship Id="rId32" Type="http://schemas.openxmlformats.org/officeDocument/2006/relationships/hyperlink" Target="https://docs.cntd.ru/document/90238351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60925" TargetMode="External"/><Relationship Id="rId23" Type="http://schemas.openxmlformats.org/officeDocument/2006/relationships/hyperlink" Target="https://docs.cntd.ru/document/432944930" TargetMode="External"/><Relationship Id="rId28" Type="http://schemas.openxmlformats.org/officeDocument/2006/relationships/hyperlink" Target="https://docs.cntd.ru/document/901714433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E536794427BAD381CED7931CDEF272C5F0E95D921A1572CF94B8EDB300E2AAF2FD60B5E9C9AF134EE229A72DAn739I" TargetMode="External"/><Relationship Id="rId19" Type="http://schemas.openxmlformats.org/officeDocument/2006/relationships/hyperlink" Target="https://docs.cntd.ru/document/420202910" TargetMode="External"/><Relationship Id="rId31" Type="http://schemas.openxmlformats.org/officeDocument/2006/relationships/hyperlink" Target="https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536794427BAD381CED7931CDEF272C580595D92AA7572CF94B8EDB300E2AAF2FD60B5E9C9AF134EE229A72DAn739I" TargetMode="External"/><Relationship Id="rId14" Type="http://schemas.openxmlformats.org/officeDocument/2006/relationships/hyperlink" Target="https://docs.cntd.ru/document/901714433" TargetMode="External"/><Relationship Id="rId22" Type="http://schemas.openxmlformats.org/officeDocument/2006/relationships/hyperlink" Target="https://docs.cntd.ru/document/802065611" TargetMode="External"/><Relationship Id="rId27" Type="http://schemas.openxmlformats.org/officeDocument/2006/relationships/hyperlink" Target="https://docs.cntd.ru/document/499011838" TargetMode="External"/><Relationship Id="rId30" Type="http://schemas.openxmlformats.org/officeDocument/2006/relationships/hyperlink" Target="https://docs.cntd.ru/document/453111882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FD85E-B3D9-47CD-A3D2-2790C8BF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7636</Words>
  <Characters>43527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Челябинской области</Company>
  <LinksUpToDate>false</LinksUpToDate>
  <CharactersWithSpaces>51061</CharactersWithSpaces>
  <SharedDoc>false</SharedDoc>
  <HLinks>
    <vt:vector size="216" baseType="variant">
      <vt:variant>
        <vt:i4>7077989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consultantplus://offline/ref=FA0F8192AAFDB7A314D10B4D65B85F6F943E323AE2122889DF28C71640FCAF59B028AFD3161C9AFFC1F78ADFD6333D31728178C76A62yFA8L</vt:lpwstr>
      </vt:variant>
      <vt:variant>
        <vt:lpwstr/>
      </vt:variant>
      <vt:variant>
        <vt:i4>6815854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consultantplus://offline/ref=FA0F8192AAFDB7A314D10B4D65B85F6F943E323AE2122889DF28C71640FCAF59B028AFD1171E9BF590AD9ADB9F66352F779766CD7462F8FCy4AAL</vt:lpwstr>
      </vt:variant>
      <vt:variant>
        <vt:lpwstr/>
      </vt:variant>
      <vt:variant>
        <vt:i4>7077946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6815854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consultantplus://offline/ref=FA0F8192AAFDB7A314D10B4D65B85F6F943E323AE2122889DF28C71640FCAF59B028AFD1171E9BF590AD9ADB9F66352F779766CD7462F8FCy4AAL</vt:lpwstr>
      </vt:variant>
      <vt:variant>
        <vt:lpwstr/>
      </vt:variant>
      <vt:variant>
        <vt:i4>7077946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7077948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consultantplus://offline/ref=FA0F8192AAFDB7A314D10B4D65B85F6F943E323AE2122889DF28C71640FCAF59B028AFD113189DFFC1F78ADFD6333D31728178C76A62yFA8L</vt:lpwstr>
      </vt:variant>
      <vt:variant>
        <vt:lpwstr/>
      </vt:variant>
      <vt:variant>
        <vt:i4>7077946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7077988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consultantplus://offline/ref=FA0F8192AAFDB7A314D10B4D65B85F6F943E323AE2122889DF28C71640FCAF59B028AFD2161694FFC1F78ADFD6333D31728178C76A62yFA8L</vt:lpwstr>
      </vt:variant>
      <vt:variant>
        <vt:lpwstr/>
      </vt:variant>
      <vt:variant>
        <vt:i4>7077989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consultantplus://offline/ref=FA0F8192AAFDB7A314D10B4D65B85F6F943E323AE2122889DF28C71640FCAF59B028AFD2161695FFC1F78ADFD6333D31728178C76A62yFA8L</vt:lpwstr>
      </vt:variant>
      <vt:variant>
        <vt:lpwstr/>
      </vt:variant>
      <vt:variant>
        <vt:i4>7077946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917620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http://www.consultant.ru/document/cons_doc_LAW_373276/f93a3f1431caac9ec65cfdbebf0e0f8295be7ea3/</vt:lpwstr>
      </vt:variant>
      <vt:variant>
        <vt:lpwstr>dst3266</vt:lpwstr>
      </vt:variant>
      <vt:variant>
        <vt:i4>65659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http://www.consultant.ru/document/cons_doc_LAW_373276/825a71eb75032f603d29da32b2cf36300ac04789/</vt:lpwstr>
      </vt:variant>
      <vt:variant>
        <vt:lpwstr>dst3332</vt:lpwstr>
      </vt:variant>
      <vt:variant>
        <vt:i4>7077991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consultantplus://offline/ref=FA0F8192AAFDB7A314D10B4D65B85F6F943E323AE2122889DF28C71640FCAF59B028AFD2161998FFC1F78ADFD6333D31728178C76A62yFA8L</vt:lpwstr>
      </vt:variant>
      <vt:variant>
        <vt:lpwstr/>
      </vt:variant>
      <vt:variant>
        <vt:i4>7077946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393284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327752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65609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5767254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393286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5767177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consultantplus://offline/ref=FA0F8192AAFDB7A314D10B4D65B85F6F943E3439E2132889DF28C71640FCAF59A228F7DD171B83F49DB8CC8AD9y3A3L</vt:lpwstr>
      </vt:variant>
      <vt:variant>
        <vt:lpwstr/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7077993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consultantplus://offline/ref=FA0F8192AAFDB7A314D10B4D65B85F6F943E323AE2122889DF28C71640FCAF59B028AFD2161798FFC1F78ADFD6333D31728178C76A62yFA8L</vt:lpwstr>
      </vt:variant>
      <vt:variant>
        <vt:lpwstr/>
      </vt:variant>
      <vt:variant>
        <vt:i4>5767254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327744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327750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327748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5963862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consultantplus://offline/ref=FA0F8192AAFDB7A314D1154073D4006A90306B36E71125D78779C1411FACA90CF068A984465AC8F995A3D08AD32D3A2F70y8A9L</vt:lpwstr>
      </vt:variant>
      <vt:variant>
        <vt:lpwstr/>
      </vt:variant>
      <vt:variant>
        <vt:i4>5767178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consultantplus://offline/ref=FA0F8192AAFDB7A314D10B4D65B85F6F943E3232E7182889DF28C71640FCAF59A228F7DD171B83F49DB8CC8AD9y3A3L</vt:lpwstr>
      </vt:variant>
      <vt:variant>
        <vt:lpwstr/>
      </vt:variant>
      <vt:variant>
        <vt:i4>5767254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pg_zmv</dc:creator>
  <cp:lastModifiedBy>DMU</cp:lastModifiedBy>
  <cp:revision>2</cp:revision>
  <cp:lastPrinted>2023-05-17T04:35:00Z</cp:lastPrinted>
  <dcterms:created xsi:type="dcterms:W3CDTF">2023-10-05T09:55:00Z</dcterms:created>
  <dcterms:modified xsi:type="dcterms:W3CDTF">2023-10-05T09:55:00Z</dcterms:modified>
</cp:coreProperties>
</file>