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42" w:rsidRPr="003E2F42" w:rsidRDefault="003E2F42" w:rsidP="003E2F42">
      <w:pPr>
        <w:pStyle w:val="2"/>
        <w:rPr>
          <w:b/>
          <w:szCs w:val="28"/>
        </w:rPr>
      </w:pPr>
      <w:r w:rsidRPr="003E2F42">
        <w:rPr>
          <w:b/>
          <w:szCs w:val="28"/>
        </w:rPr>
        <w:t xml:space="preserve">ОТЧЕТ </w:t>
      </w:r>
      <w:r>
        <w:rPr>
          <w:b/>
          <w:szCs w:val="28"/>
        </w:rPr>
        <w:t>от 25.08.2022года</w:t>
      </w:r>
    </w:p>
    <w:p w:rsidR="003E2F42" w:rsidRDefault="003E2F42" w:rsidP="003E2F4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3E2F42">
        <w:rPr>
          <w:rFonts w:ascii="Times New Roman" w:hAnsi="Times New Roman" w:cs="Times New Roman"/>
          <w:b/>
          <w:sz w:val="28"/>
          <w:szCs w:val="28"/>
        </w:rPr>
        <w:t xml:space="preserve"> результатах контрольного мероприятия «Проверка целевого и эффективного использования бюджетных средств, направленных на  реализацию регионального проекта "Информационная безопасность</w:t>
      </w:r>
      <w:r w:rsidRPr="00532542">
        <w:rPr>
          <w:b/>
          <w:sz w:val="28"/>
          <w:szCs w:val="28"/>
        </w:rPr>
        <w:t>"</w:t>
      </w:r>
    </w:p>
    <w:p w:rsidR="00000000" w:rsidRDefault="003E2F42" w:rsidP="003E2F42">
      <w:pPr>
        <w:pStyle w:val="Default"/>
        <w:jc w:val="both"/>
        <w:rPr>
          <w:sz w:val="28"/>
          <w:szCs w:val="28"/>
        </w:rPr>
      </w:pPr>
      <w:r w:rsidRPr="003E2F42">
        <w:rPr>
          <w:sz w:val="28"/>
          <w:szCs w:val="28"/>
        </w:rPr>
        <w:t xml:space="preserve">          Отчет составлен инспектором Контрольно-счетной комиссии Аргаяшского муниципального района Савиновой И.В.  по результатам контрольного мероприятия, проведенного в соответствии с пунктом 1.9 плана работы на 2022 год.</w:t>
      </w:r>
    </w:p>
    <w:p w:rsidR="003E2F42" w:rsidRPr="003E2F42" w:rsidRDefault="003E2F42" w:rsidP="003E2F42">
      <w:pPr>
        <w:tabs>
          <w:tab w:val="left" w:pos="360"/>
          <w:tab w:val="left" w:pos="540"/>
          <w:tab w:val="left" w:pos="720"/>
        </w:tabs>
        <w:spacing w:after="0"/>
        <w:jc w:val="both"/>
        <w:rPr>
          <w:rFonts w:ascii="Times New Roman" w:hAnsi="Times New Roman" w:cs="Times New Roman"/>
          <w:color w:val="993366"/>
          <w:sz w:val="28"/>
          <w:szCs w:val="28"/>
        </w:rPr>
      </w:pPr>
      <w:r w:rsidRPr="003E2F42">
        <w:rPr>
          <w:rFonts w:ascii="Times New Roman" w:hAnsi="Times New Roman" w:cs="Times New Roman"/>
          <w:sz w:val="28"/>
          <w:szCs w:val="28"/>
        </w:rPr>
        <w:t xml:space="preserve">          Цель контрольного мероприятия:</w:t>
      </w:r>
      <w:r w:rsidRPr="003E2F42">
        <w:rPr>
          <w:rFonts w:ascii="Times New Roman" w:hAnsi="Times New Roman" w:cs="Times New Roman"/>
          <w:color w:val="993366"/>
          <w:sz w:val="28"/>
          <w:szCs w:val="28"/>
        </w:rPr>
        <w:t xml:space="preserve"> </w:t>
      </w:r>
      <w:r w:rsidRPr="003E2F42">
        <w:rPr>
          <w:rFonts w:ascii="Times New Roman" w:hAnsi="Times New Roman" w:cs="Times New Roman"/>
          <w:sz w:val="28"/>
          <w:szCs w:val="28"/>
        </w:rPr>
        <w:t>оценка целевого и эффективного расходования средств, направленных на реализацию</w:t>
      </w:r>
      <w:r w:rsidRPr="003E2F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F42">
        <w:rPr>
          <w:rFonts w:ascii="Times New Roman" w:hAnsi="Times New Roman" w:cs="Times New Roman"/>
          <w:sz w:val="28"/>
          <w:szCs w:val="28"/>
        </w:rPr>
        <w:t xml:space="preserve">регионального проекта </w:t>
      </w:r>
      <w:r>
        <w:rPr>
          <w:rFonts w:ascii="Times New Roman" w:hAnsi="Times New Roman" w:cs="Times New Roman"/>
          <w:sz w:val="28"/>
          <w:szCs w:val="28"/>
        </w:rPr>
        <w:t>"Информационная безопасность</w:t>
      </w:r>
      <w:r w:rsidRPr="003E2F42">
        <w:rPr>
          <w:rFonts w:ascii="Times New Roman" w:hAnsi="Times New Roman" w:cs="Times New Roman"/>
          <w:sz w:val="28"/>
          <w:szCs w:val="28"/>
        </w:rPr>
        <w:t xml:space="preserve">.  </w:t>
      </w:r>
      <w:r w:rsidRPr="003E2F42">
        <w:rPr>
          <w:rFonts w:ascii="Times New Roman" w:hAnsi="Times New Roman" w:cs="Times New Roman"/>
          <w:color w:val="993366"/>
          <w:sz w:val="28"/>
          <w:szCs w:val="28"/>
        </w:rPr>
        <w:t xml:space="preserve">   </w:t>
      </w:r>
    </w:p>
    <w:p w:rsidR="003E2F42" w:rsidRPr="003E2F42" w:rsidRDefault="003E2F42" w:rsidP="003E2F42">
      <w:pPr>
        <w:tabs>
          <w:tab w:val="left" w:pos="360"/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F42">
        <w:rPr>
          <w:rFonts w:ascii="Times New Roman" w:hAnsi="Times New Roman" w:cs="Times New Roman"/>
          <w:sz w:val="28"/>
          <w:szCs w:val="28"/>
        </w:rPr>
        <w:t xml:space="preserve">          Проверяемый период: 2021 год и 7 месяцев 2022 года. </w:t>
      </w:r>
    </w:p>
    <w:p w:rsidR="003E2F42" w:rsidRPr="003E2F42" w:rsidRDefault="003E2F42" w:rsidP="003E2F42">
      <w:pPr>
        <w:pStyle w:val="Default"/>
        <w:jc w:val="both"/>
        <w:rPr>
          <w:sz w:val="28"/>
          <w:szCs w:val="28"/>
        </w:rPr>
      </w:pPr>
      <w:r w:rsidRPr="003E2F42">
        <w:rPr>
          <w:sz w:val="28"/>
          <w:szCs w:val="28"/>
        </w:rPr>
        <w:t xml:space="preserve"> Объект проверки: </w:t>
      </w:r>
      <w:r w:rsidRPr="00F1326D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F1326D">
        <w:rPr>
          <w:sz w:val="28"/>
          <w:szCs w:val="28"/>
        </w:rPr>
        <w:t xml:space="preserve"> социальной защиты населения  Аргаяшского  муниципального района</w:t>
      </w:r>
      <w:r>
        <w:rPr>
          <w:sz w:val="28"/>
          <w:szCs w:val="28"/>
        </w:rPr>
        <w:t>.</w:t>
      </w:r>
    </w:p>
    <w:p w:rsidR="003E2F42" w:rsidRDefault="003E2F42" w:rsidP="003E2F42">
      <w:pPr>
        <w:pStyle w:val="Default"/>
        <w:jc w:val="both"/>
        <w:rPr>
          <w:sz w:val="28"/>
          <w:szCs w:val="28"/>
        </w:rPr>
      </w:pPr>
      <w:r>
        <w:t xml:space="preserve"> </w:t>
      </w:r>
      <w:r w:rsidR="00DC6D56">
        <w:t xml:space="preserve">  </w:t>
      </w:r>
      <w:r w:rsidRPr="003E2F42">
        <w:rPr>
          <w:sz w:val="28"/>
          <w:szCs w:val="28"/>
        </w:rPr>
        <w:t xml:space="preserve">В соответствии с программой контрольного мероприятия проверено использование средств областного бюджета на </w:t>
      </w:r>
      <w:r>
        <w:rPr>
          <w:sz w:val="28"/>
          <w:szCs w:val="28"/>
        </w:rPr>
        <w:t>региональный проект "Информационная безопасность"</w:t>
      </w:r>
      <w:r w:rsidRPr="003E2F42">
        <w:rPr>
          <w:sz w:val="28"/>
          <w:szCs w:val="28"/>
        </w:rPr>
        <w:t xml:space="preserve"> в общей сумме </w:t>
      </w:r>
      <w:r>
        <w:rPr>
          <w:sz w:val="28"/>
          <w:szCs w:val="28"/>
        </w:rPr>
        <w:t>504,6</w:t>
      </w:r>
      <w:r w:rsidRPr="003E2F42">
        <w:rPr>
          <w:sz w:val="28"/>
          <w:szCs w:val="28"/>
        </w:rPr>
        <w:t xml:space="preserve"> тыс. рублей.</w:t>
      </w:r>
    </w:p>
    <w:p w:rsidR="00DC6D56" w:rsidRDefault="00DC6D56" w:rsidP="00DC6D56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По результатам контрольного мероприятия</w:t>
      </w:r>
      <w:r w:rsidR="00261768" w:rsidRPr="007B5A7B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установлены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следующие </w:t>
      </w:r>
      <w:r w:rsidR="00261768" w:rsidRPr="007B5A7B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нарушения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:</w:t>
      </w:r>
    </w:p>
    <w:p w:rsidR="0035163B" w:rsidRPr="00DC6D56" w:rsidRDefault="00261768" w:rsidP="00DC6D56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7B5A7B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</w:t>
      </w:r>
      <w:r w:rsidR="00DC6D56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-</w:t>
      </w:r>
      <w:r w:rsidRPr="007B5A7B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</w:t>
      </w:r>
      <w:r w:rsidRPr="00DC6D56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требовани</w:t>
      </w:r>
      <w:r w:rsidR="00DC6D56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я</w:t>
      </w:r>
      <w:r w:rsidR="0035163B" w:rsidRPr="00DC6D56">
        <w:rPr>
          <w:rFonts w:ascii="Times New Roman" w:hAnsi="Times New Roman" w:cs="Times New Roman"/>
          <w:sz w:val="28"/>
          <w:szCs w:val="28"/>
        </w:rPr>
        <w:t xml:space="preserve"> ст. 219 </w:t>
      </w:r>
      <w:r w:rsidRPr="00DC6D56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</w:t>
      </w:r>
      <w:r w:rsidR="0035163B" w:rsidRPr="00DC6D56">
        <w:rPr>
          <w:rFonts w:ascii="Times New Roman" w:hAnsi="Times New Roman" w:cs="Times New Roman"/>
          <w:sz w:val="28"/>
          <w:szCs w:val="28"/>
          <w:shd w:val="clear" w:color="auto" w:fill="FBFBFB"/>
        </w:rPr>
        <w:t>Бюджетного кодекса РФ</w:t>
      </w:r>
      <w:r w:rsidR="0035163B" w:rsidRPr="00DC6D56">
        <w:rPr>
          <w:rFonts w:ascii="Times New Roman" w:hAnsi="Times New Roman" w:cs="Times New Roman"/>
          <w:sz w:val="28"/>
          <w:szCs w:val="28"/>
        </w:rPr>
        <w:t xml:space="preserve"> и Порядка учета бюджетных и денежных обязательств получателей средств  районного  бюджета,  утвержденного  </w:t>
      </w:r>
      <w:r w:rsidR="0035163B" w:rsidRPr="00DC6D56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приказом  Финансового  управления администрации  Аргаяшского  муниципального  района  от 31.12.2019 N01-06/131 в части нарушения срока постановки на учет бюджетных обязательств</w:t>
      </w:r>
      <w:r w:rsidR="00DC6D56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;</w:t>
      </w:r>
      <w:r w:rsidR="0035163B" w:rsidRPr="00DC6D56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261768" w:rsidRPr="007B5A7B" w:rsidRDefault="0035163B" w:rsidP="00DC6D56">
      <w:pPr>
        <w:pStyle w:val="Default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 xml:space="preserve"> </w:t>
      </w:r>
      <w:r w:rsidR="00DC6D56">
        <w:rPr>
          <w:sz w:val="28"/>
          <w:szCs w:val="28"/>
          <w:shd w:val="clear" w:color="auto" w:fill="FBFBFB"/>
        </w:rPr>
        <w:t xml:space="preserve">-требования </w:t>
      </w:r>
      <w:r w:rsidR="00261768" w:rsidRPr="007B5A7B">
        <w:rPr>
          <w:sz w:val="28"/>
          <w:szCs w:val="28"/>
          <w:shd w:val="clear" w:color="auto" w:fill="FBFBFB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</w:t>
      </w:r>
      <w:r w:rsidR="00DC6D56">
        <w:rPr>
          <w:sz w:val="28"/>
          <w:szCs w:val="28"/>
          <w:shd w:val="clear" w:color="auto" w:fill="FBFBFB"/>
        </w:rPr>
        <w:t>части</w:t>
      </w:r>
      <w:r w:rsidR="00261768" w:rsidRPr="007B5A7B">
        <w:rPr>
          <w:sz w:val="28"/>
          <w:szCs w:val="28"/>
          <w:shd w:val="clear" w:color="auto" w:fill="FBFBFB"/>
        </w:rPr>
        <w:t xml:space="preserve"> </w:t>
      </w:r>
      <w:r w:rsidR="007B5A7B" w:rsidRPr="007B5A7B">
        <w:rPr>
          <w:sz w:val="28"/>
          <w:szCs w:val="28"/>
          <w:shd w:val="clear" w:color="auto" w:fill="FBFBFB"/>
        </w:rPr>
        <w:t>нарушени</w:t>
      </w:r>
      <w:r w:rsidR="00DC6D56">
        <w:rPr>
          <w:sz w:val="28"/>
          <w:szCs w:val="28"/>
          <w:shd w:val="clear" w:color="auto" w:fill="FBFBFB"/>
        </w:rPr>
        <w:t>я</w:t>
      </w:r>
      <w:r w:rsidR="007B5A7B" w:rsidRPr="007B5A7B">
        <w:rPr>
          <w:sz w:val="28"/>
          <w:szCs w:val="28"/>
          <w:shd w:val="clear" w:color="auto" w:fill="FBFBFB"/>
        </w:rPr>
        <w:t xml:space="preserve"> срок</w:t>
      </w:r>
      <w:r w:rsidR="00DC6D56">
        <w:rPr>
          <w:sz w:val="28"/>
          <w:szCs w:val="28"/>
          <w:shd w:val="clear" w:color="auto" w:fill="FBFBFB"/>
        </w:rPr>
        <w:t>ов</w:t>
      </w:r>
      <w:r w:rsidR="007B5A7B" w:rsidRPr="007B5A7B">
        <w:rPr>
          <w:sz w:val="28"/>
          <w:szCs w:val="28"/>
          <w:shd w:val="clear" w:color="auto" w:fill="FBFBFB"/>
        </w:rPr>
        <w:t xml:space="preserve">  внесени</w:t>
      </w:r>
      <w:r w:rsidR="00DC6D56">
        <w:rPr>
          <w:sz w:val="28"/>
          <w:szCs w:val="28"/>
          <w:shd w:val="clear" w:color="auto" w:fill="FBFBFB"/>
        </w:rPr>
        <w:t>я</w:t>
      </w:r>
      <w:r w:rsidR="007B5A7B" w:rsidRPr="007B5A7B">
        <w:rPr>
          <w:sz w:val="28"/>
          <w:szCs w:val="28"/>
          <w:shd w:val="clear" w:color="auto" w:fill="FBFBFB"/>
        </w:rPr>
        <w:t xml:space="preserve"> изменений в план-график</w:t>
      </w:r>
      <w:r w:rsidR="00DC6D56">
        <w:rPr>
          <w:sz w:val="28"/>
          <w:szCs w:val="28"/>
          <w:shd w:val="clear" w:color="auto" w:fill="FBFBFB"/>
        </w:rPr>
        <w:t>;</w:t>
      </w:r>
      <w:r w:rsidR="007B5A7B" w:rsidRPr="007B5A7B">
        <w:rPr>
          <w:sz w:val="28"/>
          <w:szCs w:val="28"/>
          <w:shd w:val="clear" w:color="auto" w:fill="FBFBFB"/>
        </w:rPr>
        <w:t xml:space="preserve"> </w:t>
      </w:r>
    </w:p>
    <w:p w:rsidR="007B5A7B" w:rsidRPr="007B5A7B" w:rsidRDefault="00DC6D56" w:rsidP="00DC6D56">
      <w:pPr>
        <w:pStyle w:val="Default"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- н</w:t>
      </w:r>
      <w:r w:rsidR="007B5A7B" w:rsidRPr="007B5A7B">
        <w:rPr>
          <w:sz w:val="28"/>
          <w:szCs w:val="28"/>
          <w:shd w:val="clear" w:color="auto" w:fill="FBFBFB"/>
        </w:rPr>
        <w:t>е исполнены требования Соглашения о предоставлении иных межбюджетных трансфертов в части осуществления контроля выполнения муниципальным образованием – получателем иных межбюджетных трансфертов, обязательств, предусмотренных соглашениями.</w:t>
      </w:r>
    </w:p>
    <w:p w:rsidR="00261768" w:rsidRPr="00DC6D56" w:rsidRDefault="00DC6D56" w:rsidP="00DC6D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BFBFB"/>
        </w:rPr>
        <w:t xml:space="preserve">      </w:t>
      </w:r>
      <w:r w:rsidR="00261768" w:rsidRPr="00DC6D56">
        <w:rPr>
          <w:sz w:val="28"/>
          <w:szCs w:val="28"/>
          <w:shd w:val="clear" w:color="auto" w:fill="FBFBFB"/>
        </w:rPr>
        <w:t xml:space="preserve">Для принятия мер по устранению нарушений и недостатков, выявленных в ходе контрольного мероприятия, и недопущению их в дальнейшей деятельности в адрес объектов контроля направлены представления, исполнение которых находится на контроле Контрольно-счетной </w:t>
      </w:r>
      <w:r>
        <w:rPr>
          <w:sz w:val="28"/>
          <w:szCs w:val="28"/>
          <w:shd w:val="clear" w:color="auto" w:fill="FBFBFB"/>
        </w:rPr>
        <w:t>комиссии Аргаяшского муниципального района</w:t>
      </w:r>
      <w:r w:rsidR="00261768" w:rsidRPr="00DC6D56">
        <w:rPr>
          <w:sz w:val="28"/>
          <w:szCs w:val="28"/>
          <w:shd w:val="clear" w:color="auto" w:fill="FBFBFB"/>
        </w:rPr>
        <w:t>.</w:t>
      </w:r>
    </w:p>
    <w:sectPr w:rsidR="00261768" w:rsidRPr="00DC6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E2F42"/>
    <w:rsid w:val="00261768"/>
    <w:rsid w:val="0035163B"/>
    <w:rsid w:val="003E2F42"/>
    <w:rsid w:val="004F1C8D"/>
    <w:rsid w:val="007B5A7B"/>
    <w:rsid w:val="00DC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E2F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2F42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3E2F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Цветовое выделение"/>
    <w:rsid w:val="004F1C8D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DMU</dc:creator>
  <cp:keywords/>
  <dc:description/>
  <cp:lastModifiedBy>DMU</cp:lastModifiedBy>
  <cp:revision>3</cp:revision>
  <dcterms:created xsi:type="dcterms:W3CDTF">2022-08-26T06:39:00Z</dcterms:created>
  <dcterms:modified xsi:type="dcterms:W3CDTF">2022-08-26T09:11:00Z</dcterms:modified>
</cp:coreProperties>
</file>