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C77" w:rsidRPr="005220E3" w:rsidRDefault="006A7C77" w:rsidP="006A7C77">
      <w:pPr>
        <w:widowControl w:val="0"/>
        <w:autoSpaceDE w:val="0"/>
        <w:autoSpaceDN w:val="0"/>
        <w:adjustRightInd w:val="0"/>
        <w:ind w:firstLine="540"/>
        <w:jc w:val="center"/>
        <w:rPr>
          <w:rFonts w:ascii="Times New Roman" w:hAnsi="Times New Roman" w:cs="Times New Roman"/>
          <w:b/>
          <w:sz w:val="28"/>
          <w:szCs w:val="28"/>
        </w:rPr>
      </w:pPr>
      <w:r w:rsidRPr="005220E3">
        <w:rPr>
          <w:rFonts w:ascii="Times New Roman" w:hAnsi="Times New Roman" w:cs="Times New Roman"/>
          <w:noProof/>
          <w:sz w:val="28"/>
          <w:szCs w:val="28"/>
        </w:rPr>
        <w:drawing>
          <wp:inline distT="0" distB="0" distL="0" distR="0">
            <wp:extent cx="645242" cy="800100"/>
            <wp:effectExtent l="19050" t="0" r="2458"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48000"/>
                    </a:blip>
                    <a:srcRect/>
                    <a:stretch>
                      <a:fillRect/>
                    </a:stretch>
                  </pic:blipFill>
                  <pic:spPr bwMode="auto">
                    <a:xfrm>
                      <a:off x="0" y="0"/>
                      <a:ext cx="645242" cy="800100"/>
                    </a:xfrm>
                    <a:prstGeom prst="rect">
                      <a:avLst/>
                    </a:prstGeom>
                    <a:noFill/>
                    <a:ln w="9525">
                      <a:noFill/>
                      <a:miter lim="800000"/>
                      <a:headEnd/>
                      <a:tailEnd/>
                    </a:ln>
                  </pic:spPr>
                </pic:pic>
              </a:graphicData>
            </a:graphic>
          </wp:inline>
        </w:drawing>
      </w:r>
    </w:p>
    <w:p w:rsidR="006A7C77" w:rsidRPr="005220E3" w:rsidRDefault="006A7C77" w:rsidP="006A7C77">
      <w:pPr>
        <w:widowControl w:val="0"/>
        <w:autoSpaceDE w:val="0"/>
        <w:autoSpaceDN w:val="0"/>
        <w:adjustRightInd w:val="0"/>
        <w:ind w:firstLine="540"/>
        <w:jc w:val="center"/>
        <w:rPr>
          <w:rFonts w:ascii="Times New Roman" w:hAnsi="Times New Roman" w:cs="Times New Roman"/>
          <w:b/>
          <w:sz w:val="28"/>
          <w:szCs w:val="28"/>
        </w:rPr>
      </w:pPr>
      <w:r w:rsidRPr="005220E3">
        <w:rPr>
          <w:rFonts w:ascii="Times New Roman" w:hAnsi="Times New Roman" w:cs="Times New Roman"/>
          <w:b/>
          <w:sz w:val="28"/>
          <w:szCs w:val="28"/>
        </w:rPr>
        <w:t xml:space="preserve">  ЧЕЛЯБИНСКАЯ ОБЛАСТЬ</w:t>
      </w:r>
    </w:p>
    <w:p w:rsidR="006A7C77" w:rsidRPr="005220E3" w:rsidRDefault="006A7C77" w:rsidP="006A7C77">
      <w:pPr>
        <w:pStyle w:val="4"/>
        <w:ind w:firstLine="540"/>
        <w:rPr>
          <w:sz w:val="28"/>
          <w:szCs w:val="28"/>
        </w:rPr>
      </w:pPr>
      <w:r w:rsidRPr="005220E3">
        <w:rPr>
          <w:sz w:val="28"/>
          <w:szCs w:val="28"/>
        </w:rPr>
        <w:t>СОБРАНИЕ ДЕПУТАТОВ</w:t>
      </w:r>
    </w:p>
    <w:p w:rsidR="006A7C77" w:rsidRPr="005220E3" w:rsidRDefault="006A7C77" w:rsidP="006A7C77">
      <w:pPr>
        <w:pStyle w:val="4"/>
        <w:ind w:firstLine="540"/>
        <w:rPr>
          <w:sz w:val="28"/>
          <w:szCs w:val="28"/>
        </w:rPr>
      </w:pPr>
      <w:r w:rsidRPr="005220E3">
        <w:rPr>
          <w:sz w:val="28"/>
          <w:szCs w:val="28"/>
        </w:rPr>
        <w:t>АРГАЯШСКОГО МУНИЦИПАЛЬНОГО РАЙОНА</w:t>
      </w:r>
    </w:p>
    <w:p w:rsidR="006A7C77" w:rsidRDefault="006A7C77" w:rsidP="006A7C77">
      <w:pPr>
        <w:pStyle w:val="3"/>
        <w:ind w:firstLine="540"/>
        <w:rPr>
          <w:b/>
          <w:sz w:val="28"/>
          <w:szCs w:val="28"/>
        </w:rPr>
      </w:pPr>
    </w:p>
    <w:p w:rsidR="006A7C77" w:rsidRPr="005220E3" w:rsidRDefault="006A7C77" w:rsidP="006A7C77">
      <w:pPr>
        <w:pStyle w:val="3"/>
        <w:ind w:firstLine="540"/>
        <w:rPr>
          <w:b/>
          <w:sz w:val="28"/>
          <w:szCs w:val="28"/>
        </w:rPr>
      </w:pPr>
      <w:r w:rsidRPr="005220E3">
        <w:rPr>
          <w:b/>
          <w:sz w:val="28"/>
          <w:szCs w:val="28"/>
        </w:rPr>
        <w:t>РЕШЕНИЕ</w:t>
      </w:r>
    </w:p>
    <w:p w:rsidR="006A7C77" w:rsidRPr="005652A2" w:rsidRDefault="00647795" w:rsidP="006A7C77">
      <w:pPr>
        <w:spacing w:line="240" w:lineRule="auto"/>
        <w:ind w:firstLine="540"/>
        <w:rPr>
          <w:rFonts w:ascii="Times New Roman" w:hAnsi="Times New Roman" w:cs="Times New Roman"/>
          <w:b/>
          <w:szCs w:val="24"/>
        </w:rPr>
      </w:pPr>
      <w:r>
        <w:rPr>
          <w:rFonts w:ascii="Times New Roman" w:hAnsi="Times New Roman" w:cs="Times New Roman"/>
          <w:noProof/>
          <w:szCs w:val="20"/>
        </w:rPr>
        <w:pict>
          <v:line id="Line 2" o:spid="_x0000_s1026" style="position:absolute;left:0;text-align:left;z-index:251660288;visibility:visible" from="4.2pt,6.75pt" to="481.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" o:allowincell="f" strokeweight="4.5pt">
            <v:stroke linestyle="thinThick"/>
          </v:line>
        </w:pict>
      </w:r>
    </w:p>
    <w:tbl>
      <w:tblPr>
        <w:tblW w:w="4253" w:type="dxa"/>
        <w:tblInd w:w="-34" w:type="dxa"/>
        <w:tblLayout w:type="fixed"/>
        <w:tblLook w:val="0000" w:firstRow="0" w:lastRow="0" w:firstColumn="0" w:lastColumn="0" w:noHBand="0" w:noVBand="0"/>
      </w:tblPr>
      <w:tblGrid>
        <w:gridCol w:w="4253"/>
      </w:tblGrid>
      <w:tr w:rsidR="006A7C77" w:rsidRPr="005652A2" w:rsidTr="001F2B75">
        <w:tc>
          <w:tcPr>
            <w:tcW w:w="4253" w:type="dxa"/>
            <w:shd w:val="clear" w:color="auto" w:fill="auto"/>
          </w:tcPr>
          <w:p w:rsidR="006A7C77" w:rsidRPr="005652A2" w:rsidRDefault="00E45257" w:rsidP="001F2B75">
            <w:pPr>
              <w:tabs>
                <w:tab w:val="left" w:pos="867"/>
              </w:tabs>
              <w:spacing w:after="0" w:line="240" w:lineRule="auto"/>
              <w:ind w:right="-108"/>
              <w:rPr>
                <w:rFonts w:ascii="Times New Roman" w:hAnsi="Times New Roman" w:cs="Times New Roman"/>
                <w:sz w:val="28"/>
                <w:szCs w:val="28"/>
              </w:rPr>
            </w:pPr>
            <w:r>
              <w:rPr>
                <w:rFonts w:ascii="Times New Roman" w:hAnsi="Times New Roman" w:cs="Times New Roman"/>
                <w:sz w:val="28"/>
                <w:szCs w:val="28"/>
              </w:rPr>
              <w:t>«28</w:t>
            </w:r>
            <w:r w:rsidR="008C3206">
              <w:rPr>
                <w:rFonts w:ascii="Times New Roman" w:hAnsi="Times New Roman" w:cs="Times New Roman"/>
                <w:sz w:val="28"/>
                <w:szCs w:val="28"/>
              </w:rPr>
              <w:t xml:space="preserve">»  </w:t>
            </w:r>
            <w:r>
              <w:rPr>
                <w:rFonts w:ascii="Times New Roman" w:hAnsi="Times New Roman" w:cs="Times New Roman"/>
                <w:sz w:val="28"/>
                <w:szCs w:val="28"/>
              </w:rPr>
              <w:t xml:space="preserve">апреля </w:t>
            </w:r>
            <w:r w:rsidR="008C3206">
              <w:rPr>
                <w:rFonts w:ascii="Times New Roman" w:hAnsi="Times New Roman" w:cs="Times New Roman"/>
                <w:sz w:val="28"/>
                <w:szCs w:val="28"/>
              </w:rPr>
              <w:t>20</w:t>
            </w:r>
            <w:r>
              <w:rPr>
                <w:rFonts w:ascii="Times New Roman" w:hAnsi="Times New Roman" w:cs="Times New Roman"/>
                <w:sz w:val="28"/>
                <w:szCs w:val="28"/>
              </w:rPr>
              <w:t>21</w:t>
            </w:r>
            <w:r w:rsidR="008C3206">
              <w:rPr>
                <w:rFonts w:ascii="Times New Roman" w:hAnsi="Times New Roman" w:cs="Times New Roman"/>
                <w:sz w:val="28"/>
                <w:szCs w:val="28"/>
              </w:rPr>
              <w:t xml:space="preserve"> г.    № </w:t>
            </w:r>
            <w:r w:rsidR="001F2B75">
              <w:rPr>
                <w:rFonts w:ascii="Times New Roman" w:hAnsi="Times New Roman" w:cs="Times New Roman"/>
                <w:sz w:val="28"/>
                <w:szCs w:val="28"/>
              </w:rPr>
              <w:t>97</w:t>
            </w:r>
            <w:r w:rsidR="006A7C77">
              <w:rPr>
                <w:rFonts w:ascii="Times New Roman" w:hAnsi="Times New Roman" w:cs="Times New Roman"/>
                <w:sz w:val="28"/>
                <w:szCs w:val="28"/>
              </w:rPr>
              <w:t xml:space="preserve"> </w:t>
            </w:r>
          </w:p>
        </w:tc>
      </w:tr>
    </w:tbl>
    <w:p w:rsidR="00482F90" w:rsidRDefault="00482F90" w:rsidP="009562FD">
      <w:pPr>
        <w:spacing w:after="0" w:line="240" w:lineRule="auto"/>
        <w:rPr>
          <w:rFonts w:ascii="Times New Roman" w:eastAsia="Times New Roman" w:hAnsi="Times New Roman" w:cs="Times New Roman"/>
          <w:sz w:val="28"/>
          <w:szCs w:val="28"/>
        </w:rPr>
      </w:pPr>
    </w:p>
    <w:p w:rsidR="00F67CA2" w:rsidRDefault="009562FD" w:rsidP="00CC6698">
      <w:pPr>
        <w:spacing w:after="0" w:line="240" w:lineRule="auto"/>
        <w:rPr>
          <w:rFonts w:ascii="Times New Roman" w:eastAsia="Times New Roman" w:hAnsi="Times New Roman" w:cs="Times New Roman"/>
          <w:sz w:val="28"/>
          <w:szCs w:val="28"/>
        </w:rPr>
      </w:pPr>
      <w:r w:rsidRPr="0018528B">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проекте</w:t>
      </w:r>
      <w:r w:rsidR="00CC6698">
        <w:rPr>
          <w:rFonts w:ascii="Times New Roman" w:eastAsia="Times New Roman" w:hAnsi="Times New Roman" w:cs="Times New Roman"/>
          <w:sz w:val="28"/>
          <w:szCs w:val="28"/>
        </w:rPr>
        <w:t xml:space="preserve"> </w:t>
      </w:r>
      <w:r w:rsidRPr="0018528B">
        <w:rPr>
          <w:rFonts w:ascii="Times New Roman" w:eastAsia="Times New Roman" w:hAnsi="Times New Roman" w:cs="Times New Roman"/>
          <w:sz w:val="28"/>
          <w:szCs w:val="28"/>
        </w:rPr>
        <w:t>внесени</w:t>
      </w:r>
      <w:r w:rsidR="00CA7B30">
        <w:rPr>
          <w:rFonts w:ascii="Times New Roman" w:eastAsia="Times New Roman" w:hAnsi="Times New Roman" w:cs="Times New Roman"/>
          <w:sz w:val="28"/>
          <w:szCs w:val="28"/>
        </w:rPr>
        <w:t>я</w:t>
      </w:r>
      <w:r w:rsidRPr="0018528B">
        <w:rPr>
          <w:rFonts w:ascii="Times New Roman" w:eastAsia="Times New Roman" w:hAnsi="Times New Roman" w:cs="Times New Roman"/>
          <w:sz w:val="28"/>
          <w:szCs w:val="28"/>
        </w:rPr>
        <w:t xml:space="preserve"> изменений</w:t>
      </w:r>
      <w:r w:rsidR="00A83E59">
        <w:rPr>
          <w:rFonts w:ascii="Times New Roman" w:eastAsia="Times New Roman" w:hAnsi="Times New Roman" w:cs="Times New Roman"/>
          <w:sz w:val="28"/>
          <w:szCs w:val="28"/>
        </w:rPr>
        <w:t xml:space="preserve"> </w:t>
      </w:r>
      <w:r w:rsidRPr="0018528B">
        <w:rPr>
          <w:rFonts w:ascii="Times New Roman" w:eastAsia="Times New Roman" w:hAnsi="Times New Roman" w:cs="Times New Roman"/>
          <w:sz w:val="28"/>
          <w:szCs w:val="28"/>
        </w:rPr>
        <w:t>и дополнений</w:t>
      </w:r>
    </w:p>
    <w:p w:rsidR="009562FD" w:rsidRDefault="009562FD" w:rsidP="00CC6698">
      <w:pPr>
        <w:spacing w:after="0" w:line="240" w:lineRule="auto"/>
        <w:rPr>
          <w:rFonts w:ascii="Times New Roman" w:eastAsia="Times New Roman" w:hAnsi="Times New Roman" w:cs="Times New Roman"/>
          <w:sz w:val="28"/>
          <w:szCs w:val="28"/>
        </w:rPr>
      </w:pPr>
      <w:r w:rsidRPr="0018528B">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Устав Аргаяшского </w:t>
      </w:r>
      <w:r w:rsidRPr="0018528B">
        <w:rPr>
          <w:rFonts w:ascii="Times New Roman" w:eastAsia="Times New Roman" w:hAnsi="Times New Roman" w:cs="Times New Roman"/>
          <w:sz w:val="28"/>
          <w:szCs w:val="28"/>
        </w:rPr>
        <w:t>муниципального района</w:t>
      </w:r>
    </w:p>
    <w:p w:rsidR="009562FD" w:rsidRDefault="009562FD" w:rsidP="009562FD">
      <w:pPr>
        <w:spacing w:after="0" w:line="360" w:lineRule="auto"/>
        <w:ind w:firstLine="426"/>
        <w:jc w:val="both"/>
        <w:rPr>
          <w:rFonts w:ascii="Times New Roman" w:eastAsia="Times New Roman" w:hAnsi="Times New Roman" w:cs="Times New Roman"/>
          <w:sz w:val="28"/>
          <w:szCs w:val="28"/>
        </w:rPr>
      </w:pPr>
    </w:p>
    <w:p w:rsidR="009562FD" w:rsidRDefault="009562FD" w:rsidP="00CA7B30">
      <w:pPr>
        <w:tabs>
          <w:tab w:val="left" w:pos="709"/>
        </w:tabs>
        <w:spacing w:after="0" w:line="360" w:lineRule="auto"/>
        <w:jc w:val="center"/>
        <w:rPr>
          <w:rFonts w:ascii="Times New Roman" w:eastAsia="Times New Roman" w:hAnsi="Times New Roman" w:cs="Times New Roman"/>
          <w:sz w:val="28"/>
          <w:szCs w:val="28"/>
        </w:rPr>
      </w:pPr>
      <w:r w:rsidRPr="0018528B">
        <w:rPr>
          <w:rFonts w:ascii="Times New Roman" w:eastAsia="Times New Roman" w:hAnsi="Times New Roman" w:cs="Times New Roman"/>
          <w:sz w:val="28"/>
          <w:szCs w:val="28"/>
        </w:rPr>
        <w:t xml:space="preserve">Собрание депутатов </w:t>
      </w:r>
      <w:r>
        <w:rPr>
          <w:rFonts w:ascii="Times New Roman" w:eastAsia="Times New Roman" w:hAnsi="Times New Roman" w:cs="Times New Roman"/>
          <w:sz w:val="28"/>
          <w:szCs w:val="28"/>
        </w:rPr>
        <w:t>Аргаяшского</w:t>
      </w:r>
      <w:r w:rsidRPr="0018528B">
        <w:rPr>
          <w:rFonts w:ascii="Times New Roman" w:eastAsia="Times New Roman" w:hAnsi="Times New Roman" w:cs="Times New Roman"/>
          <w:sz w:val="28"/>
          <w:szCs w:val="28"/>
        </w:rPr>
        <w:t xml:space="preserve"> муниципального района РЕШАЕТ:</w:t>
      </w:r>
    </w:p>
    <w:p w:rsidR="00CA7B30" w:rsidRPr="0018528B" w:rsidRDefault="00CA7B30" w:rsidP="00CA7B30">
      <w:pPr>
        <w:tabs>
          <w:tab w:val="left" w:pos="709"/>
        </w:tabs>
        <w:spacing w:after="0" w:line="360" w:lineRule="auto"/>
        <w:jc w:val="center"/>
        <w:rPr>
          <w:rFonts w:ascii="Times New Roman" w:eastAsia="Times New Roman" w:hAnsi="Times New Roman" w:cs="Times New Roman"/>
          <w:sz w:val="28"/>
          <w:szCs w:val="28"/>
        </w:rPr>
      </w:pPr>
    </w:p>
    <w:p w:rsidR="009562FD" w:rsidRPr="00482F90" w:rsidRDefault="009562FD" w:rsidP="00CA7B30">
      <w:pPr>
        <w:ind w:firstLine="709"/>
        <w:jc w:val="both"/>
        <w:rPr>
          <w:rFonts w:ascii="Times New Roman" w:hAnsi="Times New Roman" w:cs="Times New Roman"/>
          <w:sz w:val="28"/>
          <w:szCs w:val="28"/>
        </w:rPr>
      </w:pPr>
      <w:r w:rsidRPr="00482F90">
        <w:rPr>
          <w:rFonts w:ascii="Times New Roman" w:hAnsi="Times New Roman" w:cs="Times New Roman"/>
          <w:sz w:val="28"/>
          <w:szCs w:val="28"/>
        </w:rPr>
        <w:t>1.</w:t>
      </w:r>
      <w:r w:rsidR="00482F90" w:rsidRPr="00482F90">
        <w:rPr>
          <w:rFonts w:ascii="Times New Roman" w:hAnsi="Times New Roman" w:cs="Times New Roman"/>
          <w:sz w:val="28"/>
          <w:szCs w:val="28"/>
        </w:rPr>
        <w:t xml:space="preserve"> </w:t>
      </w:r>
      <w:r w:rsidRPr="00482F90">
        <w:rPr>
          <w:rFonts w:ascii="Times New Roman" w:hAnsi="Times New Roman" w:cs="Times New Roman"/>
          <w:sz w:val="28"/>
          <w:szCs w:val="28"/>
        </w:rPr>
        <w:t>Принять за основу проект</w:t>
      </w:r>
      <w:r w:rsidR="00482F90">
        <w:rPr>
          <w:rFonts w:ascii="Times New Roman" w:hAnsi="Times New Roman" w:cs="Times New Roman"/>
          <w:sz w:val="28"/>
          <w:szCs w:val="28"/>
        </w:rPr>
        <w:t xml:space="preserve"> </w:t>
      </w:r>
      <w:r w:rsidRPr="00482F90">
        <w:rPr>
          <w:rFonts w:ascii="Times New Roman" w:hAnsi="Times New Roman" w:cs="Times New Roman"/>
          <w:sz w:val="28"/>
          <w:szCs w:val="28"/>
        </w:rPr>
        <w:t>внесени</w:t>
      </w:r>
      <w:r w:rsidR="00CA7B30">
        <w:rPr>
          <w:rFonts w:ascii="Times New Roman" w:hAnsi="Times New Roman" w:cs="Times New Roman"/>
          <w:sz w:val="28"/>
          <w:szCs w:val="28"/>
        </w:rPr>
        <w:t xml:space="preserve">я </w:t>
      </w:r>
      <w:r w:rsidRPr="00482F90">
        <w:rPr>
          <w:rFonts w:ascii="Times New Roman" w:hAnsi="Times New Roman" w:cs="Times New Roman"/>
          <w:sz w:val="28"/>
          <w:szCs w:val="28"/>
        </w:rPr>
        <w:t>изменений и дополнений в Устав Аргаяшского муниципального района</w:t>
      </w:r>
      <w:r w:rsidR="00482F90">
        <w:rPr>
          <w:rFonts w:ascii="Times New Roman" w:hAnsi="Times New Roman" w:cs="Times New Roman"/>
          <w:sz w:val="28"/>
          <w:szCs w:val="28"/>
        </w:rPr>
        <w:t>»</w:t>
      </w:r>
      <w:r w:rsidRPr="00482F90">
        <w:rPr>
          <w:rFonts w:ascii="Times New Roman" w:hAnsi="Times New Roman" w:cs="Times New Roman"/>
          <w:sz w:val="28"/>
          <w:szCs w:val="28"/>
        </w:rPr>
        <w:t xml:space="preserve"> (приложение).</w:t>
      </w:r>
    </w:p>
    <w:p w:rsidR="00C20EFE" w:rsidRDefault="009562FD" w:rsidP="00CA7B30">
      <w:pPr>
        <w:tabs>
          <w:tab w:val="left" w:pos="709"/>
        </w:tabs>
        <w:spacing w:after="0"/>
        <w:ind w:firstLine="709"/>
        <w:jc w:val="both"/>
        <w:rPr>
          <w:rFonts w:ascii="Times New Roman" w:hAnsi="Times New Roman" w:cs="Times New Roman"/>
          <w:color w:val="000000"/>
          <w:sz w:val="28"/>
          <w:szCs w:val="28"/>
        </w:rPr>
      </w:pPr>
      <w:r w:rsidRPr="00482F90">
        <w:rPr>
          <w:rFonts w:ascii="Times New Roman" w:hAnsi="Times New Roman" w:cs="Times New Roman"/>
          <w:sz w:val="28"/>
          <w:szCs w:val="28"/>
        </w:rPr>
        <w:t>2.</w:t>
      </w:r>
      <w:r w:rsidR="00482F90" w:rsidRPr="00482F90">
        <w:rPr>
          <w:rFonts w:ascii="Times New Roman" w:hAnsi="Times New Roman" w:cs="Times New Roman"/>
          <w:sz w:val="28"/>
          <w:szCs w:val="28"/>
        </w:rPr>
        <w:t xml:space="preserve"> </w:t>
      </w:r>
      <w:r w:rsidR="00CA7B30">
        <w:rPr>
          <w:rFonts w:ascii="Times New Roman" w:hAnsi="Times New Roman" w:cs="Times New Roman"/>
          <w:sz w:val="28"/>
          <w:szCs w:val="28"/>
        </w:rPr>
        <w:t>П</w:t>
      </w:r>
      <w:r w:rsidR="00CA7B30" w:rsidRPr="00482F90">
        <w:rPr>
          <w:rFonts w:ascii="Times New Roman" w:hAnsi="Times New Roman" w:cs="Times New Roman"/>
          <w:sz w:val="28"/>
          <w:szCs w:val="28"/>
        </w:rPr>
        <w:t>роект</w:t>
      </w:r>
      <w:r w:rsidR="00CA7B30">
        <w:rPr>
          <w:rFonts w:ascii="Times New Roman" w:hAnsi="Times New Roman" w:cs="Times New Roman"/>
          <w:sz w:val="28"/>
          <w:szCs w:val="28"/>
        </w:rPr>
        <w:t xml:space="preserve"> </w:t>
      </w:r>
      <w:r w:rsidR="00CA7B30" w:rsidRPr="00482F90">
        <w:rPr>
          <w:rFonts w:ascii="Times New Roman" w:hAnsi="Times New Roman" w:cs="Times New Roman"/>
          <w:sz w:val="28"/>
          <w:szCs w:val="28"/>
        </w:rPr>
        <w:t>внесени</w:t>
      </w:r>
      <w:r w:rsidR="00CA7B30">
        <w:rPr>
          <w:rFonts w:ascii="Times New Roman" w:hAnsi="Times New Roman" w:cs="Times New Roman"/>
          <w:sz w:val="28"/>
          <w:szCs w:val="28"/>
        </w:rPr>
        <w:t>я</w:t>
      </w:r>
      <w:r w:rsidR="00CA7B30" w:rsidRPr="00482F90">
        <w:rPr>
          <w:rFonts w:ascii="Times New Roman" w:hAnsi="Times New Roman" w:cs="Times New Roman"/>
          <w:sz w:val="28"/>
          <w:szCs w:val="28"/>
        </w:rPr>
        <w:t xml:space="preserve"> изменений и дополнений в Устав Аргаяшского муниципального района</w:t>
      </w:r>
      <w:r w:rsidR="00CA7B30">
        <w:rPr>
          <w:rFonts w:ascii="Times New Roman" w:hAnsi="Times New Roman" w:cs="Times New Roman"/>
          <w:sz w:val="28"/>
          <w:szCs w:val="28"/>
        </w:rPr>
        <w:t>»</w:t>
      </w:r>
      <w:r w:rsidR="00CA7B30" w:rsidRPr="00482F90">
        <w:rPr>
          <w:rFonts w:ascii="Times New Roman" w:hAnsi="Times New Roman" w:cs="Times New Roman"/>
          <w:sz w:val="28"/>
          <w:szCs w:val="28"/>
        </w:rPr>
        <w:t xml:space="preserve"> </w:t>
      </w:r>
      <w:r w:rsidR="00CA7B30">
        <w:rPr>
          <w:rFonts w:ascii="Times New Roman" w:hAnsi="Times New Roman" w:cs="Times New Roman"/>
          <w:sz w:val="28"/>
          <w:szCs w:val="28"/>
        </w:rPr>
        <w:t>подлежит опубликованию</w:t>
      </w:r>
      <w:r w:rsidRPr="00482F90">
        <w:rPr>
          <w:rFonts w:ascii="Times New Roman" w:hAnsi="Times New Roman" w:cs="Times New Roman"/>
          <w:sz w:val="28"/>
          <w:szCs w:val="28"/>
        </w:rPr>
        <w:t xml:space="preserve"> в общественно-политической газете Аргаяшского района «Восход»</w:t>
      </w:r>
      <w:r w:rsidR="00C20EFE" w:rsidRPr="00C20EFE">
        <w:rPr>
          <w:rFonts w:ascii="Times New Roman" w:hAnsi="Times New Roman" w:cs="Times New Roman"/>
          <w:color w:val="000000"/>
          <w:sz w:val="28"/>
          <w:szCs w:val="28"/>
        </w:rPr>
        <w:t xml:space="preserve"> </w:t>
      </w:r>
      <w:r w:rsidR="00C20EFE">
        <w:rPr>
          <w:rFonts w:ascii="Times New Roman" w:hAnsi="Times New Roman" w:cs="Times New Roman"/>
          <w:color w:val="000000"/>
          <w:sz w:val="28"/>
          <w:szCs w:val="28"/>
        </w:rPr>
        <w:t>и</w:t>
      </w:r>
      <w:r w:rsidR="00A11EF4">
        <w:rPr>
          <w:rFonts w:ascii="Times New Roman" w:hAnsi="Times New Roman" w:cs="Times New Roman"/>
          <w:color w:val="000000"/>
          <w:sz w:val="28"/>
          <w:szCs w:val="28"/>
        </w:rPr>
        <w:t xml:space="preserve"> </w:t>
      </w:r>
      <w:r w:rsidR="00C20EFE">
        <w:rPr>
          <w:rFonts w:ascii="Times New Roman" w:hAnsi="Times New Roman" w:cs="Times New Roman"/>
          <w:color w:val="000000"/>
          <w:sz w:val="28"/>
          <w:szCs w:val="28"/>
        </w:rPr>
        <w:t>информационном вестнике администрации и Собрания депутатов Аргаяшского муниципального района «Аргаяшский вестник».</w:t>
      </w:r>
    </w:p>
    <w:p w:rsidR="00C20EFE" w:rsidRDefault="00C20EFE" w:rsidP="00CC6698">
      <w:pPr>
        <w:spacing w:after="0" w:line="240" w:lineRule="auto"/>
        <w:jc w:val="both"/>
        <w:rPr>
          <w:rFonts w:ascii="Times New Roman" w:eastAsia="Times New Roman" w:hAnsi="Times New Roman" w:cs="Times New Roman"/>
          <w:sz w:val="28"/>
          <w:szCs w:val="28"/>
        </w:rPr>
      </w:pPr>
    </w:p>
    <w:p w:rsidR="00C20EFE" w:rsidRDefault="00C20EFE" w:rsidP="00CC6698">
      <w:pPr>
        <w:spacing w:after="0" w:line="240" w:lineRule="auto"/>
        <w:jc w:val="both"/>
        <w:rPr>
          <w:rFonts w:ascii="Times New Roman" w:eastAsia="Times New Roman" w:hAnsi="Times New Roman" w:cs="Times New Roman"/>
          <w:sz w:val="28"/>
          <w:szCs w:val="28"/>
        </w:rPr>
      </w:pPr>
    </w:p>
    <w:p w:rsidR="00C20EFE" w:rsidRDefault="00C20EFE" w:rsidP="00CC6698">
      <w:pPr>
        <w:spacing w:after="0" w:line="240" w:lineRule="auto"/>
        <w:jc w:val="both"/>
        <w:rPr>
          <w:rFonts w:ascii="Times New Roman" w:eastAsia="Times New Roman" w:hAnsi="Times New Roman" w:cs="Times New Roman"/>
          <w:sz w:val="28"/>
          <w:szCs w:val="28"/>
        </w:rPr>
      </w:pPr>
    </w:p>
    <w:p w:rsidR="00CC6698" w:rsidRPr="00EC43F9" w:rsidRDefault="00CC6698" w:rsidP="00CC6698">
      <w:pPr>
        <w:spacing w:after="0" w:line="240" w:lineRule="auto"/>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Председатель Собрания депутатов </w:t>
      </w:r>
    </w:p>
    <w:p w:rsidR="00CC6698" w:rsidRPr="00EC43F9" w:rsidRDefault="00647795" w:rsidP="00CC66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Аргаяшского </w:t>
      </w:r>
      <w:r w:rsidR="00CC6698" w:rsidRPr="00EC43F9">
        <w:rPr>
          <w:rFonts w:ascii="Times New Roman" w:eastAsia="Times New Roman" w:hAnsi="Times New Roman" w:cs="Times New Roman"/>
          <w:sz w:val="28"/>
          <w:szCs w:val="28"/>
        </w:rPr>
        <w:t>муниципального</w:t>
      </w:r>
      <w:r>
        <w:rPr>
          <w:rFonts w:ascii="Times New Roman" w:eastAsia="Times New Roman" w:hAnsi="Times New Roman" w:cs="Times New Roman"/>
          <w:sz w:val="28"/>
          <w:szCs w:val="28"/>
        </w:rPr>
        <w:t xml:space="preserve"> </w:t>
      </w:r>
      <w:r w:rsidR="00CC6698" w:rsidRPr="00EC43F9">
        <w:rPr>
          <w:rFonts w:ascii="Times New Roman" w:eastAsia="Times New Roman" w:hAnsi="Times New Roman" w:cs="Times New Roman"/>
          <w:sz w:val="28"/>
          <w:szCs w:val="28"/>
        </w:rPr>
        <w:t xml:space="preserve">района   </w:t>
      </w:r>
      <w:bookmarkStart w:id="0" w:name="_GoBack"/>
      <w:bookmarkEnd w:id="0"/>
      <w:r w:rsidR="00CC6698" w:rsidRPr="00EC43F9">
        <w:rPr>
          <w:rFonts w:ascii="Times New Roman" w:eastAsia="Times New Roman" w:hAnsi="Times New Roman" w:cs="Times New Roman"/>
          <w:sz w:val="28"/>
          <w:szCs w:val="28"/>
        </w:rPr>
        <w:t xml:space="preserve">                                      </w:t>
      </w:r>
      <w:r w:rsidR="00AA75EE">
        <w:rPr>
          <w:rFonts w:ascii="Times New Roman" w:eastAsia="Times New Roman" w:hAnsi="Times New Roman" w:cs="Times New Roman"/>
          <w:sz w:val="28"/>
          <w:szCs w:val="28"/>
        </w:rPr>
        <w:t xml:space="preserve">        </w:t>
      </w:r>
      <w:r w:rsidR="00CC6698" w:rsidRPr="00EC43F9">
        <w:rPr>
          <w:rFonts w:ascii="Times New Roman" w:eastAsia="Times New Roman" w:hAnsi="Times New Roman" w:cs="Times New Roman"/>
          <w:sz w:val="28"/>
          <w:szCs w:val="28"/>
        </w:rPr>
        <w:t xml:space="preserve">Л.Ф. Юсупова </w:t>
      </w:r>
    </w:p>
    <w:p w:rsidR="00CC6698" w:rsidRPr="00EC43F9" w:rsidRDefault="00CC6698" w:rsidP="00CC6698">
      <w:pPr>
        <w:spacing w:after="0" w:line="240" w:lineRule="auto"/>
        <w:jc w:val="both"/>
        <w:rPr>
          <w:rFonts w:ascii="Times New Roman" w:eastAsia="Times New Roman" w:hAnsi="Times New Roman" w:cs="Times New Roman"/>
          <w:sz w:val="28"/>
          <w:szCs w:val="28"/>
        </w:rPr>
      </w:pPr>
    </w:p>
    <w:p w:rsidR="00CC6698" w:rsidRPr="00EC43F9" w:rsidRDefault="00CC6698" w:rsidP="00CC6698">
      <w:pPr>
        <w:spacing w:after="0" w:line="240" w:lineRule="auto"/>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Глава Аргаяшского</w:t>
      </w:r>
    </w:p>
    <w:p w:rsidR="00CC6698" w:rsidRPr="00EC43F9" w:rsidRDefault="00CC6698" w:rsidP="00CC6698">
      <w:pPr>
        <w:spacing w:after="0" w:line="240" w:lineRule="auto"/>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муниципального района                                                                </w:t>
      </w:r>
      <w:r w:rsidR="00AA75EE">
        <w:rPr>
          <w:rFonts w:ascii="Times New Roman" w:eastAsia="Times New Roman" w:hAnsi="Times New Roman" w:cs="Times New Roman"/>
          <w:sz w:val="28"/>
          <w:szCs w:val="28"/>
        </w:rPr>
        <w:t xml:space="preserve">    </w:t>
      </w:r>
      <w:r w:rsidRPr="00EC43F9">
        <w:rPr>
          <w:rFonts w:ascii="Times New Roman" w:eastAsia="Times New Roman" w:hAnsi="Times New Roman" w:cs="Times New Roman"/>
          <w:sz w:val="28"/>
          <w:szCs w:val="28"/>
        </w:rPr>
        <w:t xml:space="preserve"> И.В. Ишимов</w:t>
      </w:r>
    </w:p>
    <w:p w:rsidR="00CC6698" w:rsidRPr="00EC43F9" w:rsidRDefault="00CC6698" w:rsidP="00CC6698">
      <w:pPr>
        <w:spacing w:after="0" w:line="240" w:lineRule="auto"/>
        <w:rPr>
          <w:rFonts w:ascii="Times New Roman" w:eastAsia="Times New Roman" w:hAnsi="Times New Roman" w:cs="Times New Roman"/>
          <w:sz w:val="24"/>
          <w:szCs w:val="24"/>
        </w:rPr>
      </w:pPr>
    </w:p>
    <w:p w:rsidR="009562FD" w:rsidRDefault="009562FD" w:rsidP="006A7C77">
      <w:pPr>
        <w:spacing w:after="0" w:line="240" w:lineRule="auto"/>
        <w:rPr>
          <w:rFonts w:ascii="Times New Roman" w:eastAsia="Times New Roman" w:hAnsi="Times New Roman" w:cs="Times New Roman"/>
          <w:sz w:val="28"/>
          <w:szCs w:val="28"/>
        </w:rPr>
      </w:pPr>
    </w:p>
    <w:p w:rsidR="009562FD" w:rsidRDefault="009562FD" w:rsidP="006A7C77">
      <w:pPr>
        <w:spacing w:after="0" w:line="240" w:lineRule="auto"/>
        <w:rPr>
          <w:rFonts w:ascii="Times New Roman" w:eastAsia="Times New Roman" w:hAnsi="Times New Roman" w:cs="Times New Roman"/>
          <w:sz w:val="28"/>
          <w:szCs w:val="28"/>
        </w:rPr>
      </w:pPr>
    </w:p>
    <w:p w:rsidR="009562FD" w:rsidRDefault="009562FD" w:rsidP="006A7C77">
      <w:pPr>
        <w:spacing w:after="0" w:line="240" w:lineRule="auto"/>
        <w:rPr>
          <w:rFonts w:ascii="Times New Roman" w:eastAsia="Times New Roman" w:hAnsi="Times New Roman" w:cs="Times New Roman"/>
          <w:sz w:val="28"/>
          <w:szCs w:val="28"/>
        </w:rPr>
      </w:pPr>
    </w:p>
    <w:p w:rsidR="009562FD" w:rsidRDefault="009562FD" w:rsidP="006A7C77">
      <w:pPr>
        <w:spacing w:after="0" w:line="240" w:lineRule="auto"/>
        <w:rPr>
          <w:rFonts w:ascii="Times New Roman" w:eastAsia="Times New Roman" w:hAnsi="Times New Roman" w:cs="Times New Roman"/>
          <w:sz w:val="28"/>
          <w:szCs w:val="28"/>
        </w:rPr>
      </w:pPr>
    </w:p>
    <w:p w:rsidR="009562FD" w:rsidRDefault="009562FD" w:rsidP="006A7C77">
      <w:pPr>
        <w:spacing w:after="0" w:line="240" w:lineRule="auto"/>
        <w:rPr>
          <w:rFonts w:ascii="Times New Roman" w:eastAsia="Times New Roman" w:hAnsi="Times New Roman" w:cs="Times New Roman"/>
          <w:sz w:val="28"/>
          <w:szCs w:val="28"/>
        </w:rPr>
      </w:pPr>
    </w:p>
    <w:p w:rsidR="009562FD" w:rsidRDefault="009562FD" w:rsidP="006A7C77">
      <w:pPr>
        <w:spacing w:after="0" w:line="240" w:lineRule="auto"/>
        <w:rPr>
          <w:rFonts w:ascii="Times New Roman" w:eastAsia="Times New Roman" w:hAnsi="Times New Roman" w:cs="Times New Roman"/>
          <w:sz w:val="28"/>
          <w:szCs w:val="28"/>
        </w:rPr>
      </w:pPr>
    </w:p>
    <w:p w:rsidR="009562FD" w:rsidRDefault="009562FD" w:rsidP="006A7C77">
      <w:pPr>
        <w:spacing w:after="0" w:line="240" w:lineRule="auto"/>
        <w:rPr>
          <w:rFonts w:ascii="Times New Roman" w:eastAsia="Times New Roman" w:hAnsi="Times New Roman" w:cs="Times New Roman"/>
          <w:sz w:val="28"/>
          <w:szCs w:val="28"/>
        </w:rPr>
      </w:pPr>
    </w:p>
    <w:p w:rsidR="009562FD" w:rsidRDefault="009562FD" w:rsidP="006A7C77">
      <w:pPr>
        <w:spacing w:after="0" w:line="240" w:lineRule="auto"/>
        <w:rPr>
          <w:rFonts w:ascii="Times New Roman" w:eastAsia="Times New Roman" w:hAnsi="Times New Roman" w:cs="Times New Roman"/>
          <w:sz w:val="28"/>
          <w:szCs w:val="28"/>
        </w:rPr>
      </w:pPr>
    </w:p>
    <w:p w:rsidR="009562FD" w:rsidRDefault="009562FD" w:rsidP="006A7C77">
      <w:pPr>
        <w:spacing w:after="0" w:line="240" w:lineRule="auto"/>
        <w:rPr>
          <w:rFonts w:ascii="Times New Roman" w:eastAsia="Times New Roman" w:hAnsi="Times New Roman" w:cs="Times New Roman"/>
          <w:sz w:val="28"/>
          <w:szCs w:val="28"/>
        </w:rPr>
      </w:pPr>
    </w:p>
    <w:p w:rsidR="006D722C" w:rsidRDefault="006D722C" w:rsidP="006A7C77">
      <w:pPr>
        <w:spacing w:after="0" w:line="240" w:lineRule="auto"/>
        <w:rPr>
          <w:rFonts w:ascii="Times New Roman" w:eastAsia="Times New Roman" w:hAnsi="Times New Roman" w:cs="Times New Roman"/>
          <w:sz w:val="28"/>
          <w:szCs w:val="28"/>
        </w:rPr>
      </w:pPr>
    </w:p>
    <w:p w:rsidR="009562FD" w:rsidRDefault="009562FD" w:rsidP="009562FD">
      <w:pPr>
        <w:spacing w:after="0" w:line="240" w:lineRule="auto"/>
        <w:jc w:val="right"/>
        <w:rPr>
          <w:rFonts w:ascii="Times New Roman" w:eastAsia="Times New Roman" w:hAnsi="Times New Roman" w:cs="Times New Roman"/>
          <w:sz w:val="20"/>
          <w:szCs w:val="20"/>
        </w:rPr>
      </w:pPr>
      <w:r w:rsidRPr="009562FD">
        <w:rPr>
          <w:rFonts w:ascii="Times New Roman" w:eastAsia="Times New Roman" w:hAnsi="Times New Roman" w:cs="Times New Roman"/>
          <w:sz w:val="20"/>
          <w:szCs w:val="20"/>
        </w:rPr>
        <w:lastRenderedPageBreak/>
        <w:t>Приложение</w:t>
      </w:r>
    </w:p>
    <w:p w:rsidR="009562FD" w:rsidRDefault="009562FD" w:rsidP="009562FD">
      <w:pPr>
        <w:spacing w:after="0" w:line="240" w:lineRule="auto"/>
        <w:jc w:val="right"/>
        <w:rPr>
          <w:rFonts w:ascii="Times New Roman" w:eastAsia="Times New Roman" w:hAnsi="Times New Roman" w:cs="Times New Roman"/>
          <w:sz w:val="20"/>
          <w:szCs w:val="20"/>
        </w:rPr>
      </w:pPr>
      <w:r w:rsidRPr="009562FD">
        <w:rPr>
          <w:rFonts w:ascii="Times New Roman" w:eastAsia="Times New Roman" w:hAnsi="Times New Roman" w:cs="Times New Roman"/>
          <w:sz w:val="20"/>
          <w:szCs w:val="20"/>
        </w:rPr>
        <w:t xml:space="preserve"> к решению Собрания депутатов </w:t>
      </w:r>
    </w:p>
    <w:p w:rsidR="009562FD" w:rsidRDefault="009562FD" w:rsidP="009562FD">
      <w:pPr>
        <w:spacing w:after="0" w:line="240" w:lineRule="auto"/>
        <w:jc w:val="right"/>
        <w:rPr>
          <w:rFonts w:ascii="Times New Roman" w:eastAsia="Times New Roman" w:hAnsi="Times New Roman" w:cs="Times New Roman"/>
          <w:sz w:val="20"/>
          <w:szCs w:val="20"/>
        </w:rPr>
      </w:pPr>
      <w:r w:rsidRPr="009562FD">
        <w:rPr>
          <w:rFonts w:ascii="Times New Roman" w:eastAsia="Times New Roman" w:hAnsi="Times New Roman" w:cs="Times New Roman"/>
          <w:sz w:val="20"/>
          <w:szCs w:val="20"/>
        </w:rPr>
        <w:t>Аргаяшского муниципального района</w:t>
      </w:r>
    </w:p>
    <w:p w:rsidR="009562FD" w:rsidRPr="009562FD" w:rsidRDefault="009562FD" w:rsidP="009562FD">
      <w:pPr>
        <w:spacing w:after="0" w:line="240" w:lineRule="auto"/>
        <w:jc w:val="right"/>
        <w:rPr>
          <w:rFonts w:ascii="Times New Roman" w:eastAsia="Times New Roman" w:hAnsi="Times New Roman" w:cs="Times New Roman"/>
          <w:sz w:val="20"/>
          <w:szCs w:val="20"/>
        </w:rPr>
      </w:pPr>
      <w:r w:rsidRPr="009562FD">
        <w:rPr>
          <w:rFonts w:ascii="Times New Roman" w:eastAsia="Times New Roman" w:hAnsi="Times New Roman" w:cs="Times New Roman"/>
          <w:sz w:val="20"/>
          <w:szCs w:val="20"/>
        </w:rPr>
        <w:t xml:space="preserve"> от </w:t>
      </w:r>
      <w:r w:rsidR="00482F90">
        <w:rPr>
          <w:rFonts w:ascii="Times New Roman" w:eastAsia="Times New Roman" w:hAnsi="Times New Roman" w:cs="Times New Roman"/>
          <w:sz w:val="20"/>
          <w:szCs w:val="20"/>
        </w:rPr>
        <w:t>«</w:t>
      </w:r>
      <w:r w:rsidR="00E45257">
        <w:rPr>
          <w:rFonts w:ascii="Times New Roman" w:eastAsia="Times New Roman" w:hAnsi="Times New Roman" w:cs="Times New Roman"/>
          <w:sz w:val="20"/>
          <w:szCs w:val="20"/>
        </w:rPr>
        <w:t>28</w:t>
      </w:r>
      <w:r w:rsidR="00482F90">
        <w:rPr>
          <w:rFonts w:ascii="Times New Roman" w:eastAsia="Times New Roman" w:hAnsi="Times New Roman" w:cs="Times New Roman"/>
          <w:sz w:val="20"/>
          <w:szCs w:val="20"/>
        </w:rPr>
        <w:t>»</w:t>
      </w:r>
      <w:r w:rsidR="00E45257">
        <w:rPr>
          <w:rFonts w:ascii="Times New Roman" w:eastAsia="Times New Roman" w:hAnsi="Times New Roman" w:cs="Times New Roman"/>
          <w:sz w:val="20"/>
          <w:szCs w:val="20"/>
        </w:rPr>
        <w:t xml:space="preserve"> апреля </w:t>
      </w:r>
      <w:r w:rsidR="00482F90">
        <w:rPr>
          <w:rFonts w:ascii="Times New Roman" w:eastAsia="Times New Roman" w:hAnsi="Times New Roman" w:cs="Times New Roman"/>
          <w:sz w:val="20"/>
          <w:szCs w:val="20"/>
        </w:rPr>
        <w:t xml:space="preserve"> 20</w:t>
      </w:r>
      <w:r w:rsidR="00E45257">
        <w:rPr>
          <w:rFonts w:ascii="Times New Roman" w:eastAsia="Times New Roman" w:hAnsi="Times New Roman" w:cs="Times New Roman"/>
          <w:sz w:val="20"/>
          <w:szCs w:val="20"/>
        </w:rPr>
        <w:t>21</w:t>
      </w:r>
      <w:r w:rsidRPr="009562FD">
        <w:rPr>
          <w:rFonts w:ascii="Times New Roman" w:eastAsia="Times New Roman" w:hAnsi="Times New Roman" w:cs="Times New Roman"/>
          <w:sz w:val="20"/>
          <w:szCs w:val="20"/>
        </w:rPr>
        <w:t xml:space="preserve"> года №</w:t>
      </w:r>
      <w:r w:rsidR="00482F90">
        <w:rPr>
          <w:rFonts w:ascii="Times New Roman" w:eastAsia="Times New Roman" w:hAnsi="Times New Roman" w:cs="Times New Roman"/>
          <w:sz w:val="20"/>
          <w:szCs w:val="20"/>
        </w:rPr>
        <w:t xml:space="preserve"> </w:t>
      </w:r>
      <w:r w:rsidR="001F2B75">
        <w:rPr>
          <w:rFonts w:ascii="Times New Roman" w:eastAsia="Times New Roman" w:hAnsi="Times New Roman" w:cs="Times New Roman"/>
          <w:sz w:val="20"/>
          <w:szCs w:val="20"/>
        </w:rPr>
        <w:t>97</w:t>
      </w:r>
    </w:p>
    <w:p w:rsidR="009562FD" w:rsidRDefault="009562FD" w:rsidP="006A7C77">
      <w:pPr>
        <w:spacing w:after="0" w:line="240" w:lineRule="auto"/>
        <w:rPr>
          <w:rFonts w:ascii="Times New Roman" w:eastAsia="Times New Roman" w:hAnsi="Times New Roman" w:cs="Times New Roman"/>
          <w:sz w:val="28"/>
          <w:szCs w:val="28"/>
        </w:rPr>
      </w:pPr>
    </w:p>
    <w:p w:rsidR="00A83E59" w:rsidRDefault="009562FD" w:rsidP="00A83E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r w:rsidR="006D722C">
        <w:rPr>
          <w:rFonts w:ascii="Times New Roman" w:eastAsia="Times New Roman" w:hAnsi="Times New Roman" w:cs="Times New Roman"/>
          <w:sz w:val="28"/>
          <w:szCs w:val="28"/>
        </w:rPr>
        <w:t xml:space="preserve"> </w:t>
      </w:r>
      <w:r w:rsidR="006A7C77" w:rsidRPr="00E877CF">
        <w:rPr>
          <w:rFonts w:ascii="Times New Roman" w:eastAsia="Times New Roman" w:hAnsi="Times New Roman" w:cs="Times New Roman"/>
          <w:sz w:val="28"/>
          <w:szCs w:val="28"/>
        </w:rPr>
        <w:t>внесени</w:t>
      </w:r>
      <w:r w:rsidR="00CA7B30">
        <w:rPr>
          <w:rFonts w:ascii="Times New Roman" w:eastAsia="Times New Roman" w:hAnsi="Times New Roman" w:cs="Times New Roman"/>
          <w:sz w:val="28"/>
          <w:szCs w:val="28"/>
        </w:rPr>
        <w:t>я</w:t>
      </w:r>
      <w:r w:rsidR="006A7C77" w:rsidRPr="00E877CF">
        <w:rPr>
          <w:rFonts w:ascii="Times New Roman" w:eastAsia="Times New Roman" w:hAnsi="Times New Roman" w:cs="Times New Roman"/>
          <w:sz w:val="28"/>
          <w:szCs w:val="28"/>
        </w:rPr>
        <w:t xml:space="preserve"> изменений и дополнений</w:t>
      </w:r>
      <w:r w:rsidR="00A83E59">
        <w:rPr>
          <w:rFonts w:ascii="Times New Roman" w:eastAsia="Times New Roman" w:hAnsi="Times New Roman" w:cs="Times New Roman"/>
          <w:sz w:val="28"/>
          <w:szCs w:val="28"/>
        </w:rPr>
        <w:t xml:space="preserve"> </w:t>
      </w:r>
    </w:p>
    <w:p w:rsidR="006A7C77" w:rsidRPr="00E877CF" w:rsidRDefault="006A7C77" w:rsidP="00A83E59">
      <w:pPr>
        <w:spacing w:after="0" w:line="240" w:lineRule="auto"/>
        <w:jc w:val="center"/>
        <w:rPr>
          <w:rFonts w:ascii="Times New Roman" w:eastAsia="Times New Roman" w:hAnsi="Times New Roman" w:cs="Times New Roman"/>
          <w:sz w:val="28"/>
          <w:szCs w:val="28"/>
        </w:rPr>
      </w:pPr>
      <w:r w:rsidRPr="00E877CF">
        <w:rPr>
          <w:rFonts w:ascii="Times New Roman" w:eastAsia="Times New Roman" w:hAnsi="Times New Roman" w:cs="Times New Roman"/>
          <w:sz w:val="28"/>
          <w:szCs w:val="28"/>
        </w:rPr>
        <w:t>в Устав Аргаяшского муниципального района</w:t>
      </w:r>
      <w:r w:rsidR="00482F90">
        <w:rPr>
          <w:rFonts w:ascii="Times New Roman" w:eastAsia="Times New Roman" w:hAnsi="Times New Roman" w:cs="Times New Roman"/>
          <w:sz w:val="28"/>
          <w:szCs w:val="28"/>
        </w:rPr>
        <w:t>»</w:t>
      </w:r>
    </w:p>
    <w:p w:rsidR="006A7C77" w:rsidRPr="00E877CF" w:rsidRDefault="006A7C77" w:rsidP="006A7C77">
      <w:pPr>
        <w:spacing w:after="0" w:line="360" w:lineRule="auto"/>
        <w:ind w:firstLine="426"/>
        <w:jc w:val="center"/>
        <w:rPr>
          <w:rFonts w:ascii="Times New Roman" w:eastAsia="Times New Roman" w:hAnsi="Times New Roman" w:cs="Times New Roman"/>
          <w:sz w:val="28"/>
          <w:szCs w:val="28"/>
        </w:rPr>
      </w:pPr>
    </w:p>
    <w:p w:rsidR="00EC43F9" w:rsidRPr="00EC43F9" w:rsidRDefault="00EC43F9" w:rsidP="00EC43F9">
      <w:pPr>
        <w:spacing w:after="0" w:line="360" w:lineRule="auto"/>
        <w:ind w:hanging="180"/>
        <w:jc w:val="center"/>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Собрание депутатов Аргаяшского муниципального района РЕШАЕТ:</w:t>
      </w:r>
    </w:p>
    <w:p w:rsidR="00EC43F9" w:rsidRPr="00EC43F9" w:rsidRDefault="00EC43F9" w:rsidP="00EC43F9">
      <w:pPr>
        <w:spacing w:after="0" w:line="240" w:lineRule="auto"/>
        <w:ind w:firstLine="540"/>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1. Внести в Устав Аргаяшского муниципального района следующие изменения и дополнения:</w:t>
      </w:r>
    </w:p>
    <w:p w:rsidR="00EC43F9" w:rsidRPr="00EC43F9" w:rsidRDefault="00EC43F9" w:rsidP="00EC43F9">
      <w:pPr>
        <w:spacing w:after="0" w:line="240" w:lineRule="auto"/>
        <w:jc w:val="both"/>
        <w:rPr>
          <w:rFonts w:ascii="Times New Roman" w:eastAsia="Times New Roman" w:hAnsi="Times New Roman" w:cs="Times New Roman"/>
          <w:sz w:val="28"/>
          <w:szCs w:val="28"/>
        </w:rPr>
      </w:pPr>
    </w:p>
    <w:p w:rsidR="00EC43F9" w:rsidRPr="00EC43F9" w:rsidRDefault="00EC43F9" w:rsidP="00EC43F9">
      <w:pPr>
        <w:spacing w:after="0" w:line="240" w:lineRule="auto"/>
        <w:ind w:firstLine="709"/>
        <w:jc w:val="both"/>
        <w:rPr>
          <w:rFonts w:ascii="Times New Roman" w:eastAsia="Times New Roman" w:hAnsi="Times New Roman" w:cs="Times New Roman"/>
          <w:b/>
          <w:sz w:val="28"/>
          <w:szCs w:val="28"/>
        </w:rPr>
      </w:pPr>
      <w:r w:rsidRPr="00EC43F9">
        <w:rPr>
          <w:rFonts w:ascii="Times New Roman" w:eastAsia="Times New Roman" w:hAnsi="Times New Roman" w:cs="Times New Roman"/>
          <w:sz w:val="28"/>
          <w:szCs w:val="28"/>
        </w:rPr>
        <w:t xml:space="preserve">1) В статье 8 </w:t>
      </w:r>
      <w:r w:rsidRPr="00EC43F9">
        <w:rPr>
          <w:rFonts w:ascii="Times New Roman" w:eastAsia="Times New Roman" w:hAnsi="Times New Roman" w:cs="Times New Roman"/>
          <w:b/>
          <w:sz w:val="28"/>
          <w:szCs w:val="28"/>
        </w:rPr>
        <w:t>«Вопросы местного значения муниципального района»:</w:t>
      </w:r>
    </w:p>
    <w:p w:rsidR="00EC43F9" w:rsidRPr="00EC43F9" w:rsidRDefault="00EC43F9" w:rsidP="00EC43F9">
      <w:pPr>
        <w:spacing w:after="0" w:line="240" w:lineRule="auto"/>
        <w:ind w:firstLine="709"/>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подпункт 14 пункта 1 изложить в следующей редакции:</w:t>
      </w:r>
    </w:p>
    <w:p w:rsidR="00EC43F9" w:rsidRPr="00EC43F9" w:rsidRDefault="00EC43F9" w:rsidP="00EC43F9">
      <w:pPr>
        <w:spacing w:after="0" w:line="240" w:lineRule="auto"/>
        <w:ind w:firstLine="709"/>
        <w:jc w:val="both"/>
        <w:rPr>
          <w:rFonts w:ascii="Times New Roman" w:eastAsia="Times New Roman" w:hAnsi="Times New Roman" w:cs="Times New Roman"/>
          <w:sz w:val="28"/>
          <w:szCs w:val="28"/>
        </w:rPr>
      </w:pPr>
      <w:proofErr w:type="gramStart"/>
      <w:r w:rsidRPr="00EC43F9">
        <w:rPr>
          <w:rFonts w:ascii="Times New Roman" w:eastAsia="Times New Roman" w:hAnsi="Times New Roman" w:cs="Times New Roman"/>
          <w:sz w:val="28"/>
          <w:szCs w:val="28"/>
        </w:rPr>
        <w:t>«14)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EC43F9">
        <w:rPr>
          <w:rFonts w:ascii="Times New Roman" w:eastAsia="Times New Roman" w:hAnsi="Times New Roman" w:cs="Times New Roman"/>
          <w:sz w:val="28"/>
          <w:szCs w:val="28"/>
        </w:rPr>
        <w:t xml:space="preserve">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Start"/>
      <w:r w:rsidRPr="00EC43F9">
        <w:rPr>
          <w:rFonts w:ascii="Times New Roman" w:eastAsia="Times New Roman" w:hAnsi="Times New Roman" w:cs="Times New Roman"/>
          <w:sz w:val="28"/>
          <w:szCs w:val="28"/>
        </w:rPr>
        <w:t>;»</w:t>
      </w:r>
      <w:proofErr w:type="gramEnd"/>
      <w:r w:rsidRPr="00EC43F9">
        <w:rPr>
          <w:rFonts w:ascii="Times New Roman" w:eastAsia="Times New Roman" w:hAnsi="Times New Roman" w:cs="Times New Roman"/>
          <w:sz w:val="28"/>
          <w:szCs w:val="28"/>
        </w:rPr>
        <w:t>;</w:t>
      </w:r>
    </w:p>
    <w:p w:rsidR="00EC43F9" w:rsidRPr="00EC43F9" w:rsidRDefault="00EC43F9" w:rsidP="00EC43F9">
      <w:pPr>
        <w:spacing w:after="0" w:line="240" w:lineRule="auto"/>
        <w:ind w:firstLine="709"/>
        <w:jc w:val="both"/>
        <w:rPr>
          <w:rFonts w:ascii="Times New Roman" w:eastAsia="Times New Roman" w:hAnsi="Times New Roman" w:cs="Times New Roman"/>
          <w:sz w:val="16"/>
          <w:szCs w:val="16"/>
        </w:rPr>
      </w:pPr>
    </w:p>
    <w:p w:rsidR="00EC43F9" w:rsidRPr="00EC43F9" w:rsidRDefault="00EC43F9" w:rsidP="00EC43F9">
      <w:pPr>
        <w:spacing w:after="0" w:line="240" w:lineRule="auto"/>
        <w:ind w:firstLine="709"/>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подпункт 39 пункта 1 исключить;</w:t>
      </w:r>
    </w:p>
    <w:p w:rsidR="00EC43F9" w:rsidRPr="00EC43F9" w:rsidRDefault="00EC43F9" w:rsidP="00EC43F9">
      <w:pPr>
        <w:spacing w:after="0" w:line="240" w:lineRule="auto"/>
        <w:ind w:firstLine="709"/>
        <w:jc w:val="both"/>
        <w:rPr>
          <w:rFonts w:ascii="Times New Roman" w:eastAsia="Times New Roman" w:hAnsi="Times New Roman" w:cs="Times New Roman"/>
          <w:b/>
          <w:sz w:val="16"/>
          <w:szCs w:val="16"/>
        </w:rPr>
      </w:pPr>
    </w:p>
    <w:p w:rsidR="00EC43F9" w:rsidRPr="00EC43F9" w:rsidRDefault="00EC43F9" w:rsidP="00EC43F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подпункт 40 пункта 1 изложить в новой редакции:</w:t>
      </w:r>
    </w:p>
    <w:p w:rsidR="00EC43F9" w:rsidRPr="00EC43F9" w:rsidRDefault="00EC43F9" w:rsidP="00EC43F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«40) организация в соответствии с федеральным законом выполнения комплексных кадастровых работ и утверждение карты-плана территории</w:t>
      </w:r>
      <w:proofErr w:type="gramStart"/>
      <w:r w:rsidRPr="00EC43F9">
        <w:rPr>
          <w:rFonts w:ascii="Times New Roman" w:eastAsia="Times New Roman" w:hAnsi="Times New Roman" w:cs="Times New Roman"/>
          <w:sz w:val="28"/>
          <w:szCs w:val="28"/>
        </w:rPr>
        <w:t>;»</w:t>
      </w:r>
      <w:proofErr w:type="gramEnd"/>
      <w:r w:rsidRPr="00EC43F9">
        <w:rPr>
          <w:rFonts w:ascii="Times New Roman" w:eastAsia="Times New Roman" w:hAnsi="Times New Roman" w:cs="Times New Roman"/>
          <w:sz w:val="28"/>
          <w:szCs w:val="28"/>
        </w:rPr>
        <w:t>;</w:t>
      </w:r>
    </w:p>
    <w:p w:rsidR="00EC43F9" w:rsidRPr="00EC43F9" w:rsidRDefault="00EC43F9" w:rsidP="00EC43F9">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2) дополнить главу </w:t>
      </w:r>
      <w:r w:rsidRPr="00EC43F9">
        <w:rPr>
          <w:rFonts w:ascii="Times New Roman" w:eastAsia="Times New Roman" w:hAnsi="Times New Roman" w:cs="Times New Roman"/>
          <w:b/>
          <w:sz w:val="28"/>
          <w:szCs w:val="28"/>
        </w:rPr>
        <w:t>«Формы, порядок и гарантии участия населения в решении вопросов местного значения»</w:t>
      </w:r>
      <w:r w:rsidRPr="00EC43F9">
        <w:rPr>
          <w:rFonts w:ascii="Times New Roman" w:eastAsia="Times New Roman" w:hAnsi="Times New Roman" w:cs="Times New Roman"/>
          <w:sz w:val="28"/>
          <w:szCs w:val="28"/>
        </w:rPr>
        <w:t xml:space="preserve"> новой статьёй:</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«Статья 12.1. Инициативные проекты.</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1. В целях реализации мероприятий, имеющих приоритетное значение для жителей муниципального района или его части, по решению вопросов местного значения или иных вопросов, право </w:t>
      </w:r>
      <w:proofErr w:type="gramStart"/>
      <w:r w:rsidRPr="00EC43F9">
        <w:rPr>
          <w:rFonts w:ascii="Times New Roman" w:eastAsia="Times New Roman" w:hAnsi="Times New Roman" w:cs="Times New Roman"/>
          <w:sz w:val="28"/>
          <w:szCs w:val="28"/>
        </w:rPr>
        <w:t>решения</w:t>
      </w:r>
      <w:proofErr w:type="gramEnd"/>
      <w:r w:rsidRPr="00EC43F9">
        <w:rPr>
          <w:rFonts w:ascii="Times New Roman" w:eastAsia="Times New Roman" w:hAnsi="Times New Roman" w:cs="Times New Roman"/>
          <w:sz w:val="28"/>
          <w:szCs w:val="28"/>
        </w:rPr>
        <w:t xml:space="preserve"> которых предоставлено органам местного самоуправления муниципального района, в администрацию муниципального района может быть внесен инициативный проект. Порядок определения части территории муниципального района, на которой могут реализовываться инициативные проекты, устанавливается решением Собрания депутатов муниципального района нормативного характера.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района, органы территориального общественного самоуправления. Минимальная численность инициативной группы может быть уменьшена решением </w:t>
      </w:r>
      <w:r w:rsidRPr="00EC43F9">
        <w:rPr>
          <w:rFonts w:ascii="Times New Roman" w:eastAsia="Times New Roman" w:hAnsi="Times New Roman" w:cs="Times New Roman"/>
          <w:sz w:val="28"/>
          <w:szCs w:val="28"/>
        </w:rPr>
        <w:lastRenderedPageBreak/>
        <w:t>Собранием депутатов муниципального района нормативного характера. Право выступить инициатором проекта в соответствии с решением Собрания депутатов муниципального района нормативного характера может быть предоставлено также иным лицам, осуществляющим деятельность на территории муниципального района.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3. Инициативный проект должен содержать следующие сведения:</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1) описание проблемы, решение которой имеет приоритетное значение для жителей муниципального района или его части;</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2) обоснование предложений по решению указанной проблемы;</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3) описание ожидаемого результата (ожидаемых результатов) реализации инициативного проекта;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4) предварительный расчет необходимых расходов на реализацию инициативного проекта;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5) планируемые сроки реализации инициативного проекта;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7) указание на объем средств бюджета муниципального района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8) указание на территорию муниципального района или его часть, в границах которой будет реализовываться инициативный проект, в соответствии с порядком, установленным решением Собрания депутатов муниципального района нормативного характера;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9) иные сведения, предусмотренные решением Собрания депутатов муниципального района нормативного характера.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4.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5. </w:t>
      </w:r>
      <w:proofErr w:type="gramStart"/>
      <w:r w:rsidRPr="00EC43F9">
        <w:rPr>
          <w:rFonts w:ascii="Times New Roman" w:eastAsia="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roofErr w:type="gramEnd"/>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6.</w:t>
      </w:r>
      <w:r w:rsidRPr="00EC43F9">
        <w:rPr>
          <w:rFonts w:ascii="Times New Roman" w:eastAsia="Times New Roman" w:hAnsi="Times New Roman" w:cs="Times New Roman"/>
          <w:sz w:val="28"/>
          <w:szCs w:val="28"/>
          <w:lang w:val="en-US"/>
        </w:rPr>
        <w:t> </w:t>
      </w:r>
      <w:r w:rsidRPr="00EC43F9">
        <w:rPr>
          <w:rFonts w:ascii="Times New Roman" w:eastAsia="Times New Roman" w:hAnsi="Times New Roman" w:cs="Times New Roman"/>
          <w:sz w:val="28"/>
          <w:szCs w:val="28"/>
        </w:rPr>
        <w:t>В случае</w:t>
      </w:r>
      <w:proofErr w:type="gramStart"/>
      <w:r w:rsidRPr="00EC43F9">
        <w:rPr>
          <w:rFonts w:ascii="Times New Roman" w:eastAsia="Times New Roman" w:hAnsi="Times New Roman" w:cs="Times New Roman"/>
          <w:sz w:val="28"/>
          <w:szCs w:val="28"/>
        </w:rPr>
        <w:t>,</w:t>
      </w:r>
      <w:proofErr w:type="gramEnd"/>
      <w:r w:rsidRPr="00EC43F9">
        <w:rPr>
          <w:rFonts w:ascii="Times New Roman" w:eastAsia="Times New Roman" w:hAnsi="Times New Roman" w:cs="Times New Roman"/>
          <w:sz w:val="28"/>
          <w:szCs w:val="28"/>
        </w:rPr>
        <w:t xml:space="preserve"> если в администрацию муниципального района внесено несколько инициативных проектов, в том числе с описанием аналогичных по содержанию приоритетных проблем, администрация муниципального района организует проведение конкурсного отбора и информирует об этом инициаторов проекта.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Собрания депутатов муниципального района нормативного характера. Состав коллегиального органа (комиссии) формируется администрацией муниципального района. При этом половина от общего числа членов коллегиального органа (комиссии) должна быть назначена на основе предложений Собрания депутатов муниципального района. Инициаторам </w:t>
      </w:r>
      <w:r w:rsidRPr="00EC43F9">
        <w:rPr>
          <w:rFonts w:ascii="Times New Roman" w:eastAsia="Times New Roman" w:hAnsi="Times New Roman" w:cs="Times New Roman"/>
          <w:sz w:val="28"/>
          <w:szCs w:val="28"/>
        </w:rPr>
        <w:lastRenderedPageBreak/>
        <w:t>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roofErr w:type="gramStart"/>
      <w:r w:rsidRPr="00EC43F9">
        <w:rPr>
          <w:rFonts w:ascii="Times New Roman" w:eastAsia="Times New Roman" w:hAnsi="Times New Roman" w:cs="Times New Roman"/>
          <w:sz w:val="28"/>
          <w:szCs w:val="28"/>
        </w:rPr>
        <w:t>.»;</w:t>
      </w:r>
      <w:proofErr w:type="gramEnd"/>
    </w:p>
    <w:p w:rsidR="00EC43F9" w:rsidRPr="00EC43F9" w:rsidRDefault="00EC43F9" w:rsidP="00EC43F9">
      <w:pPr>
        <w:spacing w:after="0" w:line="240" w:lineRule="auto"/>
        <w:ind w:firstLine="540"/>
        <w:jc w:val="both"/>
        <w:rPr>
          <w:rFonts w:ascii="Times New Roman" w:eastAsia="Times New Roman" w:hAnsi="Times New Roman" w:cs="Times New Roman"/>
          <w:sz w:val="28"/>
          <w:szCs w:val="28"/>
        </w:rPr>
      </w:pP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b/>
          <w:sz w:val="28"/>
          <w:szCs w:val="28"/>
        </w:rPr>
      </w:pPr>
      <w:r w:rsidRPr="00EC43F9">
        <w:rPr>
          <w:rFonts w:ascii="Times New Roman" w:eastAsia="Times New Roman" w:hAnsi="Times New Roman" w:cs="Times New Roman"/>
          <w:sz w:val="28"/>
          <w:szCs w:val="28"/>
        </w:rPr>
        <w:t xml:space="preserve">3) в статье 14 </w:t>
      </w:r>
      <w:r w:rsidRPr="00EC43F9">
        <w:rPr>
          <w:rFonts w:ascii="Times New Roman" w:eastAsia="Times New Roman" w:hAnsi="Times New Roman" w:cs="Times New Roman"/>
          <w:b/>
          <w:sz w:val="28"/>
          <w:szCs w:val="28"/>
        </w:rPr>
        <w:t>«Собрание граждан»:</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пункт 1 изложить в следующей редакции:</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района могут проводиться собрания граждан</w:t>
      </w:r>
      <w:proofErr w:type="gramStart"/>
      <w:r w:rsidRPr="00EC43F9">
        <w:rPr>
          <w:rFonts w:ascii="Times New Roman" w:eastAsia="Times New Roman" w:hAnsi="Times New Roman" w:cs="Times New Roman"/>
          <w:sz w:val="28"/>
          <w:szCs w:val="28"/>
        </w:rPr>
        <w:t>.»;</w:t>
      </w:r>
      <w:proofErr w:type="gramEnd"/>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16"/>
          <w:szCs w:val="16"/>
        </w:rPr>
      </w:pP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пункт 3 изложить в следующей редакции:</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«3. Порядок назначения и проведения собрания граждан, а также полномочия собрания граждан определяются Федеральным законом от 6 октября 2003 года №131-ФЗ «Об общих принципах организации местного самоуправления в Российской Федерации», решениями Собрания депутатов муниципального района нормативного характера. Собрание граждан, проводимое по инициативе населения, назначается Собранием депутатов муниципального района в течение 30 дней со дня поступления обращения о проведении собрания граждан</w:t>
      </w:r>
      <w:proofErr w:type="gramStart"/>
      <w:r w:rsidRPr="00EC43F9">
        <w:rPr>
          <w:rFonts w:ascii="Times New Roman" w:eastAsia="Times New Roman" w:hAnsi="Times New Roman" w:cs="Times New Roman"/>
          <w:sz w:val="28"/>
          <w:szCs w:val="28"/>
        </w:rPr>
        <w:t>.»;</w:t>
      </w:r>
      <w:proofErr w:type="gramEnd"/>
    </w:p>
    <w:p w:rsidR="00EC43F9" w:rsidRPr="00EC43F9" w:rsidRDefault="00EC43F9" w:rsidP="00EC43F9">
      <w:pPr>
        <w:spacing w:after="0" w:line="240" w:lineRule="auto"/>
        <w:ind w:firstLine="708"/>
        <w:jc w:val="both"/>
        <w:rPr>
          <w:rFonts w:ascii="Times New Roman" w:eastAsia="Times New Roman" w:hAnsi="Times New Roman" w:cs="Times New Roman"/>
          <w:sz w:val="16"/>
          <w:szCs w:val="16"/>
        </w:rPr>
      </w:pP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пункт 5 изложить в следующей редакции:</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«5. Инициатива населения о проведении собрания граждан оформляется в виде обращения в Собрания депутатов муниципального района, в котором указываются:</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1) вопрос (вопросы), предлагаемый (предлагаемые) к рассмотрению на собрании граждан;</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2) обоснование необходимости его (их) рассмотрения на собрании граждан;</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3) предложения по дате, времени и месту проведения собрания граждан;</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4) территория муниципального района, в пределах которой предполагается провести собрание граждан;</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5) контактная информация о лицах, ответственных за проведение собрания граждан</w:t>
      </w:r>
      <w:proofErr w:type="gramStart"/>
      <w:r w:rsidRPr="00EC43F9">
        <w:rPr>
          <w:rFonts w:ascii="Times New Roman" w:eastAsia="Times New Roman" w:hAnsi="Times New Roman" w:cs="Times New Roman"/>
          <w:sz w:val="28"/>
          <w:szCs w:val="28"/>
        </w:rPr>
        <w:t>.»;</w:t>
      </w:r>
      <w:proofErr w:type="gramEnd"/>
    </w:p>
    <w:p w:rsidR="00EC43F9" w:rsidRPr="00EC43F9" w:rsidRDefault="00EC43F9" w:rsidP="00EC43F9">
      <w:pPr>
        <w:spacing w:after="0" w:line="240" w:lineRule="auto"/>
        <w:ind w:firstLine="708"/>
        <w:jc w:val="both"/>
        <w:rPr>
          <w:rFonts w:ascii="Times New Roman" w:eastAsia="Times New Roman" w:hAnsi="Times New Roman" w:cs="Times New Roman"/>
          <w:sz w:val="16"/>
          <w:szCs w:val="16"/>
        </w:rPr>
      </w:pP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пункт 11 дополнить абзацем следующего содержания:</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 «В собрании граждан по вопросам внесения инициативных проектов и их рассмотрения вправе принимать участие жители соответствующей территории муниципального района,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муниципального района нормативного характера</w:t>
      </w:r>
      <w:proofErr w:type="gramStart"/>
      <w:r w:rsidRPr="00EC43F9">
        <w:rPr>
          <w:rFonts w:ascii="Times New Roman" w:eastAsia="Times New Roman" w:hAnsi="Times New Roman" w:cs="Times New Roman"/>
          <w:sz w:val="28"/>
          <w:szCs w:val="28"/>
        </w:rPr>
        <w:t>.»;</w:t>
      </w:r>
      <w:proofErr w:type="gramEnd"/>
    </w:p>
    <w:p w:rsidR="00EC43F9" w:rsidRPr="00EC43F9" w:rsidRDefault="00EC43F9" w:rsidP="00EC43F9">
      <w:pPr>
        <w:spacing w:after="0" w:line="240" w:lineRule="auto"/>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  </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4)  статью 16 </w:t>
      </w:r>
      <w:r w:rsidRPr="00EC43F9">
        <w:rPr>
          <w:rFonts w:ascii="Times New Roman" w:eastAsia="Times New Roman" w:hAnsi="Times New Roman" w:cs="Times New Roman"/>
          <w:b/>
          <w:sz w:val="28"/>
          <w:szCs w:val="28"/>
        </w:rPr>
        <w:t>«Опрос граждан</w:t>
      </w:r>
      <w:r w:rsidRPr="00EC43F9">
        <w:rPr>
          <w:rFonts w:ascii="Times New Roman" w:eastAsia="Times New Roman" w:hAnsi="Times New Roman" w:cs="Times New Roman"/>
          <w:sz w:val="28"/>
          <w:szCs w:val="28"/>
        </w:rPr>
        <w:t>» изложить в следующей редакции:</w:t>
      </w:r>
    </w:p>
    <w:p w:rsidR="00EC43F9" w:rsidRPr="00EC43F9" w:rsidRDefault="00EC43F9" w:rsidP="00EC43F9">
      <w:pPr>
        <w:spacing w:after="0" w:line="240" w:lineRule="auto"/>
        <w:ind w:firstLine="708"/>
        <w:jc w:val="both"/>
        <w:rPr>
          <w:rFonts w:ascii="Times New Roman" w:eastAsia="Times New Roman" w:hAnsi="Times New Roman" w:cs="Times New Roman"/>
          <w:bCs/>
          <w:sz w:val="28"/>
          <w:szCs w:val="28"/>
        </w:rPr>
      </w:pPr>
      <w:r w:rsidRPr="00EC43F9">
        <w:rPr>
          <w:rFonts w:ascii="Times New Roman" w:eastAsia="Times New Roman" w:hAnsi="Times New Roman" w:cs="Times New Roman"/>
          <w:bCs/>
          <w:sz w:val="28"/>
          <w:szCs w:val="28"/>
        </w:rPr>
        <w:t>«Статья 16. Опрос граждан.</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1. Опрос граждан проводится на всей территории муниципального района или на части его территории для выявления мнения населения и его учета при </w:t>
      </w:r>
      <w:r w:rsidRPr="00EC43F9">
        <w:rPr>
          <w:rFonts w:ascii="Times New Roman" w:eastAsia="Times New Roman" w:hAnsi="Times New Roman" w:cs="Times New Roman"/>
          <w:sz w:val="28"/>
          <w:szCs w:val="28"/>
        </w:rPr>
        <w:lastRenderedPageBreak/>
        <w:t>принятии решений органами местного самоуправления муниципального района и должностными лицами местного самоуправления муниципального района, а также органами государственной власти.</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2. Результаты опроса граждан носят рекомендательный характер.</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3. В опросе граждан имеют право участвовать жители муниципального района, обладающие избирательным правом.</w:t>
      </w:r>
    </w:p>
    <w:p w:rsidR="00EC43F9" w:rsidRPr="00EC43F9" w:rsidRDefault="00EC43F9" w:rsidP="00EC43F9">
      <w:pPr>
        <w:spacing w:after="0" w:line="240" w:lineRule="auto"/>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шестнадцатилетнего возраста.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4. Опрос граждан проводится по инициативе:</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1) Собрания депутатов муниципального района или главы муниципального района - по вопросам местного значения;</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2) органов государственной власти Челябинской области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3) жителей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5. Порядок назначения и проведения опроса граждан определяется решением Собрания депутатов муниципального района нормативного характера в соответствии с законом Челябинской области.</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6. Решение о назначении опроса граждан принимается Собранием депутатов муниципального района. Для проведения опроса граждан может использоваться официальный сайт органов местного самоуправления муниципального района в информационно-телекоммуникационной сети "Интернет". </w:t>
      </w:r>
    </w:p>
    <w:p w:rsidR="00EC43F9" w:rsidRPr="00EC43F9" w:rsidRDefault="00EC43F9" w:rsidP="00EC43F9">
      <w:pPr>
        <w:spacing w:after="0" w:line="240" w:lineRule="auto"/>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В решении Собрания депутатов муниципального района нормативного характера о назначении опроса граждан устанавливаются:</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1) дата и сроки проведения опроса граждан;</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proofErr w:type="gramStart"/>
      <w:r w:rsidRPr="00EC43F9">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3) методика проведения опроса граждан;</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4) форма опросного листа;</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5) минимальная численность жителей муниципального района, участвующих в опросе;</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муниципального района в информационно-телекоммуникационной сети «Интернет».</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7. Жители муниципального района должны быть проинформированы о проведении опроса граждан не менее чем за 10 дней до его проведения.</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8. Финансирование мероприятий, связанных с подготовкой и проведением опроса граждан, осуществляется:</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1) за счет средств бюджета муниципального района - при проведении опроса граждан по инициативе органов местного самоуправления муниципального района или жителей муниципального района;</w:t>
      </w:r>
    </w:p>
    <w:p w:rsidR="00EC43F9" w:rsidRPr="00EC43F9" w:rsidRDefault="00EC43F9" w:rsidP="00EC43F9">
      <w:pPr>
        <w:spacing w:after="0" w:line="240" w:lineRule="auto"/>
        <w:ind w:firstLine="708"/>
        <w:jc w:val="both"/>
        <w:rPr>
          <w:rFonts w:ascii="Times New Roman" w:eastAsia="Times New Roman" w:hAnsi="Times New Roman" w:cs="Times New Roman"/>
          <w:bCs/>
          <w:sz w:val="28"/>
          <w:szCs w:val="28"/>
        </w:rPr>
      </w:pPr>
      <w:r w:rsidRPr="00EC43F9">
        <w:rPr>
          <w:rFonts w:ascii="Times New Roman" w:eastAsia="Times New Roman" w:hAnsi="Times New Roman" w:cs="Times New Roman"/>
          <w:sz w:val="28"/>
          <w:szCs w:val="28"/>
        </w:rPr>
        <w:lastRenderedPageBreak/>
        <w:t>2) за счет средств бюджета Челябинской области - при проведении опроса граждан по инициативе органов государственной власти Челябинской области</w:t>
      </w:r>
      <w:proofErr w:type="gramStart"/>
      <w:r w:rsidRPr="00EC43F9">
        <w:rPr>
          <w:rFonts w:ascii="Times New Roman" w:eastAsia="Times New Roman" w:hAnsi="Times New Roman" w:cs="Times New Roman"/>
          <w:sz w:val="28"/>
          <w:szCs w:val="28"/>
        </w:rPr>
        <w:t>.»;</w:t>
      </w:r>
      <w:proofErr w:type="gramEnd"/>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5) в пункте 2 статьи 21 </w:t>
      </w:r>
      <w:r w:rsidRPr="00EC43F9">
        <w:rPr>
          <w:rFonts w:ascii="Times New Roman" w:eastAsia="Times New Roman" w:hAnsi="Times New Roman" w:cs="Times New Roman"/>
          <w:b/>
          <w:sz w:val="28"/>
          <w:szCs w:val="28"/>
        </w:rPr>
        <w:t>«Полномочия Собрания депутатов муниципального района»</w:t>
      </w:r>
      <w:r w:rsidRPr="00EC43F9">
        <w:rPr>
          <w:rFonts w:ascii="Times New Roman" w:eastAsia="Times New Roman" w:hAnsi="Times New Roman" w:cs="Times New Roman"/>
          <w:sz w:val="28"/>
          <w:szCs w:val="28"/>
        </w:rPr>
        <w:t xml:space="preserve">: </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а) подпункт 13 считать подпунктом 18;</w:t>
      </w:r>
    </w:p>
    <w:p w:rsidR="00EC43F9" w:rsidRPr="00EC43F9" w:rsidRDefault="00EC43F9" w:rsidP="00EC43F9">
      <w:pPr>
        <w:spacing w:after="0" w:line="240" w:lineRule="auto"/>
        <w:ind w:firstLine="708"/>
        <w:jc w:val="both"/>
        <w:rPr>
          <w:rFonts w:ascii="Times New Roman" w:eastAsia="Times New Roman" w:hAnsi="Times New Roman" w:cs="Times New Roman"/>
          <w:sz w:val="16"/>
          <w:szCs w:val="16"/>
        </w:rPr>
      </w:pP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б) дополнить подпунктами 13-17 следующего содержания:</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«13) </w:t>
      </w:r>
      <w:r w:rsidRPr="00EC43F9">
        <w:rPr>
          <w:rFonts w:ascii="Times New Roman" w:eastAsia="Times New Roman" w:hAnsi="Times New Roman" w:cs="Times New Roman"/>
          <w:bCs/>
          <w:sz w:val="28"/>
          <w:szCs w:val="28"/>
        </w:rPr>
        <w:t xml:space="preserve">установление </w:t>
      </w:r>
      <w:r w:rsidRPr="00EC43F9">
        <w:rPr>
          <w:rFonts w:ascii="Times New Roman" w:eastAsia="Times New Roman" w:hAnsi="Times New Roman" w:cs="Times New Roman"/>
          <w:sz w:val="28"/>
          <w:szCs w:val="28"/>
        </w:rPr>
        <w:t>порядка определения части территории муниципального района, на которой могут реализовываться инициативные проекты;</w:t>
      </w:r>
    </w:p>
    <w:p w:rsidR="00EC43F9" w:rsidRPr="00EC43F9" w:rsidRDefault="00EC43F9" w:rsidP="00EC43F9">
      <w:pPr>
        <w:spacing w:after="0" w:line="240" w:lineRule="auto"/>
        <w:ind w:firstLine="708"/>
        <w:jc w:val="both"/>
        <w:rPr>
          <w:rFonts w:ascii="Times New Roman" w:eastAsia="Times New Roman" w:hAnsi="Times New Roman" w:cs="Times New Roman"/>
          <w:bCs/>
          <w:sz w:val="28"/>
          <w:szCs w:val="28"/>
        </w:rPr>
      </w:pPr>
      <w:r w:rsidRPr="00EC43F9">
        <w:rPr>
          <w:rFonts w:ascii="Times New Roman" w:eastAsia="Times New Roman" w:hAnsi="Times New Roman" w:cs="Times New Roman"/>
          <w:sz w:val="28"/>
          <w:szCs w:val="28"/>
        </w:rPr>
        <w:t xml:space="preserve"> 14) </w:t>
      </w:r>
      <w:r w:rsidRPr="00EC43F9">
        <w:rPr>
          <w:rFonts w:ascii="Times New Roman" w:eastAsia="Times New Roman" w:hAnsi="Times New Roman" w:cs="Times New Roman"/>
          <w:bCs/>
          <w:sz w:val="28"/>
          <w:szCs w:val="28"/>
        </w:rPr>
        <w:t>установление порядка выдвижения, внесения, обсуждения, рассмотрения инициативных проектов, а также проведения их конкурсного отбора;</w:t>
      </w:r>
    </w:p>
    <w:p w:rsidR="00EC43F9" w:rsidRPr="00EC43F9" w:rsidRDefault="00EC43F9" w:rsidP="00EC43F9">
      <w:pPr>
        <w:spacing w:after="0" w:line="240" w:lineRule="auto"/>
        <w:ind w:firstLine="708"/>
        <w:jc w:val="both"/>
        <w:rPr>
          <w:rFonts w:ascii="Times New Roman" w:eastAsia="Times New Roman" w:hAnsi="Times New Roman" w:cs="Times New Roman"/>
          <w:bCs/>
          <w:sz w:val="28"/>
          <w:szCs w:val="28"/>
        </w:rPr>
      </w:pPr>
      <w:r w:rsidRPr="00EC43F9">
        <w:rPr>
          <w:rFonts w:ascii="Times New Roman" w:eastAsia="Times New Roman" w:hAnsi="Times New Roman" w:cs="Times New Roman"/>
          <w:sz w:val="28"/>
          <w:szCs w:val="28"/>
        </w:rPr>
        <w:t xml:space="preserve">15) </w:t>
      </w:r>
      <w:r w:rsidRPr="00EC43F9">
        <w:rPr>
          <w:rFonts w:ascii="Times New Roman" w:eastAsia="Times New Roman" w:hAnsi="Times New Roman" w:cs="Times New Roman"/>
          <w:bCs/>
          <w:sz w:val="28"/>
          <w:szCs w:val="28"/>
        </w:rPr>
        <w:t>определение порядка формирования и деятельности коллегиального органа (комиссии) по проведению конкурсного отбора инициативных проектов;</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16) </w:t>
      </w:r>
      <w:r w:rsidRPr="00EC43F9">
        <w:rPr>
          <w:rFonts w:ascii="Times New Roman" w:eastAsia="Times New Roman" w:hAnsi="Times New Roman" w:cs="Times New Roman"/>
          <w:bCs/>
          <w:sz w:val="28"/>
          <w:szCs w:val="28"/>
        </w:rPr>
        <w:t>определение</w:t>
      </w:r>
      <w:r w:rsidRPr="00EC43F9">
        <w:rPr>
          <w:rFonts w:ascii="Times New Roman" w:eastAsia="Times New Roman" w:hAnsi="Times New Roman" w:cs="Times New Roman"/>
          <w:sz w:val="28"/>
          <w:szCs w:val="28"/>
        </w:rPr>
        <w:t xml:space="preserve"> порядка назначения и проведения собрания граждан в целях рассмотрения и обсуждения вопросов внесения инициативных проектов;</w:t>
      </w:r>
    </w:p>
    <w:p w:rsidR="00EC43F9" w:rsidRPr="00EC43F9" w:rsidRDefault="00EC43F9" w:rsidP="00EC43F9">
      <w:pPr>
        <w:spacing w:after="0" w:line="240" w:lineRule="auto"/>
        <w:ind w:firstLine="708"/>
        <w:jc w:val="both"/>
        <w:rPr>
          <w:rFonts w:ascii="Times New Roman" w:eastAsia="Times New Roman" w:hAnsi="Times New Roman" w:cs="Times New Roman"/>
          <w:bCs/>
          <w:iCs/>
          <w:sz w:val="28"/>
          <w:szCs w:val="28"/>
        </w:rPr>
      </w:pPr>
      <w:r w:rsidRPr="00EC43F9">
        <w:rPr>
          <w:rFonts w:ascii="Times New Roman" w:eastAsia="Times New Roman" w:hAnsi="Times New Roman" w:cs="Times New Roman"/>
          <w:sz w:val="28"/>
          <w:szCs w:val="28"/>
        </w:rPr>
        <w:t xml:space="preserve">17) </w:t>
      </w:r>
      <w:r w:rsidRPr="00EC43F9">
        <w:rPr>
          <w:rFonts w:ascii="Times New Roman" w:eastAsia="Times New Roman" w:hAnsi="Times New Roman" w:cs="Times New Roman"/>
          <w:bCs/>
          <w:sz w:val="28"/>
          <w:szCs w:val="28"/>
        </w:rPr>
        <w:t>определение</w:t>
      </w:r>
      <w:r w:rsidRPr="00EC43F9">
        <w:rPr>
          <w:rFonts w:ascii="Times New Roman" w:eastAsia="Times New Roman" w:hAnsi="Times New Roman" w:cs="Times New Roman"/>
          <w:sz w:val="28"/>
          <w:szCs w:val="28"/>
        </w:rPr>
        <w:t xml:space="preserve"> </w:t>
      </w:r>
      <w:r w:rsidRPr="00EC43F9">
        <w:rPr>
          <w:rFonts w:ascii="Times New Roman" w:eastAsia="Times New Roman" w:hAnsi="Times New Roman" w:cs="Times New Roman"/>
          <w:bCs/>
          <w:iCs/>
          <w:sz w:val="28"/>
          <w:szCs w:val="28"/>
        </w:rPr>
        <w:t xml:space="preserve">порядка расчета и возврата сумм инициативных платежей, подлежащих возврату лицам (в том числе организациям), осуществившим их перечисление в бюджет </w:t>
      </w:r>
      <w:r w:rsidRPr="00EC43F9">
        <w:rPr>
          <w:rFonts w:ascii="Times New Roman" w:eastAsia="Times New Roman" w:hAnsi="Times New Roman" w:cs="Times New Roman"/>
          <w:sz w:val="28"/>
          <w:szCs w:val="28"/>
        </w:rPr>
        <w:t>муниципального</w:t>
      </w:r>
      <w:r w:rsidRPr="00EC43F9">
        <w:rPr>
          <w:rFonts w:ascii="Times New Roman" w:eastAsia="Times New Roman" w:hAnsi="Times New Roman" w:cs="Times New Roman"/>
          <w:bCs/>
          <w:iCs/>
          <w:sz w:val="28"/>
          <w:szCs w:val="28"/>
        </w:rPr>
        <w:t xml:space="preserve"> района</w:t>
      </w:r>
      <w:proofErr w:type="gramStart"/>
      <w:r w:rsidRPr="00EC43F9">
        <w:rPr>
          <w:rFonts w:ascii="Times New Roman" w:eastAsia="Times New Roman" w:hAnsi="Times New Roman" w:cs="Times New Roman"/>
          <w:bCs/>
          <w:iCs/>
          <w:sz w:val="28"/>
          <w:szCs w:val="28"/>
        </w:rPr>
        <w:t>;»</w:t>
      </w:r>
      <w:proofErr w:type="gramEnd"/>
      <w:r w:rsidRPr="00EC43F9">
        <w:rPr>
          <w:rFonts w:ascii="Times New Roman" w:eastAsia="Times New Roman" w:hAnsi="Times New Roman" w:cs="Times New Roman"/>
          <w:bCs/>
          <w:iCs/>
          <w:sz w:val="28"/>
          <w:szCs w:val="28"/>
        </w:rPr>
        <w:t>;</w:t>
      </w:r>
    </w:p>
    <w:p w:rsidR="00EC43F9" w:rsidRPr="00EC43F9" w:rsidRDefault="00EC43F9" w:rsidP="00EC43F9">
      <w:pPr>
        <w:spacing w:after="0" w:line="240" w:lineRule="auto"/>
        <w:ind w:firstLine="708"/>
        <w:jc w:val="both"/>
        <w:rPr>
          <w:rFonts w:ascii="Times New Roman" w:eastAsia="Times New Roman" w:hAnsi="Times New Roman" w:cs="Times New Roman"/>
          <w:bCs/>
          <w:iCs/>
          <w:sz w:val="28"/>
          <w:szCs w:val="28"/>
        </w:rPr>
      </w:pPr>
    </w:p>
    <w:p w:rsidR="00EC43F9" w:rsidRPr="00EC43F9" w:rsidRDefault="00EC43F9" w:rsidP="00EC43F9">
      <w:pPr>
        <w:autoSpaceDE w:val="0"/>
        <w:autoSpaceDN w:val="0"/>
        <w:adjustRightInd w:val="0"/>
        <w:spacing w:after="0"/>
        <w:ind w:firstLine="709"/>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6) в статье 26 </w:t>
      </w:r>
      <w:r w:rsidRPr="00EC43F9">
        <w:rPr>
          <w:rFonts w:ascii="Times New Roman" w:eastAsia="Times New Roman" w:hAnsi="Times New Roman" w:cs="Times New Roman"/>
          <w:b/>
          <w:sz w:val="28"/>
          <w:szCs w:val="28"/>
        </w:rPr>
        <w:t>«Гарантии для депутата Собрания депутатов»:</w:t>
      </w:r>
    </w:p>
    <w:p w:rsidR="00EC43F9" w:rsidRPr="00EC43F9" w:rsidRDefault="00EC43F9" w:rsidP="00EC43F9">
      <w:pPr>
        <w:autoSpaceDE w:val="0"/>
        <w:autoSpaceDN w:val="0"/>
        <w:adjustRightInd w:val="0"/>
        <w:spacing w:after="0"/>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         абзац 1 пункта 6 изложить в следующей редакции:</w:t>
      </w:r>
    </w:p>
    <w:p w:rsidR="00EC43F9" w:rsidRPr="00EC43F9" w:rsidRDefault="00EC43F9" w:rsidP="00EC43F9">
      <w:pPr>
        <w:autoSpaceDE w:val="0"/>
        <w:autoSpaceDN w:val="0"/>
        <w:adjustRightInd w:val="0"/>
        <w:spacing w:after="0"/>
        <w:ind w:firstLine="709"/>
        <w:jc w:val="both"/>
        <w:rPr>
          <w:rFonts w:ascii="Times New Roman" w:eastAsia="Times New Roman" w:hAnsi="Times New Roman" w:cs="Times New Roman"/>
          <w:bCs/>
          <w:iCs/>
          <w:sz w:val="28"/>
          <w:szCs w:val="28"/>
        </w:rPr>
      </w:pPr>
      <w:r w:rsidRPr="00EC43F9">
        <w:rPr>
          <w:rFonts w:ascii="Times New Roman" w:eastAsia="Times New Roman" w:hAnsi="Times New Roman" w:cs="Times New Roman"/>
          <w:sz w:val="28"/>
          <w:szCs w:val="28"/>
        </w:rPr>
        <w:t xml:space="preserve">«6. </w:t>
      </w:r>
      <w:r w:rsidRPr="00EC43F9">
        <w:rPr>
          <w:rFonts w:ascii="Times New Roman" w:hAnsi="Times New Roman" w:cs="Times New Roman"/>
          <w:sz w:val="28"/>
          <w:szCs w:val="28"/>
        </w:rPr>
        <w:t xml:space="preserve">Депутат Собрания депутатов, осуществляющий полномочия депутата на непостоянной основе, освобождаются от выполнения производственных или служебных обязанностей по месту работы на время </w:t>
      </w:r>
      <w:proofErr w:type="gramStart"/>
      <w:r w:rsidRPr="00EC43F9">
        <w:rPr>
          <w:rFonts w:ascii="Times New Roman" w:hAnsi="Times New Roman" w:cs="Times New Roman"/>
          <w:sz w:val="28"/>
          <w:szCs w:val="28"/>
        </w:rPr>
        <w:t>осуществления полномочий депутата Собрания депутатов</w:t>
      </w:r>
      <w:proofErr w:type="gramEnd"/>
      <w:r w:rsidRPr="00EC43F9">
        <w:rPr>
          <w:rFonts w:ascii="Times New Roman" w:hAnsi="Times New Roman" w:cs="Times New Roman"/>
          <w:sz w:val="28"/>
          <w:szCs w:val="28"/>
        </w:rPr>
        <w:t>. На этот период за депутатом Собрания депутатов сохраняется место работы (должность) и средняя заработная плата. Продолжительность указанного периода составляет в совокупности три рабочих дня в месяц</w:t>
      </w:r>
      <w:proofErr w:type="gramStart"/>
      <w:r w:rsidRPr="00EC43F9">
        <w:rPr>
          <w:rFonts w:ascii="Times New Roman" w:eastAsia="Times New Roman" w:hAnsi="Times New Roman" w:cs="Times New Roman"/>
          <w:sz w:val="28"/>
          <w:szCs w:val="28"/>
        </w:rPr>
        <w:t>.»;</w:t>
      </w:r>
      <w:proofErr w:type="gramEnd"/>
    </w:p>
    <w:p w:rsidR="00EC43F9" w:rsidRPr="00EC43F9" w:rsidRDefault="00EC43F9" w:rsidP="00EC43F9">
      <w:pPr>
        <w:spacing w:after="0" w:line="240" w:lineRule="auto"/>
        <w:jc w:val="both"/>
        <w:rPr>
          <w:rFonts w:ascii="Times New Roman" w:eastAsia="Times New Roman" w:hAnsi="Times New Roman" w:cs="Times New Roman"/>
          <w:bCs/>
          <w:iCs/>
          <w:sz w:val="28"/>
          <w:szCs w:val="28"/>
        </w:rPr>
      </w:pP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bCs/>
          <w:iCs/>
          <w:sz w:val="28"/>
          <w:szCs w:val="28"/>
        </w:rPr>
        <w:t>7)</w:t>
      </w:r>
      <w:r w:rsidRPr="00EC43F9">
        <w:rPr>
          <w:rFonts w:ascii="Times New Roman" w:eastAsia="Times New Roman" w:hAnsi="Times New Roman" w:cs="Times New Roman"/>
          <w:b/>
          <w:bCs/>
          <w:iCs/>
          <w:sz w:val="28"/>
          <w:szCs w:val="28"/>
        </w:rPr>
        <w:t xml:space="preserve"> </w:t>
      </w:r>
      <w:r w:rsidRPr="00EC43F9">
        <w:rPr>
          <w:rFonts w:ascii="Times New Roman" w:eastAsia="Times New Roman" w:hAnsi="Times New Roman" w:cs="Times New Roman"/>
          <w:bCs/>
          <w:iCs/>
          <w:sz w:val="28"/>
          <w:szCs w:val="28"/>
        </w:rPr>
        <w:t>в</w:t>
      </w:r>
      <w:r w:rsidRPr="00EC43F9">
        <w:rPr>
          <w:rFonts w:ascii="Times New Roman" w:eastAsia="Times New Roman" w:hAnsi="Times New Roman" w:cs="Times New Roman"/>
          <w:sz w:val="28"/>
          <w:szCs w:val="28"/>
        </w:rPr>
        <w:t xml:space="preserve"> статье 34 </w:t>
      </w:r>
      <w:r w:rsidRPr="00EC43F9">
        <w:rPr>
          <w:rFonts w:ascii="Times New Roman" w:eastAsia="Times New Roman" w:hAnsi="Times New Roman" w:cs="Times New Roman"/>
          <w:b/>
          <w:sz w:val="28"/>
          <w:szCs w:val="28"/>
        </w:rPr>
        <w:t>«Полномочия Администрации»</w:t>
      </w:r>
      <w:r w:rsidRPr="00EC43F9">
        <w:rPr>
          <w:rFonts w:ascii="Times New Roman" w:eastAsia="Times New Roman" w:hAnsi="Times New Roman" w:cs="Times New Roman"/>
          <w:sz w:val="28"/>
          <w:szCs w:val="28"/>
        </w:rPr>
        <w:t>:</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подпункт 39 пункта 1 исключить;</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16"/>
          <w:szCs w:val="16"/>
        </w:rPr>
      </w:pP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подпункт 41 пункта 1 исключить;</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16"/>
          <w:szCs w:val="16"/>
        </w:rPr>
      </w:pP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подпункт 42 пункта 1 изложить в следующей редакции:</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«42) организует в соответствии с федеральным законом выполнение комплексных кадастровых работ и утверждает карту-план территории</w:t>
      </w:r>
      <w:proofErr w:type="gramStart"/>
      <w:r w:rsidRPr="00EC43F9">
        <w:rPr>
          <w:rFonts w:ascii="Times New Roman" w:eastAsia="Times New Roman" w:hAnsi="Times New Roman" w:cs="Times New Roman"/>
          <w:sz w:val="28"/>
          <w:szCs w:val="28"/>
        </w:rPr>
        <w:t>;»</w:t>
      </w:r>
      <w:proofErr w:type="gramEnd"/>
      <w:r w:rsidRPr="00EC43F9">
        <w:rPr>
          <w:rFonts w:ascii="Times New Roman" w:eastAsia="Times New Roman" w:hAnsi="Times New Roman" w:cs="Times New Roman"/>
          <w:sz w:val="28"/>
          <w:szCs w:val="28"/>
        </w:rPr>
        <w:t>;</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16"/>
          <w:szCs w:val="16"/>
        </w:rPr>
      </w:pP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пункт 1 дополнить подпунктом 45 следующего содержания:</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«45) осуществляет иные полномочия, предусмотренные законодательством Российской Федерации, Челябинской области, настоящим Уставом, решениями Собрания депутатов</w:t>
      </w:r>
      <w:proofErr w:type="gramStart"/>
      <w:r w:rsidRPr="00EC43F9">
        <w:rPr>
          <w:rFonts w:ascii="Times New Roman" w:eastAsia="Times New Roman" w:hAnsi="Times New Roman" w:cs="Times New Roman"/>
          <w:sz w:val="28"/>
          <w:szCs w:val="28"/>
        </w:rPr>
        <w:t>.»;</w:t>
      </w:r>
      <w:proofErr w:type="gramEnd"/>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8) статью 39.1. </w:t>
      </w:r>
      <w:r w:rsidRPr="00EC43F9">
        <w:rPr>
          <w:rFonts w:ascii="Times New Roman" w:eastAsia="Times New Roman" w:hAnsi="Times New Roman" w:cs="Times New Roman"/>
          <w:b/>
          <w:sz w:val="28"/>
          <w:szCs w:val="28"/>
        </w:rPr>
        <w:t>«Расходы бюджета муниципального района»</w:t>
      </w:r>
      <w:r w:rsidRPr="00EC43F9">
        <w:rPr>
          <w:rFonts w:ascii="Times New Roman" w:eastAsia="Times New Roman" w:hAnsi="Times New Roman" w:cs="Times New Roman"/>
          <w:sz w:val="28"/>
          <w:szCs w:val="28"/>
        </w:rPr>
        <w:t xml:space="preserve"> исключить;</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sz w:val="16"/>
          <w:szCs w:val="16"/>
        </w:rPr>
      </w:pP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 xml:space="preserve">9) статью 40 </w:t>
      </w:r>
      <w:r w:rsidRPr="00EC43F9">
        <w:rPr>
          <w:rFonts w:ascii="Times New Roman" w:eastAsia="Times New Roman" w:hAnsi="Times New Roman" w:cs="Times New Roman"/>
          <w:b/>
          <w:sz w:val="28"/>
          <w:szCs w:val="28"/>
        </w:rPr>
        <w:t>«Расходы бюджета муниципального района»</w:t>
      </w:r>
      <w:r w:rsidRPr="00EC43F9">
        <w:rPr>
          <w:rFonts w:ascii="Times New Roman" w:eastAsia="Times New Roman" w:hAnsi="Times New Roman" w:cs="Times New Roman"/>
          <w:sz w:val="28"/>
          <w:szCs w:val="28"/>
        </w:rPr>
        <w:t xml:space="preserve"> изложить в следующей редакции:</w:t>
      </w:r>
    </w:p>
    <w:p w:rsidR="00EC43F9" w:rsidRPr="00EC43F9" w:rsidRDefault="00EC43F9" w:rsidP="00EC43F9">
      <w:pPr>
        <w:spacing w:after="0" w:line="240" w:lineRule="auto"/>
        <w:ind w:firstLine="708"/>
        <w:jc w:val="both"/>
        <w:rPr>
          <w:rFonts w:ascii="Times New Roman" w:eastAsia="Times New Roman" w:hAnsi="Times New Roman" w:cs="Times New Roman"/>
          <w:bCs/>
          <w:sz w:val="28"/>
          <w:szCs w:val="28"/>
        </w:rPr>
      </w:pPr>
      <w:r w:rsidRPr="00EC43F9">
        <w:rPr>
          <w:rFonts w:ascii="Times New Roman" w:eastAsia="Times New Roman" w:hAnsi="Times New Roman" w:cs="Times New Roman"/>
          <w:bCs/>
          <w:sz w:val="28"/>
          <w:szCs w:val="28"/>
        </w:rPr>
        <w:lastRenderedPageBreak/>
        <w:t xml:space="preserve">«Статья 40. </w:t>
      </w:r>
      <w:r w:rsidRPr="00EC43F9">
        <w:rPr>
          <w:rFonts w:ascii="Times New Roman" w:eastAsia="Times New Roman" w:hAnsi="Times New Roman" w:cs="Times New Roman"/>
          <w:sz w:val="28"/>
          <w:szCs w:val="28"/>
        </w:rPr>
        <w:t>Расходы бюджета муниципального района</w:t>
      </w:r>
      <w:r w:rsidRPr="00EC43F9">
        <w:rPr>
          <w:rFonts w:ascii="Times New Roman" w:eastAsia="Times New Roman" w:hAnsi="Times New Roman" w:cs="Times New Roman"/>
          <w:bCs/>
          <w:sz w:val="28"/>
          <w:szCs w:val="28"/>
        </w:rPr>
        <w:t>.</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1. 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данного муниципального района в соответствии с требованиями Бюджетного кодекса Российской Федерации.</w:t>
      </w:r>
    </w:p>
    <w:p w:rsidR="00EC43F9" w:rsidRPr="00EC43F9" w:rsidRDefault="00EC43F9" w:rsidP="00EC43F9">
      <w:pPr>
        <w:spacing w:after="0" w:line="240" w:lineRule="auto"/>
        <w:ind w:firstLine="708"/>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2. Исполнение расходных обязательств муниципального района осуществляется за счет средств бюджета в соответствии с требованиями Бюджетного кодекса Российской Федерации</w:t>
      </w:r>
      <w:proofErr w:type="gramStart"/>
      <w:r w:rsidRPr="00EC43F9">
        <w:rPr>
          <w:rFonts w:ascii="Times New Roman" w:eastAsia="Times New Roman" w:hAnsi="Times New Roman" w:cs="Times New Roman"/>
          <w:sz w:val="28"/>
          <w:szCs w:val="28"/>
        </w:rPr>
        <w:t>.»;</w:t>
      </w:r>
      <w:proofErr w:type="gramEnd"/>
    </w:p>
    <w:p w:rsidR="00EC43F9" w:rsidRPr="00EC43F9" w:rsidRDefault="00EC43F9" w:rsidP="00EC43F9">
      <w:pPr>
        <w:spacing w:after="0" w:line="240" w:lineRule="auto"/>
        <w:jc w:val="both"/>
        <w:rPr>
          <w:rFonts w:ascii="Times New Roman" w:eastAsia="Times New Roman" w:hAnsi="Times New Roman" w:cs="Times New Roman"/>
          <w:bCs/>
          <w:sz w:val="16"/>
          <w:szCs w:val="16"/>
        </w:rPr>
      </w:pPr>
    </w:p>
    <w:p w:rsidR="00EC43F9" w:rsidRPr="00EC43F9" w:rsidRDefault="00EC43F9" w:rsidP="00EC43F9">
      <w:pPr>
        <w:spacing w:after="0" w:line="240" w:lineRule="auto"/>
        <w:ind w:firstLine="708"/>
        <w:jc w:val="both"/>
        <w:rPr>
          <w:rFonts w:ascii="Times New Roman" w:eastAsia="Times New Roman" w:hAnsi="Times New Roman" w:cs="Times New Roman"/>
          <w:bCs/>
          <w:sz w:val="28"/>
          <w:szCs w:val="28"/>
        </w:rPr>
      </w:pPr>
      <w:r w:rsidRPr="00EC43F9">
        <w:rPr>
          <w:rFonts w:ascii="Times New Roman" w:eastAsia="Times New Roman" w:hAnsi="Times New Roman" w:cs="Times New Roman"/>
          <w:bCs/>
          <w:sz w:val="28"/>
          <w:szCs w:val="28"/>
        </w:rPr>
        <w:t xml:space="preserve">10) абзац 1 пункта 6 статьи 47 </w:t>
      </w:r>
      <w:r w:rsidRPr="00EC43F9">
        <w:rPr>
          <w:rFonts w:ascii="Times New Roman" w:eastAsia="Times New Roman" w:hAnsi="Times New Roman" w:cs="Times New Roman"/>
          <w:b/>
          <w:bCs/>
          <w:sz w:val="28"/>
          <w:szCs w:val="28"/>
        </w:rPr>
        <w:t>«Порядок принятия, внесения изменений и дополнений в Устав»</w:t>
      </w:r>
      <w:r w:rsidRPr="00EC43F9">
        <w:rPr>
          <w:rFonts w:ascii="Times New Roman" w:eastAsia="Times New Roman" w:hAnsi="Times New Roman" w:cs="Times New Roman"/>
          <w:bCs/>
          <w:sz w:val="28"/>
          <w:szCs w:val="28"/>
        </w:rPr>
        <w:t xml:space="preserve"> изложить в следующей редакции:</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EC43F9">
        <w:rPr>
          <w:rFonts w:ascii="Times New Roman" w:eastAsia="Times New Roman" w:hAnsi="Times New Roman" w:cs="Times New Roman"/>
          <w:bCs/>
          <w:sz w:val="28"/>
          <w:szCs w:val="28"/>
        </w:rPr>
        <w:t xml:space="preserve">«6. Устав </w:t>
      </w:r>
      <w:r w:rsidRPr="00EC43F9">
        <w:rPr>
          <w:rFonts w:ascii="Times New Roman" w:eastAsia="Times New Roman" w:hAnsi="Times New Roman" w:cs="Times New Roman"/>
          <w:sz w:val="28"/>
          <w:szCs w:val="28"/>
        </w:rPr>
        <w:t>муниципального</w:t>
      </w:r>
      <w:r w:rsidRPr="00EC43F9">
        <w:rPr>
          <w:rFonts w:ascii="Times New Roman" w:eastAsia="Times New Roman" w:hAnsi="Times New Roman" w:cs="Times New Roman"/>
          <w:bCs/>
          <w:sz w:val="28"/>
          <w:szCs w:val="28"/>
        </w:rPr>
        <w:t xml:space="preserve"> района, решения о внесении изменений и дополнений в Устав </w:t>
      </w:r>
      <w:r w:rsidRPr="00EC43F9">
        <w:rPr>
          <w:rFonts w:ascii="Times New Roman" w:eastAsia="Times New Roman" w:hAnsi="Times New Roman" w:cs="Times New Roman"/>
          <w:sz w:val="28"/>
          <w:szCs w:val="28"/>
        </w:rPr>
        <w:t>муниципального</w:t>
      </w:r>
      <w:r w:rsidRPr="00EC43F9">
        <w:rPr>
          <w:rFonts w:ascii="Times New Roman" w:eastAsia="Times New Roman" w:hAnsi="Times New Roman" w:cs="Times New Roman"/>
          <w:bCs/>
          <w:sz w:val="28"/>
          <w:szCs w:val="28"/>
        </w:rPr>
        <w:t xml:space="preserve"> района подлежат официальному опубликованию (обнародованию) после их государственной регистрации и вступают в силу </w:t>
      </w:r>
      <w:r w:rsidRPr="00EC43F9">
        <w:rPr>
          <w:rFonts w:ascii="Times New Roman" w:eastAsia="Times New Roman" w:hAnsi="Times New Roman" w:cs="Times New Roman"/>
          <w:sz w:val="28"/>
          <w:szCs w:val="28"/>
        </w:rPr>
        <w:t xml:space="preserve">после их официального опубликования (обнародования). </w:t>
      </w:r>
      <w:proofErr w:type="gramStart"/>
      <w:r w:rsidRPr="00EC43F9">
        <w:rPr>
          <w:rFonts w:ascii="Times New Roman" w:eastAsia="Times New Roman" w:hAnsi="Times New Roman" w:cs="Times New Roman"/>
          <w:bCs/>
          <w:sz w:val="28"/>
          <w:szCs w:val="28"/>
        </w:rPr>
        <w:t xml:space="preserve">Глава </w:t>
      </w:r>
      <w:r w:rsidRPr="00EC43F9">
        <w:rPr>
          <w:rFonts w:ascii="Times New Roman" w:eastAsia="Times New Roman" w:hAnsi="Times New Roman" w:cs="Times New Roman"/>
          <w:sz w:val="28"/>
          <w:szCs w:val="28"/>
        </w:rPr>
        <w:t>муниципального</w:t>
      </w:r>
      <w:r w:rsidRPr="00EC43F9">
        <w:rPr>
          <w:rFonts w:ascii="Times New Roman" w:eastAsia="Times New Roman" w:hAnsi="Times New Roman" w:cs="Times New Roman"/>
          <w:bCs/>
          <w:sz w:val="28"/>
          <w:szCs w:val="28"/>
        </w:rPr>
        <w:t xml:space="preserve"> района обязан опубликовать (обнародовать) зарегистрированные Устав </w:t>
      </w:r>
      <w:r w:rsidRPr="00EC43F9">
        <w:rPr>
          <w:rFonts w:ascii="Times New Roman" w:eastAsia="Times New Roman" w:hAnsi="Times New Roman" w:cs="Times New Roman"/>
          <w:sz w:val="28"/>
          <w:szCs w:val="28"/>
        </w:rPr>
        <w:t>муниципального</w:t>
      </w:r>
      <w:r w:rsidRPr="00EC43F9">
        <w:rPr>
          <w:rFonts w:ascii="Times New Roman" w:eastAsia="Times New Roman" w:hAnsi="Times New Roman" w:cs="Times New Roman"/>
          <w:bCs/>
          <w:sz w:val="28"/>
          <w:szCs w:val="28"/>
        </w:rPr>
        <w:t xml:space="preserve"> района, решение о внесении изменений и дополнений в Устав </w:t>
      </w:r>
      <w:r w:rsidRPr="00EC43F9">
        <w:rPr>
          <w:rFonts w:ascii="Times New Roman" w:eastAsia="Times New Roman" w:hAnsi="Times New Roman" w:cs="Times New Roman"/>
          <w:sz w:val="28"/>
          <w:szCs w:val="28"/>
        </w:rPr>
        <w:t>муниципального</w:t>
      </w:r>
      <w:r w:rsidRPr="00EC43F9">
        <w:rPr>
          <w:rFonts w:ascii="Times New Roman" w:eastAsia="Times New Roman" w:hAnsi="Times New Roman" w:cs="Times New Roman"/>
          <w:bCs/>
          <w:sz w:val="28"/>
          <w:szCs w:val="28"/>
        </w:rPr>
        <w:t xml:space="preserve"> района в течение семи дней со дня поступления уведомления о включении сведений об уставе </w:t>
      </w:r>
      <w:r w:rsidRPr="00EC43F9">
        <w:rPr>
          <w:rFonts w:ascii="Times New Roman" w:eastAsia="Times New Roman" w:hAnsi="Times New Roman" w:cs="Times New Roman"/>
          <w:sz w:val="28"/>
          <w:szCs w:val="28"/>
        </w:rPr>
        <w:t>муниципального</w:t>
      </w:r>
      <w:r w:rsidRPr="00EC43F9">
        <w:rPr>
          <w:rFonts w:ascii="Times New Roman" w:eastAsia="Times New Roman" w:hAnsi="Times New Roman" w:cs="Times New Roman"/>
          <w:bCs/>
          <w:sz w:val="28"/>
          <w:szCs w:val="28"/>
        </w:rPr>
        <w:t xml:space="preserve"> района, решении о внесении изменений и дополнений в Устав </w:t>
      </w:r>
      <w:r w:rsidRPr="00EC43F9">
        <w:rPr>
          <w:rFonts w:ascii="Times New Roman" w:eastAsia="Times New Roman" w:hAnsi="Times New Roman" w:cs="Times New Roman"/>
          <w:sz w:val="28"/>
          <w:szCs w:val="28"/>
        </w:rPr>
        <w:t>муниципального</w:t>
      </w:r>
      <w:r w:rsidRPr="00EC43F9">
        <w:rPr>
          <w:rFonts w:ascii="Times New Roman" w:eastAsia="Times New Roman" w:hAnsi="Times New Roman" w:cs="Times New Roman"/>
          <w:bCs/>
          <w:sz w:val="28"/>
          <w:szCs w:val="28"/>
        </w:rPr>
        <w:t xml:space="preserve"> района в государственный реестр уставов муниципальных образований субъекта Российской Федерации, предусмотренного частью 6 статьи 4 Федерального</w:t>
      </w:r>
      <w:proofErr w:type="gramEnd"/>
      <w:r w:rsidRPr="00EC43F9">
        <w:rPr>
          <w:rFonts w:ascii="Times New Roman" w:eastAsia="Times New Roman" w:hAnsi="Times New Roman" w:cs="Times New Roman"/>
          <w:bCs/>
          <w:sz w:val="28"/>
          <w:szCs w:val="28"/>
        </w:rPr>
        <w:t xml:space="preserve"> закона от 21 июля 2005 года № 97-ФЗ «О государственной регистрации уставов муниципальных образований»</w:t>
      </w:r>
      <w:proofErr w:type="gramStart"/>
      <w:r w:rsidRPr="00EC43F9">
        <w:rPr>
          <w:rFonts w:ascii="Times New Roman" w:eastAsia="Times New Roman" w:hAnsi="Times New Roman" w:cs="Times New Roman"/>
          <w:bCs/>
          <w:sz w:val="28"/>
          <w:szCs w:val="28"/>
        </w:rPr>
        <w:t>.»</w:t>
      </w:r>
      <w:proofErr w:type="gramEnd"/>
      <w:r w:rsidRPr="00EC43F9">
        <w:rPr>
          <w:rFonts w:ascii="Times New Roman" w:eastAsia="Times New Roman" w:hAnsi="Times New Roman" w:cs="Times New Roman"/>
          <w:bCs/>
          <w:sz w:val="28"/>
          <w:szCs w:val="28"/>
        </w:rPr>
        <w:t>.</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bCs/>
          <w:sz w:val="28"/>
          <w:szCs w:val="28"/>
        </w:rPr>
      </w:pPr>
    </w:p>
    <w:p w:rsidR="007D3A8A" w:rsidRPr="007D3A8A" w:rsidRDefault="007D3A8A" w:rsidP="007D3A8A">
      <w:pPr>
        <w:spacing w:after="0"/>
        <w:ind w:firstLine="709"/>
        <w:jc w:val="both"/>
        <w:rPr>
          <w:rFonts w:ascii="Times New Roman" w:eastAsia="Times New Roman" w:hAnsi="Times New Roman" w:cs="Times New Roman"/>
          <w:sz w:val="28"/>
          <w:szCs w:val="28"/>
        </w:rPr>
      </w:pPr>
      <w:r w:rsidRPr="007D3A8A">
        <w:rPr>
          <w:rFonts w:ascii="Times New Roman" w:eastAsia="Times New Roman" w:hAnsi="Times New Roman" w:cs="Times New Roman"/>
          <w:sz w:val="28"/>
          <w:szCs w:val="28"/>
        </w:rPr>
        <w:t>2. Настоящее решение подлежит официальному опубликованию в</w:t>
      </w:r>
      <w:r w:rsidRPr="007D3A8A">
        <w:rPr>
          <w:rFonts w:ascii="Times New Roman" w:eastAsia="Times New Roman" w:hAnsi="Times New Roman" w:cs="Times New Roman"/>
          <w:sz w:val="24"/>
          <w:szCs w:val="24"/>
        </w:rPr>
        <w:t xml:space="preserve"> </w:t>
      </w:r>
      <w:r w:rsidRPr="007D3A8A">
        <w:rPr>
          <w:rFonts w:ascii="Times New Roman" w:eastAsia="Times New Roman" w:hAnsi="Times New Roman" w:cs="Times New Roman"/>
          <w:sz w:val="28"/>
          <w:szCs w:val="28"/>
        </w:rPr>
        <w:t>общественно</w:t>
      </w:r>
      <w:r w:rsidRPr="007D3A8A">
        <w:rPr>
          <w:rFonts w:ascii="Times New Roman" w:eastAsia="Times New Roman" w:hAnsi="Times New Roman" w:cs="Times New Roman"/>
          <w:b/>
          <w:sz w:val="28"/>
          <w:szCs w:val="28"/>
        </w:rPr>
        <w:t>-</w:t>
      </w:r>
      <w:r w:rsidRPr="007D3A8A">
        <w:rPr>
          <w:rFonts w:ascii="Times New Roman" w:eastAsia="Times New Roman" w:hAnsi="Times New Roman" w:cs="Times New Roman"/>
          <w:sz w:val="28"/>
          <w:szCs w:val="28"/>
        </w:rPr>
        <w:t>политической газете Аргаяшского района «Восход» и информационном вестнике администрации и Собрания депутатов Аргаяшского муниципального района «Аргаяшский вестник»,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EC43F9" w:rsidRPr="00EC43F9" w:rsidRDefault="00EC43F9" w:rsidP="00EC43F9">
      <w:pPr>
        <w:spacing w:after="0"/>
        <w:ind w:firstLine="709"/>
        <w:jc w:val="both"/>
        <w:rPr>
          <w:rFonts w:ascii="Times New Roman" w:eastAsia="Times New Roman" w:hAnsi="Times New Roman" w:cs="Times New Roman"/>
          <w:sz w:val="28"/>
          <w:szCs w:val="28"/>
        </w:rPr>
      </w:pPr>
    </w:p>
    <w:p w:rsidR="00EC43F9" w:rsidRPr="00EC43F9" w:rsidRDefault="00EC43F9" w:rsidP="00EC43F9">
      <w:pPr>
        <w:spacing w:after="0"/>
        <w:ind w:firstLine="709"/>
        <w:jc w:val="both"/>
        <w:rPr>
          <w:rFonts w:ascii="Times New Roman" w:eastAsia="Times New Roman" w:hAnsi="Times New Roman" w:cs="Times New Roman"/>
          <w:sz w:val="28"/>
          <w:szCs w:val="28"/>
        </w:rPr>
      </w:pPr>
      <w:r w:rsidRPr="00EC43F9">
        <w:rPr>
          <w:rFonts w:ascii="Times New Roman" w:eastAsia="Times New Roman" w:hAnsi="Times New Roman" w:cs="Times New Roman"/>
          <w:sz w:val="28"/>
          <w:szCs w:val="28"/>
        </w:rPr>
        <w:t>3. Настоящее решение вступает в силу после его официального опубликования в соответствии с действующим законодательством.</w:t>
      </w: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bCs/>
          <w:sz w:val="28"/>
          <w:szCs w:val="28"/>
        </w:rPr>
      </w:pPr>
    </w:p>
    <w:p w:rsidR="00EC43F9" w:rsidRPr="00EC43F9" w:rsidRDefault="00EC43F9" w:rsidP="00EC43F9">
      <w:pPr>
        <w:autoSpaceDE w:val="0"/>
        <w:autoSpaceDN w:val="0"/>
        <w:adjustRightInd w:val="0"/>
        <w:spacing w:after="0" w:line="240" w:lineRule="auto"/>
        <w:ind w:firstLine="708"/>
        <w:jc w:val="both"/>
        <w:rPr>
          <w:rFonts w:ascii="Times New Roman" w:eastAsia="Times New Roman" w:hAnsi="Times New Roman" w:cs="Times New Roman"/>
          <w:bCs/>
          <w:sz w:val="28"/>
          <w:szCs w:val="28"/>
        </w:rPr>
      </w:pPr>
    </w:p>
    <w:p w:rsidR="00EC43F9" w:rsidRPr="00EC43F9" w:rsidRDefault="00EC43F9" w:rsidP="00EC43F9">
      <w:pPr>
        <w:spacing w:after="0"/>
        <w:rPr>
          <w:rFonts w:eastAsiaTheme="minorHAnsi"/>
          <w:lang w:eastAsia="en-US"/>
        </w:rPr>
      </w:pPr>
    </w:p>
    <w:p w:rsidR="006A7C77" w:rsidRPr="00E877CF" w:rsidRDefault="006A7C77" w:rsidP="006A7C77">
      <w:pPr>
        <w:autoSpaceDE w:val="0"/>
        <w:autoSpaceDN w:val="0"/>
        <w:adjustRightInd w:val="0"/>
        <w:spacing w:after="0" w:line="240" w:lineRule="auto"/>
        <w:ind w:firstLine="426"/>
        <w:jc w:val="both"/>
        <w:outlineLvl w:val="0"/>
        <w:rPr>
          <w:rFonts w:ascii="Times New Roman" w:eastAsia="Times New Roman" w:hAnsi="Times New Roman" w:cs="Times New Roman"/>
          <w:sz w:val="28"/>
          <w:szCs w:val="28"/>
        </w:rPr>
      </w:pPr>
    </w:p>
    <w:p w:rsidR="008C3206" w:rsidRDefault="008C3206" w:rsidP="006A7C77">
      <w:pPr>
        <w:spacing w:after="0" w:line="240" w:lineRule="auto"/>
        <w:rPr>
          <w:rFonts w:ascii="Times New Roman" w:eastAsia="Times New Roman" w:hAnsi="Times New Roman" w:cs="Times New Roman"/>
          <w:color w:val="000000"/>
          <w:sz w:val="28"/>
          <w:szCs w:val="28"/>
        </w:rPr>
      </w:pPr>
    </w:p>
    <w:p w:rsidR="006D722C" w:rsidRDefault="006D722C">
      <w:pPr>
        <w:spacing w:after="0" w:line="360" w:lineRule="auto"/>
        <w:ind w:firstLine="426"/>
        <w:jc w:val="center"/>
        <w:rPr>
          <w:rFonts w:ascii="Times New Roman" w:eastAsia="Times New Roman" w:hAnsi="Times New Roman" w:cs="Times New Roman"/>
          <w:sz w:val="28"/>
          <w:szCs w:val="28"/>
        </w:rPr>
      </w:pPr>
    </w:p>
    <w:sectPr w:rsidR="006D722C" w:rsidSect="00AA75EE">
      <w:type w:val="continuous"/>
      <w:pgSz w:w="11906" w:h="16838" w:code="9"/>
      <w:pgMar w:top="426" w:right="849"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A7C77"/>
    <w:rsid w:val="00026C93"/>
    <w:rsid w:val="000A66C6"/>
    <w:rsid w:val="00130613"/>
    <w:rsid w:val="001577AC"/>
    <w:rsid w:val="001849E5"/>
    <w:rsid w:val="001A4E9F"/>
    <w:rsid w:val="001F2B75"/>
    <w:rsid w:val="00336797"/>
    <w:rsid w:val="00482F90"/>
    <w:rsid w:val="004F23C0"/>
    <w:rsid w:val="005B0090"/>
    <w:rsid w:val="005C527B"/>
    <w:rsid w:val="00647795"/>
    <w:rsid w:val="006A7C77"/>
    <w:rsid w:val="006D722C"/>
    <w:rsid w:val="006E5BA9"/>
    <w:rsid w:val="006F076B"/>
    <w:rsid w:val="00770437"/>
    <w:rsid w:val="007D3A8A"/>
    <w:rsid w:val="008C3206"/>
    <w:rsid w:val="009562FD"/>
    <w:rsid w:val="009E0BFA"/>
    <w:rsid w:val="00A11EF4"/>
    <w:rsid w:val="00A83E59"/>
    <w:rsid w:val="00AA75EE"/>
    <w:rsid w:val="00BA3A05"/>
    <w:rsid w:val="00C20EFE"/>
    <w:rsid w:val="00C926EB"/>
    <w:rsid w:val="00CA7B30"/>
    <w:rsid w:val="00CC6698"/>
    <w:rsid w:val="00E45257"/>
    <w:rsid w:val="00E47C06"/>
    <w:rsid w:val="00EC43F9"/>
    <w:rsid w:val="00ED60C2"/>
    <w:rsid w:val="00F17905"/>
    <w:rsid w:val="00F67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C77"/>
    <w:rPr>
      <w:rFonts w:eastAsiaTheme="minorEastAsia"/>
      <w:lang w:eastAsia="ru-RU"/>
    </w:rPr>
  </w:style>
  <w:style w:type="paragraph" w:styleId="3">
    <w:name w:val="heading 3"/>
    <w:basedOn w:val="a"/>
    <w:next w:val="a"/>
    <w:link w:val="30"/>
    <w:qFormat/>
    <w:rsid w:val="006A7C77"/>
    <w:pPr>
      <w:keepNext/>
      <w:spacing w:after="0" w:line="240" w:lineRule="auto"/>
      <w:jc w:val="center"/>
      <w:outlineLvl w:val="2"/>
    </w:pPr>
    <w:rPr>
      <w:rFonts w:ascii="Times New Roman" w:eastAsia="Times New Roman" w:hAnsi="Times New Roman" w:cs="Times New Roman"/>
      <w:sz w:val="36"/>
      <w:szCs w:val="20"/>
    </w:rPr>
  </w:style>
  <w:style w:type="paragraph" w:styleId="4">
    <w:name w:val="heading 4"/>
    <w:basedOn w:val="a"/>
    <w:next w:val="a"/>
    <w:link w:val="40"/>
    <w:qFormat/>
    <w:rsid w:val="006A7C77"/>
    <w:pPr>
      <w:keepNext/>
      <w:spacing w:after="0" w:line="240" w:lineRule="auto"/>
      <w:jc w:val="center"/>
      <w:outlineLvl w:val="3"/>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7C77"/>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6A7C77"/>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6A7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7C7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2362</Words>
  <Characters>13466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21</cp:revision>
  <cp:lastPrinted>2020-10-30T08:21:00Z</cp:lastPrinted>
  <dcterms:created xsi:type="dcterms:W3CDTF">2020-10-21T11:10:00Z</dcterms:created>
  <dcterms:modified xsi:type="dcterms:W3CDTF">2021-04-28T11:29:00Z</dcterms:modified>
</cp:coreProperties>
</file>