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C9B" w:rsidRDefault="00901E44" w:rsidP="00892F6A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057275" cy="1121410"/>
            <wp:effectExtent l="19050" t="0" r="9525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C9B" w:rsidRPr="00AC0C9B" w:rsidRDefault="00AC0C9B" w:rsidP="00892F6A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C9B">
        <w:rPr>
          <w:rFonts w:ascii="Times New Roman" w:hAnsi="Times New Roman" w:cs="Times New Roman"/>
          <w:b/>
          <w:sz w:val="28"/>
          <w:szCs w:val="28"/>
        </w:rPr>
        <w:t>АДМИНИСТРАЦИЯ АРГАЯШСКОГО МУНИЦИПАЛЬНОГО РАЙОНА</w:t>
      </w:r>
    </w:p>
    <w:p w:rsidR="000E6A7D" w:rsidRDefault="00AC0C9B" w:rsidP="00892F6A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C9B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0E6A7D" w:rsidRDefault="000E6A7D" w:rsidP="00892F6A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C9B" w:rsidRPr="00AC0C9B" w:rsidRDefault="00AC0C9B" w:rsidP="00892F6A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0C9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AC0C9B" w:rsidRDefault="00E73DFD" w:rsidP="00AC0C9B">
      <w:r>
        <w:pict>
          <v:line id="_x0000_s1027" style="position:absolute;z-index:251660288" from="-6pt,5.35pt" to="492pt,5.35pt" o:allowincell="f" strokeweight="4.5pt">
            <v:stroke linestyle="thickThin"/>
          </v:line>
        </w:pict>
      </w:r>
    </w:p>
    <w:p w:rsidR="00AC0C9B" w:rsidRPr="00151DB3" w:rsidRDefault="00151DB3" w:rsidP="00AC0C9B">
      <w:pPr>
        <w:spacing w:after="0" w:line="240" w:lineRule="auto"/>
        <w:rPr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05</w:t>
      </w:r>
      <w:r w:rsidR="00892F6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марта </w:t>
      </w:r>
      <w:r w:rsidR="00B12CD4">
        <w:rPr>
          <w:rFonts w:ascii="Times New Roman" w:hAnsi="Times New Roman" w:cs="Times New Roman"/>
          <w:sz w:val="28"/>
          <w:szCs w:val="28"/>
        </w:rPr>
        <w:t>2021</w:t>
      </w:r>
      <w:r w:rsidR="00AC0C9B" w:rsidRPr="00AC0C9B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  <w:u w:val="single"/>
        </w:rPr>
        <w:t>186</w:t>
      </w:r>
    </w:p>
    <w:p w:rsidR="008F7653" w:rsidRDefault="008F7653" w:rsidP="00AC0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6A7D" w:rsidRDefault="000E6A7D" w:rsidP="00AC0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C9B" w:rsidRDefault="00AC0C9B" w:rsidP="000E6A7D">
      <w:pPr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общественных</w:t>
      </w:r>
      <w:r w:rsidR="008901B8">
        <w:rPr>
          <w:rFonts w:ascii="Times New Roman" w:hAnsi="Times New Roman" w:cs="Times New Roman"/>
          <w:sz w:val="28"/>
          <w:szCs w:val="28"/>
        </w:rPr>
        <w:t xml:space="preserve"> </w:t>
      </w:r>
      <w:r w:rsidR="008D66BB">
        <w:rPr>
          <w:rFonts w:ascii="Times New Roman" w:hAnsi="Times New Roman" w:cs="Times New Roman"/>
          <w:sz w:val="28"/>
          <w:szCs w:val="28"/>
        </w:rPr>
        <w:t>обсуждений по проекту постановления</w:t>
      </w:r>
      <w:r w:rsidR="00890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определении границ прилегающих</w:t>
      </w:r>
      <w:r w:rsidR="008901B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территорий к многоквартирным домам,</w:t>
      </w:r>
      <w:r w:rsidR="00890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которых не допускается розничная</w:t>
      </w:r>
      <w:r w:rsidR="00890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продажа алкогольной продукции при</w:t>
      </w:r>
      <w:r w:rsidR="00890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оказании услуг общественного питания</w:t>
      </w:r>
    </w:p>
    <w:p w:rsidR="009669B7" w:rsidRDefault="009669B7" w:rsidP="00AC0C9B">
      <w:pPr>
        <w:spacing w:after="0" w:line="240" w:lineRule="auto"/>
        <w:jc w:val="both"/>
        <w:rPr>
          <w:sz w:val="28"/>
          <w:szCs w:val="28"/>
        </w:rPr>
      </w:pPr>
    </w:p>
    <w:p w:rsidR="009669B7" w:rsidRDefault="009669B7" w:rsidP="00AC0C9B">
      <w:pPr>
        <w:spacing w:after="0" w:line="240" w:lineRule="auto"/>
        <w:jc w:val="both"/>
        <w:rPr>
          <w:sz w:val="28"/>
          <w:szCs w:val="28"/>
        </w:rPr>
      </w:pPr>
    </w:p>
    <w:p w:rsidR="00AC0C9B" w:rsidRDefault="00AC0C9B" w:rsidP="006016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C9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22 ноября 1995 года№</w:t>
      </w:r>
      <w:r w:rsidR="000E6A7D">
        <w:rPr>
          <w:rFonts w:ascii="Times New Roman" w:hAnsi="Times New Roman" w:cs="Times New Roman"/>
          <w:sz w:val="28"/>
          <w:szCs w:val="28"/>
        </w:rPr>
        <w:t> </w:t>
      </w:r>
      <w:r w:rsidRPr="00AC0C9B">
        <w:rPr>
          <w:rFonts w:ascii="Times New Roman" w:hAnsi="Times New Roman" w:cs="Times New Roman"/>
          <w:sz w:val="28"/>
          <w:szCs w:val="28"/>
        </w:rPr>
        <w:t>171-ФЗ</w:t>
      </w:r>
      <w:r>
        <w:rPr>
          <w:rFonts w:ascii="Times New Roman" w:hAnsi="Times New Roman" w:cs="Times New Roman"/>
          <w:sz w:val="28"/>
          <w:szCs w:val="28"/>
        </w:rPr>
        <w:t xml:space="preserve"> «О государственном регулировании производства и оборота этилового спирта, алкогольной</w:t>
      </w:r>
      <w:r w:rsidR="00B4685A">
        <w:rPr>
          <w:rFonts w:ascii="Times New Roman" w:hAnsi="Times New Roman" w:cs="Times New Roman"/>
          <w:sz w:val="28"/>
          <w:szCs w:val="28"/>
        </w:rPr>
        <w:t xml:space="preserve"> и спиртосодержащей продукции и об ограничении потребления (распития)</w:t>
      </w:r>
      <w:r w:rsidR="00F70FD7">
        <w:rPr>
          <w:rFonts w:ascii="Times New Roman" w:hAnsi="Times New Roman" w:cs="Times New Roman"/>
          <w:sz w:val="28"/>
          <w:szCs w:val="28"/>
        </w:rPr>
        <w:t xml:space="preserve"> алкогольной продукции»</w:t>
      </w:r>
      <w:r w:rsidR="000E6A7D">
        <w:rPr>
          <w:rFonts w:ascii="Times New Roman" w:hAnsi="Times New Roman" w:cs="Times New Roman"/>
          <w:sz w:val="28"/>
          <w:szCs w:val="28"/>
        </w:rPr>
        <w:t>,</w:t>
      </w:r>
    </w:p>
    <w:p w:rsidR="000E6A7D" w:rsidRPr="00AC0C9B" w:rsidRDefault="000E6A7D" w:rsidP="000E6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C9B" w:rsidRDefault="00AC0C9B" w:rsidP="00AC0C9B">
      <w:pPr>
        <w:spacing w:after="0" w:line="240" w:lineRule="auto"/>
        <w:jc w:val="center"/>
        <w:rPr>
          <w:sz w:val="28"/>
          <w:szCs w:val="28"/>
        </w:rPr>
      </w:pPr>
      <w:r w:rsidRPr="00AC0C9B">
        <w:rPr>
          <w:rFonts w:ascii="Times New Roman" w:hAnsi="Times New Roman" w:cs="Times New Roman"/>
          <w:sz w:val="28"/>
          <w:szCs w:val="28"/>
        </w:rPr>
        <w:t xml:space="preserve">администрация Аргаяшского муниципального района </w:t>
      </w:r>
      <w:r w:rsidRPr="00AC0C9B">
        <w:rPr>
          <w:rFonts w:ascii="Times New Roman" w:hAnsi="Times New Roman" w:cs="Times New Roman"/>
          <w:caps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0E6A7D" w:rsidRDefault="000E6A7D" w:rsidP="00AC0C9B">
      <w:pPr>
        <w:spacing w:after="0" w:line="240" w:lineRule="auto"/>
        <w:jc w:val="center"/>
        <w:rPr>
          <w:sz w:val="28"/>
          <w:szCs w:val="28"/>
        </w:rPr>
      </w:pPr>
    </w:p>
    <w:p w:rsidR="008D66BB" w:rsidRDefault="008D66BB" w:rsidP="000E6A7D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6BB">
        <w:rPr>
          <w:rFonts w:ascii="Times New Roman" w:hAnsi="Times New Roman" w:cs="Times New Roman"/>
          <w:sz w:val="28"/>
          <w:szCs w:val="28"/>
        </w:rPr>
        <w:t>Назначить общественные обсуждения по рассмотрению проекта постановления администрации Аргаяшского муниципального района «Об определении границ прилегающих территорий к многоквартирным домам,на которых не допускается розничная продажа алкогольной продукции приоказании услуг общественного питания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8D66BB">
        <w:rPr>
          <w:rFonts w:ascii="Times New Roman" w:hAnsi="Times New Roman" w:cs="Times New Roman"/>
          <w:sz w:val="28"/>
          <w:szCs w:val="28"/>
        </w:rPr>
        <w:t>далее проект постановления).</w:t>
      </w:r>
    </w:p>
    <w:p w:rsidR="008D66BB" w:rsidRDefault="008D66BB" w:rsidP="000E6A7D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Уполномочить комитет по экономике администрации Аргаяшского муниципального района организовать и провести общественные обсуждения по рассмотрению проекта постановления в соответствии с </w:t>
      </w:r>
      <w:r w:rsidR="00D56702" w:rsidRPr="00D56702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</w:t>
      </w:r>
      <w:r w:rsidR="0060162B">
        <w:rPr>
          <w:rFonts w:ascii="Times New Roman" w:hAnsi="Times New Roman" w:cs="Times New Roman"/>
          <w:sz w:val="28"/>
          <w:szCs w:val="28"/>
        </w:rPr>
        <w:t>№</w:t>
      </w:r>
      <w:r w:rsidR="00D56702" w:rsidRPr="00D56702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Уставом Аргаяшского муниципального района</w:t>
      </w:r>
      <w:r w:rsidR="00D56702">
        <w:rPr>
          <w:rFonts w:ascii="Times New Roman" w:hAnsi="Times New Roman" w:cs="Times New Roman"/>
          <w:sz w:val="28"/>
          <w:szCs w:val="28"/>
        </w:rPr>
        <w:t>.</w:t>
      </w:r>
    </w:p>
    <w:p w:rsidR="00D56702" w:rsidRDefault="00D56702" w:rsidP="000E6A7D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срок общественного обсуждения проекта постановления, в течение которого участники  общественных обсуждений вносят предложения и замечания по обсуждаемому проекту, 10 рабочих дней.</w:t>
      </w:r>
    </w:p>
    <w:p w:rsidR="000E6A7D" w:rsidRDefault="000E6A7D" w:rsidP="000E6A7D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E6A7D" w:rsidRDefault="000E6A7D" w:rsidP="000E6A7D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E6A7D" w:rsidRDefault="000E6A7D" w:rsidP="000E6A7D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E6A7D" w:rsidRDefault="000E6A7D" w:rsidP="000E6A7D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E6A7D" w:rsidRDefault="000E6A7D" w:rsidP="000E6A7D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F7653" w:rsidRDefault="008F7653" w:rsidP="000E6A7D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Комитету по экономике в рамках полномочий обеспечить рассмотрение предложений и замечаний по обсуждаемому проекту постановления в порядке и сроки, установленные законодательством Российской Федерации.</w:t>
      </w:r>
    </w:p>
    <w:p w:rsidR="008F7653" w:rsidRPr="00D56702" w:rsidRDefault="008F7653" w:rsidP="000E6A7D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C0C9B" w:rsidRDefault="00AC0C9B" w:rsidP="000E6A7D">
      <w:pPr>
        <w:pStyle w:val="a5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0E6A7D" w:rsidRDefault="000E6A7D" w:rsidP="000E6A7D">
      <w:pPr>
        <w:pStyle w:val="a5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0E6A7D" w:rsidRPr="008D66BB" w:rsidRDefault="000E6A7D" w:rsidP="000E6A7D">
      <w:pPr>
        <w:pStyle w:val="a5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AC0C9B" w:rsidRPr="004F3D3C" w:rsidRDefault="004F3D3C" w:rsidP="000E6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3D3C">
        <w:rPr>
          <w:rFonts w:ascii="Times New Roman" w:hAnsi="Times New Roman" w:cs="Times New Roman"/>
          <w:sz w:val="28"/>
          <w:szCs w:val="28"/>
        </w:rPr>
        <w:t>Глава</w:t>
      </w:r>
      <w:r w:rsidR="00AC0C9B" w:rsidRPr="004F3D3C">
        <w:rPr>
          <w:rFonts w:ascii="Times New Roman" w:hAnsi="Times New Roman" w:cs="Times New Roman"/>
          <w:sz w:val="28"/>
          <w:szCs w:val="28"/>
        </w:rPr>
        <w:t xml:space="preserve"> Аргаяшского</w:t>
      </w:r>
    </w:p>
    <w:p w:rsidR="00AC0C9B" w:rsidRPr="004F3D3C" w:rsidRDefault="00AC0C9B" w:rsidP="000E6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3D3C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</w:t>
      </w:r>
      <w:r w:rsidR="008901B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4F3D3C">
        <w:rPr>
          <w:rFonts w:ascii="Times New Roman" w:hAnsi="Times New Roman" w:cs="Times New Roman"/>
          <w:sz w:val="28"/>
          <w:szCs w:val="28"/>
        </w:rPr>
        <w:t>И.В. Ишимов</w:t>
      </w:r>
    </w:p>
    <w:p w:rsidR="00AC0C9B" w:rsidRPr="004F3D3C" w:rsidRDefault="00AC0C9B" w:rsidP="000E6A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0C9B" w:rsidRPr="004F3D3C" w:rsidRDefault="00AC0C9B" w:rsidP="000E6A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6414" w:rsidRDefault="007E6414" w:rsidP="007E6414">
      <w:pPr>
        <w:rPr>
          <w:rFonts w:ascii="Times New Roman" w:hAnsi="Times New Roman" w:cs="Times New Roman"/>
          <w:sz w:val="28"/>
          <w:szCs w:val="28"/>
        </w:rPr>
      </w:pPr>
    </w:p>
    <w:sectPr w:rsidR="007E6414" w:rsidSect="000E6A7D">
      <w:pgSz w:w="11906" w:h="16838"/>
      <w:pgMar w:top="142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3FA" w:rsidRDefault="005653FA" w:rsidP="004930A3">
      <w:pPr>
        <w:spacing w:after="0" w:line="240" w:lineRule="auto"/>
      </w:pPr>
      <w:r>
        <w:separator/>
      </w:r>
    </w:p>
  </w:endnote>
  <w:endnote w:type="continuationSeparator" w:id="1">
    <w:p w:rsidR="005653FA" w:rsidRDefault="005653FA" w:rsidP="00493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3FA" w:rsidRDefault="005653FA" w:rsidP="004930A3">
      <w:pPr>
        <w:spacing w:after="0" w:line="240" w:lineRule="auto"/>
      </w:pPr>
      <w:r>
        <w:separator/>
      </w:r>
    </w:p>
  </w:footnote>
  <w:footnote w:type="continuationSeparator" w:id="1">
    <w:p w:rsidR="005653FA" w:rsidRDefault="005653FA" w:rsidP="00493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C0E6B"/>
    <w:multiLevelType w:val="hybridMultilevel"/>
    <w:tmpl w:val="50D6A764"/>
    <w:lvl w:ilvl="0" w:tplc="8EB8AA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E266C"/>
    <w:multiLevelType w:val="hybridMultilevel"/>
    <w:tmpl w:val="D0562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F2DFB"/>
    <w:multiLevelType w:val="hybridMultilevel"/>
    <w:tmpl w:val="C87A69E4"/>
    <w:lvl w:ilvl="0" w:tplc="A26A41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6928CB"/>
    <w:multiLevelType w:val="hybridMultilevel"/>
    <w:tmpl w:val="2E388702"/>
    <w:lvl w:ilvl="0" w:tplc="D3D05F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4811"/>
    <w:rsid w:val="000E6A7D"/>
    <w:rsid w:val="000F460C"/>
    <w:rsid w:val="00151098"/>
    <w:rsid w:val="00151DB3"/>
    <w:rsid w:val="00164140"/>
    <w:rsid w:val="0017050D"/>
    <w:rsid w:val="001B2AB1"/>
    <w:rsid w:val="001B6F7D"/>
    <w:rsid w:val="001B7376"/>
    <w:rsid w:val="001D396F"/>
    <w:rsid w:val="001D4621"/>
    <w:rsid w:val="00246B57"/>
    <w:rsid w:val="00272BE5"/>
    <w:rsid w:val="00312700"/>
    <w:rsid w:val="0034219E"/>
    <w:rsid w:val="003433B1"/>
    <w:rsid w:val="0035212D"/>
    <w:rsid w:val="003F4529"/>
    <w:rsid w:val="004425DB"/>
    <w:rsid w:val="00492622"/>
    <w:rsid w:val="004930A3"/>
    <w:rsid w:val="004F3D3C"/>
    <w:rsid w:val="00515089"/>
    <w:rsid w:val="00524ACE"/>
    <w:rsid w:val="005653FA"/>
    <w:rsid w:val="005A1624"/>
    <w:rsid w:val="005A3D83"/>
    <w:rsid w:val="005C38A9"/>
    <w:rsid w:val="0060162B"/>
    <w:rsid w:val="00696029"/>
    <w:rsid w:val="006972FB"/>
    <w:rsid w:val="006A4811"/>
    <w:rsid w:val="006D304D"/>
    <w:rsid w:val="00782989"/>
    <w:rsid w:val="007E6414"/>
    <w:rsid w:val="00855B24"/>
    <w:rsid w:val="008901B8"/>
    <w:rsid w:val="00892F6A"/>
    <w:rsid w:val="008D271C"/>
    <w:rsid w:val="008D66BB"/>
    <w:rsid w:val="008F7653"/>
    <w:rsid w:val="00901E44"/>
    <w:rsid w:val="00963667"/>
    <w:rsid w:val="009669B7"/>
    <w:rsid w:val="009E1253"/>
    <w:rsid w:val="00A65C71"/>
    <w:rsid w:val="00A769B3"/>
    <w:rsid w:val="00A9361C"/>
    <w:rsid w:val="00AC0C9B"/>
    <w:rsid w:val="00AE25C3"/>
    <w:rsid w:val="00B125B6"/>
    <w:rsid w:val="00B12CD4"/>
    <w:rsid w:val="00B26728"/>
    <w:rsid w:val="00B4685A"/>
    <w:rsid w:val="00B650F2"/>
    <w:rsid w:val="00D56702"/>
    <w:rsid w:val="00D651B9"/>
    <w:rsid w:val="00E029D5"/>
    <w:rsid w:val="00E71D60"/>
    <w:rsid w:val="00E73DFD"/>
    <w:rsid w:val="00E81EE2"/>
    <w:rsid w:val="00E976A2"/>
    <w:rsid w:val="00EA2DEF"/>
    <w:rsid w:val="00ED120C"/>
    <w:rsid w:val="00F14D18"/>
    <w:rsid w:val="00F54A08"/>
    <w:rsid w:val="00F70FD7"/>
    <w:rsid w:val="00FD1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C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66BB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93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930A3"/>
  </w:style>
  <w:style w:type="paragraph" w:styleId="a8">
    <w:name w:val="footer"/>
    <w:basedOn w:val="a"/>
    <w:link w:val="a9"/>
    <w:uiPriority w:val="99"/>
    <w:semiHidden/>
    <w:unhideWhenUsed/>
    <w:rsid w:val="00493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930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4B649-394E-4CC1-8959-48EF4719A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Козначкова</dc:creator>
  <cp:lastModifiedBy>Пользователь Windows</cp:lastModifiedBy>
  <cp:revision>26</cp:revision>
  <cp:lastPrinted>2021-03-10T09:52:00Z</cp:lastPrinted>
  <dcterms:created xsi:type="dcterms:W3CDTF">2020-07-20T05:34:00Z</dcterms:created>
  <dcterms:modified xsi:type="dcterms:W3CDTF">2021-03-10T10:34:00Z</dcterms:modified>
</cp:coreProperties>
</file>