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3A" w:rsidRDefault="0072783A" w:rsidP="0072783A">
      <w:pPr>
        <w:widowControl w:val="0"/>
        <w:autoSpaceDE w:val="0"/>
        <w:autoSpaceDN w:val="0"/>
        <w:adjustRightInd w:val="0"/>
        <w:jc w:val="center"/>
        <w:rPr>
          <w:sz w:val="36"/>
        </w:rPr>
      </w:pPr>
      <w:r>
        <w:rPr>
          <w:noProof/>
        </w:rPr>
        <w:drawing>
          <wp:inline distT="0" distB="0" distL="0" distR="0">
            <wp:extent cx="619125" cy="7334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83A" w:rsidRPr="007B7610" w:rsidRDefault="0072783A" w:rsidP="0072783A">
      <w:pPr>
        <w:pStyle w:val="a3"/>
        <w:rPr>
          <w:b/>
          <w:sz w:val="28"/>
          <w:szCs w:val="28"/>
        </w:rPr>
      </w:pPr>
      <w:r w:rsidRPr="007B7610">
        <w:rPr>
          <w:b/>
          <w:sz w:val="28"/>
          <w:szCs w:val="28"/>
        </w:rPr>
        <w:t>ЧЕЛЯБИНСКАЯ ОБЛАСТЬ</w:t>
      </w:r>
    </w:p>
    <w:p w:rsidR="0072783A" w:rsidRPr="007B7610" w:rsidRDefault="0072783A" w:rsidP="0072783A">
      <w:pPr>
        <w:jc w:val="center"/>
        <w:rPr>
          <w:b/>
          <w:sz w:val="28"/>
          <w:szCs w:val="28"/>
        </w:rPr>
      </w:pPr>
    </w:p>
    <w:p w:rsidR="0072783A" w:rsidRPr="007B7610" w:rsidRDefault="0072783A" w:rsidP="0072783A">
      <w:pPr>
        <w:pStyle w:val="4"/>
        <w:rPr>
          <w:sz w:val="28"/>
          <w:szCs w:val="28"/>
        </w:rPr>
      </w:pPr>
      <w:r w:rsidRPr="007B7610">
        <w:rPr>
          <w:sz w:val="28"/>
          <w:szCs w:val="28"/>
        </w:rPr>
        <w:t>СОБРАНИЕ  ДЕПУТАТОВ</w:t>
      </w:r>
    </w:p>
    <w:p w:rsidR="0072783A" w:rsidRPr="007B7610" w:rsidRDefault="0072783A" w:rsidP="0072783A">
      <w:pPr>
        <w:pStyle w:val="4"/>
        <w:rPr>
          <w:sz w:val="28"/>
          <w:szCs w:val="28"/>
        </w:rPr>
      </w:pPr>
      <w:r w:rsidRPr="007B7610">
        <w:rPr>
          <w:sz w:val="28"/>
          <w:szCs w:val="28"/>
        </w:rPr>
        <w:t>АРГАЯШСКОГО  МУНИЦИПАЛЬНОГО  РАЙОНА</w:t>
      </w:r>
    </w:p>
    <w:p w:rsidR="0072783A" w:rsidRPr="000030A8" w:rsidRDefault="0072783A" w:rsidP="0072783A">
      <w:pPr>
        <w:jc w:val="center"/>
        <w:rPr>
          <w:b/>
          <w:sz w:val="32"/>
          <w:szCs w:val="32"/>
        </w:rPr>
      </w:pPr>
    </w:p>
    <w:p w:rsidR="0072783A" w:rsidRPr="007718A7" w:rsidRDefault="0072783A" w:rsidP="0072783A">
      <w:pPr>
        <w:pStyle w:val="3"/>
        <w:rPr>
          <w:sz w:val="32"/>
          <w:szCs w:val="32"/>
        </w:rPr>
      </w:pPr>
      <w:r w:rsidRPr="007718A7">
        <w:rPr>
          <w:sz w:val="32"/>
          <w:szCs w:val="32"/>
        </w:rPr>
        <w:t>РЕШЕНИЕ</w:t>
      </w:r>
    </w:p>
    <w:p w:rsidR="0072783A" w:rsidRPr="000030A8" w:rsidRDefault="004A6AAB" w:rsidP="0072783A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line id="_x0000_s1026" style="position:absolute;z-index:251660288" from="1.1pt,6.75pt" to="497.9pt,6.75pt" o:allowincell="f" strokeweight="4.5pt">
            <v:stroke linestyle="thinThick"/>
          </v:line>
        </w:pict>
      </w:r>
    </w:p>
    <w:p w:rsidR="0072783A" w:rsidRDefault="0072783A" w:rsidP="0072783A">
      <w:pPr>
        <w:rPr>
          <w:sz w:val="28"/>
          <w:szCs w:val="28"/>
        </w:rPr>
      </w:pPr>
    </w:p>
    <w:p w:rsidR="0072783A" w:rsidRDefault="0072783A" w:rsidP="0072783A">
      <w:pPr>
        <w:rPr>
          <w:sz w:val="28"/>
          <w:szCs w:val="28"/>
        </w:rPr>
      </w:pPr>
      <w:r>
        <w:rPr>
          <w:sz w:val="28"/>
          <w:szCs w:val="28"/>
        </w:rPr>
        <w:t xml:space="preserve">« 28 » декабря 2020 </w:t>
      </w:r>
      <w:r w:rsidRPr="002B6230">
        <w:rPr>
          <w:sz w:val="28"/>
          <w:szCs w:val="28"/>
        </w:rPr>
        <w:t>г.  №</w:t>
      </w:r>
      <w:r w:rsidR="00795F79">
        <w:rPr>
          <w:sz w:val="28"/>
          <w:szCs w:val="28"/>
        </w:rPr>
        <w:t xml:space="preserve"> 53</w:t>
      </w:r>
    </w:p>
    <w:p w:rsidR="0072783A" w:rsidRDefault="0072783A" w:rsidP="0072783A"/>
    <w:tbl>
      <w:tblPr>
        <w:tblStyle w:val="a4"/>
        <w:tblW w:w="0" w:type="auto"/>
        <w:tblLook w:val="04A0"/>
      </w:tblPr>
      <w:tblGrid>
        <w:gridCol w:w="5211"/>
      </w:tblGrid>
      <w:tr w:rsidR="0072783A" w:rsidTr="00FA123B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2783A" w:rsidRPr="00EC5C2F" w:rsidRDefault="0072783A" w:rsidP="00B54557">
            <w:pPr>
              <w:jc w:val="both"/>
              <w:rPr>
                <w:sz w:val="28"/>
                <w:szCs w:val="28"/>
              </w:rPr>
            </w:pPr>
            <w:r w:rsidRPr="00EC5C2F">
              <w:rPr>
                <w:sz w:val="28"/>
                <w:szCs w:val="28"/>
              </w:rPr>
              <w:t xml:space="preserve">Об утверждении Положения о собраниях граждан и конференциях граждан (собраниях делегатов) в </w:t>
            </w:r>
            <w:proofErr w:type="spellStart"/>
            <w:r w:rsidRPr="00EC5C2F">
              <w:rPr>
                <w:sz w:val="28"/>
                <w:szCs w:val="28"/>
              </w:rPr>
              <w:t>Аргаяшском</w:t>
            </w:r>
            <w:proofErr w:type="spellEnd"/>
            <w:r w:rsidRPr="00EC5C2F">
              <w:rPr>
                <w:sz w:val="28"/>
                <w:szCs w:val="28"/>
              </w:rPr>
              <w:t xml:space="preserve"> муниципальном районе</w:t>
            </w:r>
          </w:p>
          <w:p w:rsidR="0072783A" w:rsidRDefault="0072783A" w:rsidP="00B54557"/>
        </w:tc>
      </w:tr>
    </w:tbl>
    <w:p w:rsidR="0072783A" w:rsidRDefault="0072783A" w:rsidP="00B54557">
      <w:pPr>
        <w:rPr>
          <w:sz w:val="28"/>
          <w:szCs w:val="28"/>
        </w:rPr>
      </w:pPr>
    </w:p>
    <w:p w:rsidR="0072783A" w:rsidRPr="00EC5C2F" w:rsidRDefault="0072783A" w:rsidP="00B54557">
      <w:pPr>
        <w:ind w:firstLine="709"/>
        <w:jc w:val="both"/>
        <w:rPr>
          <w:sz w:val="28"/>
          <w:szCs w:val="28"/>
        </w:rPr>
      </w:pPr>
      <w:r w:rsidRPr="0072783A">
        <w:rPr>
          <w:sz w:val="28"/>
          <w:szCs w:val="28"/>
        </w:rPr>
        <w:t xml:space="preserve">На основании </w:t>
      </w:r>
      <w:hyperlink r:id="rId5" w:history="1">
        <w:r w:rsidRPr="0072783A">
          <w:rPr>
            <w:rStyle w:val="a5"/>
            <w:color w:val="auto"/>
            <w:sz w:val="28"/>
            <w:szCs w:val="28"/>
            <w:u w:val="none"/>
          </w:rPr>
          <w:t>Федерального закона от 6 октября 2003 года №131-ФЗ "Об общих принципах организации местного самоуправления в Российской Федерации"</w:t>
        </w:r>
      </w:hyperlink>
      <w:r w:rsidRPr="0072783A">
        <w:rPr>
          <w:sz w:val="28"/>
          <w:szCs w:val="28"/>
        </w:rPr>
        <w:t>,</w:t>
      </w:r>
      <w:r w:rsidRPr="00EC5C2F">
        <w:rPr>
          <w:sz w:val="28"/>
          <w:szCs w:val="28"/>
        </w:rPr>
        <w:t xml:space="preserve"> Устава Аргаяшского муниципального района </w:t>
      </w:r>
    </w:p>
    <w:p w:rsidR="0072783A" w:rsidRDefault="0072783A" w:rsidP="00B54557">
      <w:pPr>
        <w:jc w:val="center"/>
        <w:rPr>
          <w:sz w:val="28"/>
          <w:szCs w:val="28"/>
        </w:rPr>
      </w:pPr>
      <w:r w:rsidRPr="00EC5C2F">
        <w:br/>
      </w:r>
      <w:r w:rsidRPr="00EC5C2F">
        <w:rPr>
          <w:sz w:val="28"/>
          <w:szCs w:val="28"/>
        </w:rPr>
        <w:t>Собрание депутатов Аргаяшского муниципального района РЕШАЕТ:</w:t>
      </w:r>
    </w:p>
    <w:p w:rsidR="0072783A" w:rsidRDefault="0072783A" w:rsidP="00B54557">
      <w:pPr>
        <w:jc w:val="center"/>
        <w:rPr>
          <w:sz w:val="28"/>
          <w:szCs w:val="28"/>
        </w:rPr>
      </w:pPr>
    </w:p>
    <w:p w:rsidR="0072783A" w:rsidRPr="00B55A41" w:rsidRDefault="0072783A" w:rsidP="00B54557">
      <w:pPr>
        <w:ind w:firstLine="709"/>
        <w:jc w:val="both"/>
        <w:rPr>
          <w:sz w:val="28"/>
          <w:szCs w:val="28"/>
        </w:rPr>
      </w:pPr>
      <w:r w:rsidRPr="00B55A41">
        <w:rPr>
          <w:sz w:val="28"/>
          <w:szCs w:val="28"/>
        </w:rPr>
        <w:t xml:space="preserve">1. Утвердить Положение о собраниях граждан и конференциях граждан (собраниях делегатов) в </w:t>
      </w:r>
      <w:proofErr w:type="spellStart"/>
      <w:r w:rsidRPr="00B55A41">
        <w:rPr>
          <w:sz w:val="28"/>
          <w:szCs w:val="28"/>
        </w:rPr>
        <w:t>Аргаяшском</w:t>
      </w:r>
      <w:proofErr w:type="spellEnd"/>
      <w:r w:rsidRPr="00B55A41">
        <w:rPr>
          <w:sz w:val="28"/>
          <w:szCs w:val="28"/>
        </w:rPr>
        <w:t xml:space="preserve"> муниципальном районе (приложение).</w:t>
      </w:r>
    </w:p>
    <w:p w:rsidR="0072783A" w:rsidRPr="00B55A41" w:rsidRDefault="0072783A" w:rsidP="00B54557">
      <w:pPr>
        <w:ind w:firstLine="709"/>
        <w:jc w:val="both"/>
        <w:rPr>
          <w:sz w:val="28"/>
          <w:szCs w:val="28"/>
        </w:rPr>
      </w:pPr>
      <w:r w:rsidRPr="00B55A41">
        <w:rPr>
          <w:sz w:val="28"/>
          <w:szCs w:val="28"/>
        </w:rPr>
        <w:t>2. Признать утратившим силу решение Собрания депутатов Аргаяшского муниципального района от 26.04.2006 №</w:t>
      </w:r>
      <w:r>
        <w:rPr>
          <w:sz w:val="28"/>
          <w:szCs w:val="28"/>
        </w:rPr>
        <w:t xml:space="preserve"> </w:t>
      </w:r>
      <w:r w:rsidRPr="00B55A41">
        <w:rPr>
          <w:sz w:val="28"/>
          <w:szCs w:val="28"/>
        </w:rPr>
        <w:t xml:space="preserve">51 "Об утверждении Положения о конференции граждан в </w:t>
      </w:r>
      <w:proofErr w:type="spellStart"/>
      <w:r w:rsidRPr="00B55A41">
        <w:rPr>
          <w:sz w:val="28"/>
          <w:szCs w:val="28"/>
        </w:rPr>
        <w:t>Аргаяшском</w:t>
      </w:r>
      <w:proofErr w:type="spellEnd"/>
      <w:r w:rsidRPr="00B55A41">
        <w:rPr>
          <w:sz w:val="28"/>
          <w:szCs w:val="28"/>
        </w:rPr>
        <w:t xml:space="preserve"> муниципальном районе".</w:t>
      </w:r>
    </w:p>
    <w:p w:rsidR="0072783A" w:rsidRPr="00B55A41" w:rsidRDefault="0072783A" w:rsidP="00B54557">
      <w:pPr>
        <w:ind w:firstLine="709"/>
        <w:jc w:val="both"/>
        <w:rPr>
          <w:sz w:val="28"/>
          <w:szCs w:val="28"/>
        </w:rPr>
      </w:pPr>
      <w:r w:rsidRPr="00B55A41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B55A41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72783A" w:rsidRDefault="0072783A" w:rsidP="00B54557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72783A" w:rsidRDefault="0072783A" w:rsidP="0072783A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72783A" w:rsidRDefault="0072783A" w:rsidP="0072783A">
      <w:pPr>
        <w:tabs>
          <w:tab w:val="left" w:pos="709"/>
        </w:tabs>
        <w:jc w:val="both"/>
        <w:rPr>
          <w:sz w:val="28"/>
          <w:szCs w:val="28"/>
        </w:rPr>
      </w:pPr>
      <w:r w:rsidRPr="000A2183">
        <w:rPr>
          <w:color w:val="000000"/>
          <w:sz w:val="28"/>
          <w:szCs w:val="28"/>
        </w:rPr>
        <w:t>Председатель</w:t>
      </w:r>
      <w:r w:rsidRPr="00890B00">
        <w:rPr>
          <w:color w:val="000000"/>
          <w:sz w:val="28"/>
          <w:szCs w:val="28"/>
        </w:rPr>
        <w:t xml:space="preserve"> </w:t>
      </w:r>
      <w:r w:rsidRPr="000A2183">
        <w:rPr>
          <w:color w:val="000000"/>
          <w:sz w:val="28"/>
          <w:szCs w:val="28"/>
        </w:rPr>
        <w:t xml:space="preserve">Собрания депутатов        </w:t>
      </w:r>
      <w:r>
        <w:rPr>
          <w:color w:val="000000"/>
          <w:sz w:val="28"/>
          <w:szCs w:val="28"/>
        </w:rPr>
        <w:t xml:space="preserve">                           </w:t>
      </w:r>
      <w:r w:rsidRPr="000A218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Pr="000A21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Л.Ф. Юсупова</w:t>
      </w:r>
    </w:p>
    <w:p w:rsidR="0072783A" w:rsidRDefault="0072783A" w:rsidP="0072783A">
      <w:pPr>
        <w:rPr>
          <w:color w:val="000000"/>
          <w:sz w:val="28"/>
          <w:szCs w:val="28"/>
        </w:rPr>
      </w:pPr>
    </w:p>
    <w:p w:rsidR="0072783A" w:rsidRPr="000A2183" w:rsidRDefault="0072783A" w:rsidP="0072783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0A2183">
        <w:rPr>
          <w:color w:val="000000"/>
          <w:sz w:val="28"/>
          <w:szCs w:val="28"/>
        </w:rPr>
        <w:t xml:space="preserve"> Аргаяшского                                                 </w:t>
      </w:r>
    </w:p>
    <w:p w:rsidR="0072783A" w:rsidRDefault="0072783A" w:rsidP="0072783A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муниципального района                              </w:t>
      </w:r>
      <w:r>
        <w:rPr>
          <w:color w:val="000000"/>
          <w:sz w:val="28"/>
          <w:szCs w:val="28"/>
        </w:rPr>
        <w:t xml:space="preserve">                                      И.В. </w:t>
      </w:r>
      <w:proofErr w:type="spellStart"/>
      <w:r>
        <w:rPr>
          <w:color w:val="000000"/>
          <w:sz w:val="28"/>
          <w:szCs w:val="28"/>
        </w:rPr>
        <w:t>Ишимов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72783A" w:rsidRDefault="0072783A" w:rsidP="0072783A">
      <w:pPr>
        <w:rPr>
          <w:color w:val="000000"/>
          <w:sz w:val="28"/>
          <w:szCs w:val="28"/>
        </w:rPr>
      </w:pPr>
    </w:p>
    <w:p w:rsidR="0072783A" w:rsidRDefault="0072783A" w:rsidP="0072783A">
      <w:pPr>
        <w:rPr>
          <w:color w:val="000000"/>
          <w:sz w:val="28"/>
          <w:szCs w:val="28"/>
        </w:rPr>
      </w:pPr>
    </w:p>
    <w:p w:rsidR="0072783A" w:rsidRDefault="0072783A" w:rsidP="0072783A">
      <w:pPr>
        <w:rPr>
          <w:color w:val="000000"/>
          <w:sz w:val="28"/>
          <w:szCs w:val="28"/>
        </w:rPr>
      </w:pPr>
    </w:p>
    <w:p w:rsidR="0072783A" w:rsidRDefault="0072783A" w:rsidP="0072783A">
      <w:pPr>
        <w:rPr>
          <w:color w:val="000000"/>
          <w:sz w:val="28"/>
          <w:szCs w:val="28"/>
        </w:rPr>
      </w:pPr>
    </w:p>
    <w:p w:rsidR="00B54557" w:rsidRDefault="00B54557" w:rsidP="0072783A">
      <w:pPr>
        <w:rPr>
          <w:color w:val="000000"/>
          <w:sz w:val="28"/>
          <w:szCs w:val="28"/>
        </w:rPr>
      </w:pPr>
    </w:p>
    <w:p w:rsidR="00B54557" w:rsidRDefault="00B54557" w:rsidP="0072783A">
      <w:pPr>
        <w:rPr>
          <w:color w:val="000000"/>
          <w:sz w:val="28"/>
          <w:szCs w:val="28"/>
        </w:rPr>
      </w:pPr>
    </w:p>
    <w:p w:rsidR="00B54557" w:rsidRDefault="00B54557" w:rsidP="0072783A">
      <w:pPr>
        <w:rPr>
          <w:color w:val="000000"/>
          <w:sz w:val="28"/>
          <w:szCs w:val="28"/>
        </w:rPr>
      </w:pPr>
    </w:p>
    <w:p w:rsidR="00B54557" w:rsidRDefault="00B54557" w:rsidP="0072783A">
      <w:pPr>
        <w:rPr>
          <w:color w:val="000000"/>
          <w:sz w:val="28"/>
          <w:szCs w:val="28"/>
        </w:rPr>
      </w:pPr>
    </w:p>
    <w:p w:rsidR="0072783A" w:rsidRDefault="0072783A" w:rsidP="0072783A">
      <w:pPr>
        <w:rPr>
          <w:color w:val="000000"/>
          <w:sz w:val="28"/>
          <w:szCs w:val="28"/>
        </w:rPr>
      </w:pPr>
    </w:p>
    <w:p w:rsidR="0072783A" w:rsidRPr="00B54557" w:rsidRDefault="0072783A" w:rsidP="00B54557">
      <w:pPr>
        <w:jc w:val="right"/>
        <w:rPr>
          <w:szCs w:val="24"/>
        </w:rPr>
      </w:pPr>
      <w:r w:rsidRPr="00B54557">
        <w:rPr>
          <w:szCs w:val="24"/>
        </w:rPr>
        <w:lastRenderedPageBreak/>
        <w:t>Приложение</w:t>
      </w:r>
      <w:r w:rsidRPr="00B54557">
        <w:rPr>
          <w:szCs w:val="24"/>
        </w:rPr>
        <w:br/>
        <w:t>к решению Собрания депутатов</w:t>
      </w:r>
      <w:r w:rsidRPr="00B54557">
        <w:rPr>
          <w:szCs w:val="24"/>
        </w:rPr>
        <w:br/>
        <w:t xml:space="preserve">Аргаяшского муниципального района </w:t>
      </w:r>
    </w:p>
    <w:p w:rsidR="0072783A" w:rsidRPr="00B54557" w:rsidRDefault="00795F79" w:rsidP="00B54557">
      <w:pPr>
        <w:jc w:val="right"/>
        <w:rPr>
          <w:szCs w:val="24"/>
        </w:rPr>
      </w:pPr>
      <w:r>
        <w:rPr>
          <w:szCs w:val="24"/>
        </w:rPr>
        <w:t>от «28» декабря 2020 г. № 53</w:t>
      </w:r>
    </w:p>
    <w:p w:rsidR="0072783A" w:rsidRPr="00B54557" w:rsidRDefault="0072783A" w:rsidP="00B54557">
      <w:pPr>
        <w:jc w:val="right"/>
        <w:rPr>
          <w:szCs w:val="24"/>
        </w:rPr>
      </w:pPr>
    </w:p>
    <w:p w:rsidR="0072783A" w:rsidRPr="00B54557" w:rsidRDefault="0072783A" w:rsidP="00B54557">
      <w:pPr>
        <w:jc w:val="center"/>
        <w:rPr>
          <w:szCs w:val="24"/>
        </w:rPr>
      </w:pPr>
      <w:r w:rsidRPr="00B54557">
        <w:rPr>
          <w:szCs w:val="24"/>
        </w:rPr>
        <w:t>Положение</w:t>
      </w:r>
    </w:p>
    <w:p w:rsidR="0072783A" w:rsidRPr="00B54557" w:rsidRDefault="0072783A" w:rsidP="00B54557">
      <w:pPr>
        <w:jc w:val="center"/>
        <w:rPr>
          <w:szCs w:val="24"/>
        </w:rPr>
      </w:pPr>
      <w:r w:rsidRPr="00B54557">
        <w:rPr>
          <w:szCs w:val="24"/>
        </w:rPr>
        <w:t xml:space="preserve">о собраниях граждан и конференциях граждан (собраниях делегатов) </w:t>
      </w:r>
    </w:p>
    <w:p w:rsidR="0072783A" w:rsidRPr="00B54557" w:rsidRDefault="0072783A" w:rsidP="00B54557">
      <w:pPr>
        <w:jc w:val="center"/>
        <w:rPr>
          <w:szCs w:val="24"/>
        </w:rPr>
      </w:pPr>
      <w:r w:rsidRPr="00B54557">
        <w:rPr>
          <w:szCs w:val="24"/>
        </w:rPr>
        <w:t xml:space="preserve">в </w:t>
      </w:r>
      <w:proofErr w:type="spellStart"/>
      <w:r w:rsidRPr="00B54557">
        <w:rPr>
          <w:szCs w:val="24"/>
        </w:rPr>
        <w:t>Аргаяшском</w:t>
      </w:r>
      <w:proofErr w:type="spellEnd"/>
      <w:r w:rsidRPr="00B54557">
        <w:rPr>
          <w:szCs w:val="24"/>
        </w:rPr>
        <w:t xml:space="preserve"> муниципальном районе</w:t>
      </w:r>
    </w:p>
    <w:p w:rsidR="0072783A" w:rsidRPr="00B54557" w:rsidRDefault="0072783A" w:rsidP="00B54557">
      <w:pPr>
        <w:jc w:val="center"/>
        <w:rPr>
          <w:szCs w:val="24"/>
        </w:rPr>
      </w:pPr>
    </w:p>
    <w:p w:rsidR="0072783A" w:rsidRPr="00B54557" w:rsidRDefault="0072783A" w:rsidP="00B54557">
      <w:pPr>
        <w:spacing w:before="100" w:beforeAutospacing="1" w:after="100" w:afterAutospacing="1"/>
        <w:jc w:val="center"/>
        <w:outlineLvl w:val="2"/>
        <w:rPr>
          <w:szCs w:val="24"/>
        </w:rPr>
      </w:pPr>
      <w:r w:rsidRPr="00B54557">
        <w:rPr>
          <w:bCs/>
          <w:szCs w:val="24"/>
        </w:rPr>
        <w:t>I. ОБЩИЕ ПОЛОЖЕНИЯ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 xml:space="preserve">1. </w:t>
      </w:r>
      <w:proofErr w:type="gramStart"/>
      <w:r w:rsidRPr="00B54557">
        <w:rPr>
          <w:szCs w:val="24"/>
        </w:rPr>
        <w:t xml:space="preserve">Положение о собраниях граждан и конференциях граждан (собраниях делегатов) в  </w:t>
      </w:r>
      <w:proofErr w:type="spellStart"/>
      <w:r w:rsidRPr="00B54557">
        <w:rPr>
          <w:szCs w:val="24"/>
        </w:rPr>
        <w:t>Аргаяшском</w:t>
      </w:r>
      <w:proofErr w:type="spellEnd"/>
      <w:r w:rsidRPr="00B54557">
        <w:rPr>
          <w:szCs w:val="24"/>
        </w:rPr>
        <w:t xml:space="preserve"> муниципальном районе  (далее - Положение) определяет порядок назначения и проведения собраний граждан, конференций граждан (собраний делегатов) (далее - собрание, конференция), порядок избрания делегатов (представителей), полномочия собрания,  конференции.</w:t>
      </w:r>
      <w:proofErr w:type="gramEnd"/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 xml:space="preserve">2. Действие Положения не распространяется на собрания, конференции, проводимые в целях осуществления территориального общественного самоуправления. 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3. Собрание, конференция проводятся в целях: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1) обсуждения вопросов местного значения Аргаяшского муниципального района;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2) информирования населения Аргаяшского муниципального района о деятельности органов местного самоуправления Аргаяшского муниципального района и должностных лиц местного самоуправления Аргаяшского муниципального района.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К полномочиям собрания, конференции относятся: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1) принятие обращений к органам местного самоуправления Аргаяшского муниципального района и должностным лицам местного самоуправления Аргаяшского муниципального района по вопросам местного значения Аргаяшского муниципального района;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2) избрание лиц, уполномоченных представлять собрание, конференцию во взаимоотношениях с органами местного самоуправления Аргаяшского муниципального района и должностными лицами местного самоуправления Аргаяшского муниципального района;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 xml:space="preserve">3) рассмотрение инициативных проектов, выдвигаемых для получения финансовой поддержки за счет межбюджетных трансфертов из областного и местного бюджетов, с последующим внесением инициативного проекта в администрацию Аргаяшского муниципального района. 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 xml:space="preserve">4. Собрание, конференция могут быть проведены как на всей территории Аргаяшского муниципального района, так и </w:t>
      </w:r>
      <w:proofErr w:type="gramStart"/>
      <w:r w:rsidRPr="00B54557">
        <w:rPr>
          <w:szCs w:val="24"/>
        </w:rPr>
        <w:t>на части территории</w:t>
      </w:r>
      <w:proofErr w:type="gramEnd"/>
      <w:r w:rsidRPr="00B54557">
        <w:rPr>
          <w:szCs w:val="24"/>
        </w:rPr>
        <w:t xml:space="preserve"> Аргаяшского муниципального района. 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 xml:space="preserve">5. Принимать участие в собрании с правом голосования могут граждане Российской Федерации, обладающие избирательным правом и проживающие </w:t>
      </w:r>
      <w:proofErr w:type="gramStart"/>
      <w:r w:rsidRPr="00B54557">
        <w:rPr>
          <w:szCs w:val="24"/>
        </w:rPr>
        <w:t>на части территории</w:t>
      </w:r>
      <w:proofErr w:type="gramEnd"/>
      <w:r w:rsidRPr="00B54557">
        <w:rPr>
          <w:szCs w:val="24"/>
        </w:rPr>
        <w:t xml:space="preserve"> Аргаяшского муниципального района, на которой проводится собрание. Иные лица имеют право принимать участие в собрании без права голосования. 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Принимать участие в конференции с правом голосования могут все избранные в установленном порядке делегаты (представители). Иные лица имеют право принимать участие в конференции без права голосования. В конференции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 xml:space="preserve">6. Собрание проводится </w:t>
      </w:r>
      <w:proofErr w:type="gramStart"/>
      <w:r w:rsidRPr="00B54557">
        <w:rPr>
          <w:szCs w:val="24"/>
        </w:rPr>
        <w:t>на части территории</w:t>
      </w:r>
      <w:proofErr w:type="gramEnd"/>
      <w:r w:rsidRPr="00B54557">
        <w:rPr>
          <w:szCs w:val="24"/>
        </w:rPr>
        <w:t xml:space="preserve"> Аргаяшского муниципального района, на которой проживает не более одной тысячи человек, имеющих право принимать участие в собрании с правом голосования. В иных случаях проводится конференция.</w:t>
      </w:r>
    </w:p>
    <w:p w:rsidR="0072783A" w:rsidRPr="00B54557" w:rsidRDefault="0072783A" w:rsidP="00B54557">
      <w:pPr>
        <w:spacing w:before="100" w:beforeAutospacing="1" w:after="100" w:afterAutospacing="1"/>
        <w:jc w:val="center"/>
        <w:outlineLvl w:val="2"/>
        <w:rPr>
          <w:bCs/>
          <w:szCs w:val="24"/>
        </w:rPr>
      </w:pPr>
      <w:r w:rsidRPr="00B54557">
        <w:rPr>
          <w:bCs/>
          <w:szCs w:val="24"/>
        </w:rPr>
        <w:lastRenderedPageBreak/>
        <w:t>II. ПОРЯДОК НАЗНАЧЕНИЯ СОБРАНИЯ, КОНФЕРЕНЦИИ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7. Собрание, конференция проводятся по инициативе населения Аргаяшского муниципального района, Собрания депутатов Аргаяшского муниципального района, Главы Аргаяшского муниципального района.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Собрание, конференция, проводимые по инициативе населения Аргаяшского муниципального района, назначаются  Собранием депутатов Аргаяшского муниципального района  в течение пятнадцати дней со дня поступления обращения о проведении собрания, конференции.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8. Собрание, конференция, проводимые по инициативе Собрания депутатов  Аргаяшского муниципального района  или Главы Аргаяшского муниципального района, назначаются соответственно Собранием депутатов Аргаяшского муниципального района или Главой Аргаяшского муниципального района.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9. Инициаторы проведения собрания, конференции обеспечивают подготовку собрания, конференции.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10. Расходы, связанные с подготовкой и проведением собрания, конференции, производятся за счет бюджета Аргаяшского муниципального района в случаях, если инициаторами проведения собрания, конференции являются Собрание депутатов Аргаяшского муниципального района или Глава Аргаяшского муниципального района. В случаях, когда инициатором проведения собрания, конференции является население Аргаяшского муниципального района, расходы, связанные с подготовкой и проведением собрания, конференции, производятся за счет инициатора собрания, конференции.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11. Инициатива населения о проведении собрания оформляется в виде обращения в Собрание депутатов Аргаяшского муниципального района в соответствии с Уставом Аргаяшского муниципального района.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Инициатива населения о проведении конференции оформляется в виде обращения в Собрание депутатов Аргаяшского муниципального района, в котором указываются: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proofErr w:type="gramStart"/>
      <w:r w:rsidRPr="00B54557">
        <w:rPr>
          <w:szCs w:val="24"/>
        </w:rPr>
        <w:t>1) вопрос (вопросы), предлагаемый (предлагаемые) к рассмотрению на конференции;</w:t>
      </w:r>
      <w:proofErr w:type="gramEnd"/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2) обоснование необходимости его (их) рассмотрения на конференции;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3) предложения по дате, времени и месту проведения конференции;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4) территория Аргаяшского муниципального района, в пределах которой предполагается провести конференцию;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5) норма представительства делегатов (представителей) на конференции;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6) контактная информация о лицах, ответственных за проведение конференции;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7) дата, время и место проведения собраний по избранию делегатов (представителей) для участия в конференции;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8) территория Аргаяшского муниципального района, в пределах которой предполагается провести собрания по избранию делегатов (представителей) для участия в конференции.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12. К обращению прилагаются подписные листы. В подписных листах указываются фамилия, имя, отчество, год рождения, серия и номер паспорта или заменяющего его документа каждого гражданина, поддерживающего инициативу о проведении собрания, конференции, место его жительства, согласие на обработку данных, личная подпись.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Подписные листы подписываются одним из инициаторов и лицом, осуществляющим сбор подписей, с указанием фамилий, имен, отчеств, серий и номеров паспортов или заменяющих их документов, места жительства и даты подписания.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Собрание может проводиться по инициативе населения в случае, если за проведение собрания подписалось не менее тридцати человек. Конференция может проводиться по инициативе населения в случае, если за проведение конференции подписалось не менее пятидесяти человек.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13. Обращение о назначении собрания, конференции рассматривается  Собранием депутатов Аргаяшского муниципального района  в соответствии с Регламентом Собрания депутатов Аргаяшского муниципального района.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По результатам рассмотрения обращения принимается одно из следующих решений: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lastRenderedPageBreak/>
        <w:t>1) о назначении собрания, конференции;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2) об отклонении инициативы о проведении собрания, конференции.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14. В случае принятия решения о назначении собрания  Собрание депутатов Аргаяшского муниципального района  утверждает вопрос (вопросы), предлагаемый (предлагаемые) к рассмотрению, дату, время, место проведения собрания, о чем в обязательном порядке уведомляет инициаторов проведения собрания.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proofErr w:type="gramStart"/>
      <w:r w:rsidRPr="00B54557">
        <w:rPr>
          <w:szCs w:val="24"/>
        </w:rPr>
        <w:t>В случае принятия решения о назначении конференции Собрание депутатов Аргаяшского муниципального района  утверждает вопрос (вопросы), предлагаемый (предлагаемые) к рассмотрению, дату, время, место проведения конференции, норму представительства делегатов (представителей) на конференции, дату, время, место проведения собраний по избранию делегатов (представителей) для участия в конференции, территорию (часть территории) Аргаяшского муниципального района, в пределах которой предполагается провести указанные собрания, о чем в обязательном</w:t>
      </w:r>
      <w:proofErr w:type="gramEnd"/>
      <w:r w:rsidRPr="00B54557">
        <w:rPr>
          <w:szCs w:val="24"/>
        </w:rPr>
        <w:t xml:space="preserve"> </w:t>
      </w:r>
      <w:proofErr w:type="gramStart"/>
      <w:r w:rsidRPr="00B54557">
        <w:rPr>
          <w:szCs w:val="24"/>
        </w:rPr>
        <w:t>порядке</w:t>
      </w:r>
      <w:proofErr w:type="gramEnd"/>
      <w:r w:rsidRPr="00B54557">
        <w:rPr>
          <w:szCs w:val="24"/>
        </w:rPr>
        <w:t xml:space="preserve"> уведомляет инициаторов проведения конференции.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15. Инициаторы проведения собрания обязаны оповестить население Аргаяшского муниципального района  в соответствии с Уставом Аргаяшского муниципального района.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proofErr w:type="gramStart"/>
      <w:r w:rsidRPr="00B54557">
        <w:rPr>
          <w:szCs w:val="24"/>
        </w:rPr>
        <w:t>Инициаторы проведения конференции обязаны оповестить население Аргаяшского муниципального района  о дате, времени и месте проведения конференции, о вопросе (вопросах), предлагаемом (предлагаемых) к рассмотрению на конференции, о норме представительства делегатов (представителей) на конференции, о дате, времени, месте проведения собраний по избранию делегатов (представителей) для участия в конференции через средства массовой информации или другими доступными способами (размещение информации на официальных сайтах органов</w:t>
      </w:r>
      <w:proofErr w:type="gramEnd"/>
      <w:r w:rsidRPr="00B54557">
        <w:rPr>
          <w:szCs w:val="24"/>
        </w:rPr>
        <w:t xml:space="preserve"> местного самоуправления Аргаяшского муниципального района  в информационно-телекоммуникационной сети "Интернет", досках объявлений, информационных стендах) заблаговременно, но не позднее, чем за семь дней до дня проведения собрания.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16. Инициатива о проведении собрания, конференции может быть отклонена в случае, если: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1) выносимые на обсуждение вопросы не отнесены к вопросам местного значения Аргаяшского муниципального района или их обсуждение на собрании, конференции не предусмотрено законодательством;</w:t>
      </w:r>
      <w:r w:rsidRPr="00B54557">
        <w:rPr>
          <w:szCs w:val="24"/>
        </w:rPr>
        <w:br/>
        <w:t>2) ранее по тому же вопросу (вопросам) и на той же территории проводились собрание, конференция и со дня проведения такого собрания, конференции прошло менее шести месяцев;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3) нарушен порядок назначения собрания, конференции, установленный законодательством, Уставом Аргаяшского муниципального района, Положением.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17. В случае принятия решения об отклонении инициативы населения о проведении собрания, конференции Собрание депутатов Аргаяшского муниципального района  обязано уведомить инициаторов проведения собрания, конференции о принятом решении в течение пяти дней после принятия решения об отклонении инициативы населения.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18. На собрание, конференцию могут быть приглашены должностные лица местного самоуправления Аргаяшского муниципального района, представители организаций, общественных объединений, средств массовой информации. Указанные лица участвуют в собрании, конференции без права голосования.</w:t>
      </w:r>
    </w:p>
    <w:p w:rsidR="0072783A" w:rsidRPr="00B54557" w:rsidRDefault="0072783A" w:rsidP="00B54557">
      <w:pPr>
        <w:spacing w:before="100" w:beforeAutospacing="1"/>
        <w:jc w:val="center"/>
        <w:outlineLvl w:val="2"/>
        <w:rPr>
          <w:bCs/>
          <w:szCs w:val="24"/>
        </w:rPr>
      </w:pPr>
      <w:r w:rsidRPr="00B54557">
        <w:rPr>
          <w:bCs/>
          <w:szCs w:val="24"/>
        </w:rPr>
        <w:t>III. ПОРЯДОК ИЗБРАНИЯ ДЕЛЕГАТОВ (ПРЕДСТАВИТЕЛЕЙ)</w:t>
      </w:r>
    </w:p>
    <w:p w:rsidR="0072783A" w:rsidRPr="00B54557" w:rsidRDefault="0072783A" w:rsidP="00B54557">
      <w:pPr>
        <w:spacing w:before="100" w:beforeAutospacing="1"/>
        <w:jc w:val="center"/>
        <w:outlineLvl w:val="2"/>
        <w:rPr>
          <w:bCs/>
          <w:szCs w:val="24"/>
        </w:rPr>
      </w:pPr>
      <w:r w:rsidRPr="00B54557">
        <w:rPr>
          <w:bCs/>
          <w:szCs w:val="24"/>
        </w:rPr>
        <w:t xml:space="preserve"> ДЛЯ УЧАСТИЯ В КОНФЕРЕНЦИИ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19. Избрание делегатов (представителей) для участия в конференции осуществляется на собрании, проводимом в порядке, установленном главой IV Положения, либо путем сбора подписей в поддержку того или иного кандидата.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20. Норма представительства делегатов (представителей) устанавливается с учетом численности населения, имеющего право на участие в конференции, при условии, что один делегат (представитель) может представлять интересы не более ста граждан, проживающих на соответствующей территории.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lastRenderedPageBreak/>
        <w:t xml:space="preserve">21. Проведение избрания делегатов (представителей) заканчивается не </w:t>
      </w:r>
      <w:proofErr w:type="gramStart"/>
      <w:r w:rsidRPr="00B54557">
        <w:rPr>
          <w:szCs w:val="24"/>
        </w:rPr>
        <w:t>позднее</w:t>
      </w:r>
      <w:proofErr w:type="gramEnd"/>
      <w:r w:rsidRPr="00B54557">
        <w:rPr>
          <w:szCs w:val="24"/>
        </w:rPr>
        <w:t xml:space="preserve"> чем за три дня до даты проведения конференции.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22. Избрание делегатов (представителей) на собрании проводится открытым голосованием большинством голосов.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 xml:space="preserve">23. По письменному решению инициатора конференции избрание делегатов (представителей) может проходить в форме сбора подписей населения, проживающего </w:t>
      </w:r>
      <w:proofErr w:type="gramStart"/>
      <w:r w:rsidRPr="00B54557">
        <w:rPr>
          <w:szCs w:val="24"/>
        </w:rPr>
        <w:t>на части территории</w:t>
      </w:r>
      <w:proofErr w:type="gramEnd"/>
      <w:r w:rsidRPr="00B54557">
        <w:rPr>
          <w:szCs w:val="24"/>
        </w:rPr>
        <w:t xml:space="preserve">  Аргаяшского муниципального района, от которой избирается делегат (представитель). Форма подписного листа избрания делегата (представителя) устанавливается в приложении к Положению. Кандидат в делегаты (представители) считается избранным, если в его поддержку собрано подписей в количестве более половины населения, проживающего </w:t>
      </w:r>
      <w:proofErr w:type="gramStart"/>
      <w:r w:rsidRPr="00B54557">
        <w:rPr>
          <w:szCs w:val="24"/>
        </w:rPr>
        <w:t>на части территории</w:t>
      </w:r>
      <w:proofErr w:type="gramEnd"/>
      <w:r w:rsidRPr="00B54557">
        <w:rPr>
          <w:szCs w:val="24"/>
        </w:rPr>
        <w:t xml:space="preserve"> Аргаяшского муниципального района. Если выдвинуто несколько кандидатов в делегаты (представители), считается избранным кандидат, собравший наибольшее число подписей.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24. Полномочия делегатов (представителей) начинаются с момента их избрания и заканчиваются в момент вступления в силу решений конференции, на которую они были избраны.</w:t>
      </w:r>
    </w:p>
    <w:p w:rsidR="0072783A" w:rsidRPr="00B54557" w:rsidRDefault="0072783A" w:rsidP="00B54557">
      <w:pPr>
        <w:spacing w:before="100" w:beforeAutospacing="1" w:after="100" w:afterAutospacing="1"/>
        <w:jc w:val="center"/>
        <w:outlineLvl w:val="2"/>
        <w:rPr>
          <w:bCs/>
          <w:szCs w:val="24"/>
        </w:rPr>
      </w:pPr>
      <w:r w:rsidRPr="00B54557">
        <w:rPr>
          <w:bCs/>
          <w:szCs w:val="24"/>
        </w:rPr>
        <w:t>IV. ПОРЯДОК ПРОВЕДЕНИЯ СОБРАНИЯ, КОНФЕРЕНЦИИ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25. Собрание, конференция является правомочными, если в них приняло участие более половины населения части территории Аргаяшского муниципального района, в пределах которой будет проводиться собрание, либо более половины избранных делегатов (представителей) в случае проведения конференции.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26. До начала собрания, конференции проводится регистрация участников собрания, конференции.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27. После оглашения итогов регистрации представитель инициатора открывает собрание, конференцию и проводит избрание председателя собрания, конференции путем открытого голосования большинством голосов.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28. Председатель собрания, конференции приступает к исполнению своих обязанностей немедленно после избрания и ставит на обсуждение вопрос об избрании из числа участников собрания, конференции секретаря собрания, конференции, организует обсуждение этого вопроса и проводит по нему голосование. Секретарь собрания, конференции приступает к исполнению своих обязанностей немедленно после избрания.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29. После избрания секретаря собрания, конференции участники собрания, конференции утверждают повестку дня и регламент собрания, конференции.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30. В повестку дня собрания, конференции включаются вопросы, внесенные инициаторами назначения собрания, конференции и утвержденные правовыми актами о назначении собрания, конференции. По предложению органов местного самоуправления Аргаяшского муниципального района   и должностных лиц местного самоуправления Аргаяшского муниципального района, участников собрания, конференции в повестку дня собрания, конференции могут быть включены иные вопросы, если за их включение проголосовало не менее двух третей участников собрания, конференции.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 xml:space="preserve">31. </w:t>
      </w:r>
      <w:proofErr w:type="gramStart"/>
      <w:r w:rsidRPr="00B54557">
        <w:rPr>
          <w:szCs w:val="24"/>
        </w:rPr>
        <w:t>По вопросам повестки дня председатель собрания, конференции организует обсуждение, предоставляет слово выступающим, делает объявления, зачитывает письменные обращения и иные документы, ставит на голосование вопросы, по которым участники собрания, конференции принимают решения, обеспечивает соблюдение порядка в ходе заседания, осуществляет организационное руководство деятельностью секретаря, осуществляет иные функции, непосредственно связанные с ведением собрания, конференции.</w:t>
      </w:r>
      <w:proofErr w:type="gramEnd"/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32. Секретарь собрания, конференции ведет запись желающих выступить, регистрирует запросы и заявления, организует сбор и передачу председателю собрания, конференции письменных вопросов к докладчикам, ведет и оформляет протокол собрания, конференции, следит за соблюдением порядка, оказывает организационную помощь председателю.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 xml:space="preserve">33. </w:t>
      </w:r>
      <w:proofErr w:type="gramStart"/>
      <w:r w:rsidRPr="00B54557">
        <w:rPr>
          <w:szCs w:val="24"/>
        </w:rPr>
        <w:t xml:space="preserve">Решения, принятые на собрании, конференции в форме обращения к органам местного самоуправления Аргаяшского муниципального района и должностным лицам </w:t>
      </w:r>
      <w:r w:rsidRPr="00B54557">
        <w:rPr>
          <w:szCs w:val="24"/>
        </w:rPr>
        <w:lastRenderedPageBreak/>
        <w:t>местного самоуправления Аргаяшского муниципального района, а также решения об избрании лиц, уполномоченных представлять собрание, конференцию во взаимоотношениях с органами местного самоуправления Аргаяшского муниципального района  и должностными лицами местного самоуправления Аргаяшского муниципального района, принимаются открытым голосованием большинством голосов от числа граждан, зарегистрированных в</w:t>
      </w:r>
      <w:proofErr w:type="gramEnd"/>
      <w:r w:rsidRPr="00B54557">
        <w:rPr>
          <w:szCs w:val="24"/>
        </w:rPr>
        <w:t xml:space="preserve"> </w:t>
      </w:r>
      <w:proofErr w:type="gramStart"/>
      <w:r w:rsidRPr="00B54557">
        <w:rPr>
          <w:szCs w:val="24"/>
        </w:rPr>
        <w:t>качестве</w:t>
      </w:r>
      <w:proofErr w:type="gramEnd"/>
      <w:r w:rsidRPr="00B54557">
        <w:rPr>
          <w:szCs w:val="24"/>
        </w:rPr>
        <w:t xml:space="preserve"> участников собрания, конференции.</w:t>
      </w:r>
    </w:p>
    <w:p w:rsidR="0072783A" w:rsidRPr="00B54557" w:rsidRDefault="0072783A" w:rsidP="00B54557">
      <w:pPr>
        <w:ind w:firstLine="709"/>
        <w:jc w:val="both"/>
        <w:rPr>
          <w:szCs w:val="24"/>
        </w:rPr>
      </w:pPr>
      <w:r w:rsidRPr="00B54557">
        <w:rPr>
          <w:szCs w:val="24"/>
        </w:rPr>
        <w:t>34. Решения, принятые на собрании, конференции в форме обращения, а также протокол собрания, конференции в течение десяти дней направляются органам местного самоуправления  Аргаяшского муниципального района  и должностным лицам местного самоуправления Аргаяшского муниципального района, к компетенции которых отнесено рассмотрение содержащихся в обращении вопросов.</w:t>
      </w:r>
    </w:p>
    <w:p w:rsidR="0072783A" w:rsidRPr="00B54557" w:rsidRDefault="0072783A" w:rsidP="00B54557">
      <w:pPr>
        <w:spacing w:before="100" w:beforeAutospacing="1" w:after="100" w:afterAutospacing="1"/>
        <w:jc w:val="center"/>
        <w:outlineLvl w:val="2"/>
        <w:rPr>
          <w:bCs/>
          <w:szCs w:val="24"/>
        </w:rPr>
      </w:pPr>
      <w:r w:rsidRPr="00B54557">
        <w:rPr>
          <w:bCs/>
          <w:szCs w:val="24"/>
        </w:rPr>
        <w:t>V. ЗАКЛЮЧИТЕЛЬНЫЕ ПОЛОЖЕНИЯ</w:t>
      </w:r>
    </w:p>
    <w:p w:rsidR="0072783A" w:rsidRPr="00B54557" w:rsidRDefault="0072783A" w:rsidP="00B54557">
      <w:pPr>
        <w:spacing w:before="100" w:beforeAutospacing="1" w:after="100" w:afterAutospacing="1"/>
        <w:ind w:firstLine="709"/>
        <w:jc w:val="both"/>
        <w:outlineLvl w:val="2"/>
        <w:rPr>
          <w:szCs w:val="24"/>
        </w:rPr>
      </w:pPr>
      <w:r w:rsidRPr="00B54557">
        <w:rPr>
          <w:szCs w:val="24"/>
        </w:rPr>
        <w:t>35. Итоги собрания, конференции подлежат официальному опубликованию (обнародованию).</w:t>
      </w:r>
    </w:p>
    <w:p w:rsidR="0072783A" w:rsidRPr="00B54557" w:rsidRDefault="0072783A" w:rsidP="00B54557">
      <w:pPr>
        <w:spacing w:before="100" w:beforeAutospacing="1" w:after="100" w:afterAutospacing="1"/>
        <w:ind w:firstLine="709"/>
        <w:jc w:val="both"/>
        <w:outlineLvl w:val="2"/>
        <w:rPr>
          <w:szCs w:val="24"/>
        </w:rPr>
      </w:pPr>
      <w:r w:rsidRPr="00B54557">
        <w:rPr>
          <w:szCs w:val="24"/>
        </w:rPr>
        <w:t>36. Обращения, принятые собранием, конференцией подлежат обязательному рассмотрению органами местного самоуправления  Аргаяшского муниципального района  и должностными лицами местного самоуправления Аргаяшского муниципального района,   к компетенции которых отнесено решение содержащихся в обращениях вопросов, с направлением письменного ответа инициаторам проведения собрания, конференции.</w:t>
      </w:r>
    </w:p>
    <w:p w:rsidR="001C54C0" w:rsidRDefault="001C54C0" w:rsidP="00B54557">
      <w:pPr>
        <w:spacing w:before="100" w:beforeAutospacing="1" w:after="100" w:afterAutospacing="1"/>
        <w:jc w:val="right"/>
        <w:rPr>
          <w:szCs w:val="24"/>
        </w:rPr>
      </w:pPr>
    </w:p>
    <w:p w:rsidR="001C54C0" w:rsidRDefault="001C54C0" w:rsidP="00B54557">
      <w:pPr>
        <w:spacing w:before="100" w:beforeAutospacing="1" w:after="100" w:afterAutospacing="1"/>
        <w:jc w:val="right"/>
        <w:rPr>
          <w:szCs w:val="24"/>
        </w:rPr>
      </w:pPr>
    </w:p>
    <w:p w:rsidR="001C54C0" w:rsidRDefault="001C54C0" w:rsidP="00B54557">
      <w:pPr>
        <w:spacing w:before="100" w:beforeAutospacing="1" w:after="100" w:afterAutospacing="1"/>
        <w:jc w:val="right"/>
        <w:rPr>
          <w:szCs w:val="24"/>
        </w:rPr>
      </w:pPr>
    </w:p>
    <w:p w:rsidR="001C54C0" w:rsidRDefault="001C54C0" w:rsidP="00B54557">
      <w:pPr>
        <w:spacing w:before="100" w:beforeAutospacing="1" w:after="100" w:afterAutospacing="1"/>
        <w:jc w:val="right"/>
        <w:rPr>
          <w:szCs w:val="24"/>
        </w:rPr>
      </w:pPr>
    </w:p>
    <w:p w:rsidR="001C54C0" w:rsidRDefault="001C54C0" w:rsidP="00B54557">
      <w:pPr>
        <w:spacing w:before="100" w:beforeAutospacing="1" w:after="100" w:afterAutospacing="1"/>
        <w:jc w:val="right"/>
        <w:rPr>
          <w:szCs w:val="24"/>
        </w:rPr>
      </w:pPr>
    </w:p>
    <w:p w:rsidR="001C54C0" w:rsidRDefault="001C54C0" w:rsidP="00B54557">
      <w:pPr>
        <w:spacing w:before="100" w:beforeAutospacing="1" w:after="100" w:afterAutospacing="1"/>
        <w:jc w:val="right"/>
        <w:rPr>
          <w:szCs w:val="24"/>
        </w:rPr>
      </w:pPr>
    </w:p>
    <w:p w:rsidR="001C54C0" w:rsidRDefault="001C54C0" w:rsidP="00B54557">
      <w:pPr>
        <w:spacing w:before="100" w:beforeAutospacing="1" w:after="100" w:afterAutospacing="1"/>
        <w:jc w:val="right"/>
        <w:rPr>
          <w:szCs w:val="24"/>
        </w:rPr>
      </w:pPr>
    </w:p>
    <w:p w:rsidR="001C54C0" w:rsidRDefault="001C54C0" w:rsidP="00B54557">
      <w:pPr>
        <w:spacing w:before="100" w:beforeAutospacing="1" w:after="100" w:afterAutospacing="1"/>
        <w:jc w:val="right"/>
        <w:rPr>
          <w:szCs w:val="24"/>
        </w:rPr>
      </w:pPr>
    </w:p>
    <w:p w:rsidR="001C54C0" w:rsidRDefault="001C54C0" w:rsidP="00B54557">
      <w:pPr>
        <w:spacing w:before="100" w:beforeAutospacing="1" w:after="100" w:afterAutospacing="1"/>
        <w:jc w:val="right"/>
        <w:rPr>
          <w:szCs w:val="24"/>
        </w:rPr>
      </w:pPr>
    </w:p>
    <w:p w:rsidR="001C54C0" w:rsidRDefault="001C54C0" w:rsidP="00B54557">
      <w:pPr>
        <w:spacing w:before="100" w:beforeAutospacing="1" w:after="100" w:afterAutospacing="1"/>
        <w:jc w:val="right"/>
        <w:rPr>
          <w:szCs w:val="24"/>
        </w:rPr>
      </w:pPr>
    </w:p>
    <w:p w:rsidR="001C54C0" w:rsidRDefault="001C54C0" w:rsidP="00B54557">
      <w:pPr>
        <w:spacing w:before="100" w:beforeAutospacing="1" w:after="100" w:afterAutospacing="1"/>
        <w:jc w:val="right"/>
        <w:rPr>
          <w:szCs w:val="24"/>
        </w:rPr>
      </w:pPr>
    </w:p>
    <w:p w:rsidR="001C54C0" w:rsidRDefault="001C54C0" w:rsidP="00B54557">
      <w:pPr>
        <w:spacing w:before="100" w:beforeAutospacing="1" w:after="100" w:afterAutospacing="1"/>
        <w:jc w:val="right"/>
        <w:rPr>
          <w:szCs w:val="24"/>
        </w:rPr>
      </w:pPr>
    </w:p>
    <w:p w:rsidR="001C54C0" w:rsidRDefault="001C54C0" w:rsidP="00B54557">
      <w:pPr>
        <w:spacing w:before="100" w:beforeAutospacing="1" w:after="100" w:afterAutospacing="1"/>
        <w:jc w:val="right"/>
        <w:rPr>
          <w:szCs w:val="24"/>
        </w:rPr>
      </w:pPr>
    </w:p>
    <w:p w:rsidR="001C54C0" w:rsidRDefault="001C54C0" w:rsidP="00B54557">
      <w:pPr>
        <w:spacing w:before="100" w:beforeAutospacing="1" w:after="100" w:afterAutospacing="1"/>
        <w:jc w:val="right"/>
        <w:rPr>
          <w:szCs w:val="24"/>
        </w:rPr>
      </w:pPr>
    </w:p>
    <w:p w:rsidR="001C54C0" w:rsidRDefault="001C54C0" w:rsidP="00B54557">
      <w:pPr>
        <w:spacing w:before="100" w:beforeAutospacing="1" w:after="100" w:afterAutospacing="1"/>
        <w:jc w:val="right"/>
        <w:rPr>
          <w:szCs w:val="24"/>
        </w:rPr>
      </w:pPr>
    </w:p>
    <w:p w:rsidR="001C54C0" w:rsidRDefault="001C54C0" w:rsidP="00B54557">
      <w:pPr>
        <w:spacing w:before="100" w:beforeAutospacing="1" w:after="100" w:afterAutospacing="1"/>
        <w:jc w:val="right"/>
        <w:rPr>
          <w:szCs w:val="24"/>
        </w:rPr>
      </w:pPr>
    </w:p>
    <w:p w:rsidR="001C54C0" w:rsidRDefault="001C54C0" w:rsidP="00B54557">
      <w:pPr>
        <w:spacing w:before="100" w:beforeAutospacing="1" w:after="100" w:afterAutospacing="1"/>
        <w:jc w:val="right"/>
        <w:rPr>
          <w:szCs w:val="24"/>
        </w:rPr>
      </w:pPr>
    </w:p>
    <w:p w:rsidR="0072783A" w:rsidRDefault="0072783A" w:rsidP="00B54557">
      <w:pPr>
        <w:spacing w:before="100" w:beforeAutospacing="1" w:after="100" w:afterAutospacing="1"/>
        <w:jc w:val="right"/>
        <w:rPr>
          <w:szCs w:val="24"/>
        </w:rPr>
      </w:pPr>
      <w:r w:rsidRPr="00B54557">
        <w:rPr>
          <w:szCs w:val="24"/>
        </w:rPr>
        <w:lastRenderedPageBreak/>
        <w:t xml:space="preserve"> </w:t>
      </w:r>
      <w:bookmarkStart w:id="0" w:name="_GoBack"/>
      <w:bookmarkEnd w:id="0"/>
      <w:r w:rsidRPr="00F66E01">
        <w:rPr>
          <w:szCs w:val="24"/>
        </w:rPr>
        <w:t>Приложение</w:t>
      </w:r>
      <w:r w:rsidRPr="00F66E01">
        <w:rPr>
          <w:szCs w:val="24"/>
        </w:rPr>
        <w:br/>
        <w:t>к Положению</w:t>
      </w:r>
    </w:p>
    <w:p w:rsidR="0072783A" w:rsidRDefault="0072783A" w:rsidP="0072783A">
      <w:pPr>
        <w:jc w:val="right"/>
        <w:rPr>
          <w:szCs w:val="24"/>
        </w:rPr>
      </w:pPr>
      <w:r>
        <w:rPr>
          <w:szCs w:val="24"/>
        </w:rPr>
        <w:t xml:space="preserve"> </w:t>
      </w:r>
      <w:r w:rsidRPr="00F66E01">
        <w:rPr>
          <w:szCs w:val="24"/>
        </w:rPr>
        <w:t>(Форма)</w:t>
      </w:r>
    </w:p>
    <w:p w:rsidR="0072783A" w:rsidRPr="00895E4E" w:rsidRDefault="0072783A" w:rsidP="0072783A">
      <w:pPr>
        <w:jc w:val="center"/>
        <w:outlineLvl w:val="1"/>
        <w:rPr>
          <w:bCs/>
          <w:sz w:val="28"/>
          <w:szCs w:val="28"/>
        </w:rPr>
      </w:pPr>
      <w:r w:rsidRPr="00F66E01">
        <w:rPr>
          <w:bCs/>
          <w:sz w:val="28"/>
          <w:szCs w:val="28"/>
        </w:rPr>
        <w:t>ПОДПИСНОЙ ЛИСТ</w:t>
      </w:r>
    </w:p>
    <w:p w:rsidR="0072783A" w:rsidRPr="00F66E01" w:rsidRDefault="0072783A" w:rsidP="0072783A">
      <w:pPr>
        <w:jc w:val="center"/>
        <w:outlineLvl w:val="1"/>
        <w:rPr>
          <w:bCs/>
          <w:sz w:val="28"/>
          <w:szCs w:val="28"/>
        </w:rPr>
      </w:pPr>
      <w:r w:rsidRPr="00F66E01">
        <w:rPr>
          <w:bCs/>
          <w:sz w:val="28"/>
          <w:szCs w:val="28"/>
        </w:rPr>
        <w:t>ИЗБРАНИЯ ДЕЛЕГАТА (ПРЕДСТАВИТЕЛЯ)</w:t>
      </w:r>
    </w:p>
    <w:p w:rsidR="0072783A" w:rsidRDefault="0072783A" w:rsidP="0072783A">
      <w:pPr>
        <w:spacing w:before="100" w:beforeAutospacing="1" w:after="100" w:afterAutospacing="1"/>
        <w:jc w:val="center"/>
        <w:rPr>
          <w:szCs w:val="24"/>
        </w:rPr>
      </w:pPr>
      <w:proofErr w:type="gramStart"/>
      <w:r w:rsidRPr="00F66E01">
        <w:rPr>
          <w:szCs w:val="24"/>
        </w:rPr>
        <w:t>_________________________________</w:t>
      </w:r>
      <w:r>
        <w:rPr>
          <w:szCs w:val="24"/>
        </w:rPr>
        <w:t>_______________________________________________</w:t>
      </w:r>
      <w:r w:rsidRPr="00F66E01">
        <w:rPr>
          <w:szCs w:val="24"/>
        </w:rPr>
        <w:t>(территория Аргаяшского муниципального района,</w:t>
      </w:r>
      <w:r>
        <w:rPr>
          <w:szCs w:val="24"/>
        </w:rPr>
        <w:t xml:space="preserve"> </w:t>
      </w:r>
      <w:r w:rsidRPr="00F66E01">
        <w:rPr>
          <w:szCs w:val="24"/>
        </w:rPr>
        <w:t>от которой избирается делегат (представитель)</w:t>
      </w:r>
      <w:r w:rsidRPr="00F66E01">
        <w:rPr>
          <w:szCs w:val="24"/>
        </w:rPr>
        <w:br/>
      </w:r>
      <w:r w:rsidRPr="00F66E01">
        <w:rPr>
          <w:szCs w:val="24"/>
        </w:rPr>
        <w:br/>
        <w:t>Мы, нижеподписавшиеся, поддерживаем кандидатуру делегата</w:t>
      </w:r>
      <w:r>
        <w:rPr>
          <w:szCs w:val="24"/>
        </w:rPr>
        <w:t xml:space="preserve"> </w:t>
      </w:r>
      <w:r w:rsidRPr="00F66E01">
        <w:rPr>
          <w:szCs w:val="24"/>
        </w:rPr>
        <w:t>(представителя)</w:t>
      </w:r>
      <w:r w:rsidRPr="00F66E01">
        <w:rPr>
          <w:szCs w:val="24"/>
        </w:rPr>
        <w:br/>
        <w:t>___________________________________________________________________________</w:t>
      </w:r>
      <w:r w:rsidRPr="00F66E01">
        <w:rPr>
          <w:szCs w:val="24"/>
        </w:rPr>
        <w:br/>
        <w:t>(фамилия, имя, отчество, дата рождения,</w:t>
      </w:r>
      <w:r w:rsidRPr="00F66E01">
        <w:rPr>
          <w:szCs w:val="24"/>
        </w:rPr>
        <w:br/>
      </w:r>
      <w:r w:rsidRPr="00F66E01">
        <w:rPr>
          <w:szCs w:val="24"/>
        </w:rPr>
        <w:br/>
        <w:t>___________________________________________________________________________</w:t>
      </w:r>
      <w:r w:rsidRPr="00F66E01">
        <w:rPr>
          <w:szCs w:val="24"/>
        </w:rPr>
        <w:br/>
        <w:t>адрес места жительства выдвигаемого делегата)</w:t>
      </w:r>
      <w:r w:rsidRPr="00F66E01">
        <w:rPr>
          <w:szCs w:val="24"/>
        </w:rPr>
        <w:br/>
      </w:r>
      <w:r w:rsidRPr="00F66E01">
        <w:rPr>
          <w:szCs w:val="24"/>
        </w:rPr>
        <w:br/>
        <w:t>для участия в конференции, проводимой по вопросу (вопросам):</w:t>
      </w:r>
      <w:r w:rsidRPr="00F66E01">
        <w:rPr>
          <w:szCs w:val="24"/>
        </w:rPr>
        <w:br/>
      </w:r>
      <w:r w:rsidRPr="00F66E01">
        <w:rPr>
          <w:szCs w:val="24"/>
        </w:rPr>
        <w:br/>
        <w:t>___________________________________________________________________________</w:t>
      </w:r>
      <w:proofErr w:type="gramEnd"/>
    </w:p>
    <w:tbl>
      <w:tblPr>
        <w:tblStyle w:val="a4"/>
        <w:tblW w:w="0" w:type="auto"/>
        <w:tblLook w:val="04A0"/>
      </w:tblPr>
      <w:tblGrid>
        <w:gridCol w:w="1170"/>
        <w:gridCol w:w="1333"/>
        <w:gridCol w:w="1335"/>
        <w:gridCol w:w="1375"/>
        <w:gridCol w:w="1488"/>
        <w:gridCol w:w="1551"/>
        <w:gridCol w:w="1318"/>
      </w:tblGrid>
      <w:tr w:rsidR="0072783A" w:rsidTr="00FA123B">
        <w:tc>
          <w:tcPr>
            <w:tcW w:w="1407" w:type="dxa"/>
          </w:tcPr>
          <w:p w:rsidR="0072783A" w:rsidRDefault="0072783A" w:rsidP="00FA123B">
            <w:pPr>
              <w:spacing w:before="24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Cs w:val="24"/>
              </w:rPr>
              <w:t>п</w:t>
            </w:r>
            <w:proofErr w:type="spellEnd"/>
            <w:proofErr w:type="gram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п</w:t>
            </w:r>
            <w:proofErr w:type="spellEnd"/>
          </w:p>
        </w:tc>
        <w:tc>
          <w:tcPr>
            <w:tcW w:w="1407" w:type="dxa"/>
          </w:tcPr>
          <w:p w:rsidR="0072783A" w:rsidRDefault="0072783A" w:rsidP="00FA123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407" w:type="dxa"/>
          </w:tcPr>
          <w:p w:rsidR="0072783A" w:rsidRDefault="0072783A" w:rsidP="00FA123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66E01">
              <w:rPr>
                <w:szCs w:val="24"/>
              </w:rPr>
              <w:t>Дата рождения</w:t>
            </w:r>
          </w:p>
        </w:tc>
        <w:tc>
          <w:tcPr>
            <w:tcW w:w="1408" w:type="dxa"/>
          </w:tcPr>
          <w:p w:rsidR="0072783A" w:rsidRDefault="0072783A" w:rsidP="00FA123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66E01">
              <w:rPr>
                <w:szCs w:val="24"/>
              </w:rPr>
              <w:t>Адрес места жительства</w:t>
            </w:r>
          </w:p>
        </w:tc>
        <w:tc>
          <w:tcPr>
            <w:tcW w:w="1408" w:type="dxa"/>
          </w:tcPr>
          <w:p w:rsidR="0072783A" w:rsidRDefault="0072783A" w:rsidP="00FA123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66E01">
              <w:rPr>
                <w:szCs w:val="24"/>
              </w:rPr>
              <w:t>Серия и номер паспорта или документа, заменяющего паспорт гражданин</w:t>
            </w:r>
          </w:p>
        </w:tc>
        <w:tc>
          <w:tcPr>
            <w:tcW w:w="1408" w:type="dxa"/>
          </w:tcPr>
          <w:p w:rsidR="0072783A" w:rsidRDefault="0072783A" w:rsidP="00FA123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proofErr w:type="gramStart"/>
            <w:r w:rsidRPr="00F66E01">
              <w:rPr>
                <w:szCs w:val="24"/>
              </w:rPr>
              <w:t>Согласен на сбор и обработку персональных данных</w:t>
            </w:r>
            <w:proofErr w:type="gramEnd"/>
          </w:p>
        </w:tc>
        <w:tc>
          <w:tcPr>
            <w:tcW w:w="1408" w:type="dxa"/>
          </w:tcPr>
          <w:p w:rsidR="0072783A" w:rsidRDefault="0072783A" w:rsidP="00FA123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66E01">
              <w:rPr>
                <w:szCs w:val="24"/>
              </w:rPr>
              <w:t>Подпись и дата внесения подписи</w:t>
            </w:r>
          </w:p>
        </w:tc>
      </w:tr>
      <w:tr w:rsidR="0072783A" w:rsidTr="00FA123B">
        <w:tc>
          <w:tcPr>
            <w:tcW w:w="1407" w:type="dxa"/>
          </w:tcPr>
          <w:p w:rsidR="0072783A" w:rsidRDefault="0072783A" w:rsidP="00FA123B">
            <w:pPr>
              <w:spacing w:before="240"/>
              <w:jc w:val="center"/>
              <w:rPr>
                <w:szCs w:val="24"/>
              </w:rPr>
            </w:pPr>
          </w:p>
        </w:tc>
        <w:tc>
          <w:tcPr>
            <w:tcW w:w="1407" w:type="dxa"/>
          </w:tcPr>
          <w:p w:rsidR="0072783A" w:rsidRDefault="0072783A" w:rsidP="00FA123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407" w:type="dxa"/>
          </w:tcPr>
          <w:p w:rsidR="0072783A" w:rsidRPr="00F66E01" w:rsidRDefault="0072783A" w:rsidP="00FA123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408" w:type="dxa"/>
          </w:tcPr>
          <w:p w:rsidR="0072783A" w:rsidRPr="00F66E01" w:rsidRDefault="0072783A" w:rsidP="00FA123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408" w:type="dxa"/>
          </w:tcPr>
          <w:p w:rsidR="0072783A" w:rsidRPr="00F66E01" w:rsidRDefault="0072783A" w:rsidP="00FA123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408" w:type="dxa"/>
          </w:tcPr>
          <w:p w:rsidR="0072783A" w:rsidRPr="00F66E01" w:rsidRDefault="0072783A" w:rsidP="00FA123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408" w:type="dxa"/>
          </w:tcPr>
          <w:p w:rsidR="0072783A" w:rsidRPr="00F66E01" w:rsidRDefault="0072783A" w:rsidP="00FA123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  <w:tr w:rsidR="0072783A" w:rsidTr="00FA123B">
        <w:tc>
          <w:tcPr>
            <w:tcW w:w="1407" w:type="dxa"/>
          </w:tcPr>
          <w:p w:rsidR="0072783A" w:rsidRDefault="0072783A" w:rsidP="00FA123B">
            <w:pPr>
              <w:spacing w:before="240"/>
              <w:jc w:val="center"/>
              <w:rPr>
                <w:szCs w:val="24"/>
              </w:rPr>
            </w:pPr>
          </w:p>
        </w:tc>
        <w:tc>
          <w:tcPr>
            <w:tcW w:w="1407" w:type="dxa"/>
          </w:tcPr>
          <w:p w:rsidR="0072783A" w:rsidRDefault="0072783A" w:rsidP="00FA123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407" w:type="dxa"/>
          </w:tcPr>
          <w:p w:rsidR="0072783A" w:rsidRPr="00F66E01" w:rsidRDefault="0072783A" w:rsidP="00FA123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408" w:type="dxa"/>
          </w:tcPr>
          <w:p w:rsidR="0072783A" w:rsidRPr="00F66E01" w:rsidRDefault="0072783A" w:rsidP="00FA123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408" w:type="dxa"/>
          </w:tcPr>
          <w:p w:rsidR="0072783A" w:rsidRPr="00F66E01" w:rsidRDefault="0072783A" w:rsidP="00FA123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408" w:type="dxa"/>
          </w:tcPr>
          <w:p w:rsidR="0072783A" w:rsidRPr="00F66E01" w:rsidRDefault="0072783A" w:rsidP="00FA123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408" w:type="dxa"/>
          </w:tcPr>
          <w:p w:rsidR="0072783A" w:rsidRPr="00F66E01" w:rsidRDefault="0072783A" w:rsidP="00FA123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  <w:tr w:rsidR="0072783A" w:rsidTr="00FA123B">
        <w:tc>
          <w:tcPr>
            <w:tcW w:w="1407" w:type="dxa"/>
          </w:tcPr>
          <w:p w:rsidR="0072783A" w:rsidRDefault="0072783A" w:rsidP="00FA123B">
            <w:pPr>
              <w:spacing w:before="240"/>
              <w:jc w:val="center"/>
              <w:rPr>
                <w:szCs w:val="24"/>
              </w:rPr>
            </w:pPr>
          </w:p>
        </w:tc>
        <w:tc>
          <w:tcPr>
            <w:tcW w:w="1407" w:type="dxa"/>
          </w:tcPr>
          <w:p w:rsidR="0072783A" w:rsidRDefault="0072783A" w:rsidP="00FA123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407" w:type="dxa"/>
          </w:tcPr>
          <w:p w:rsidR="0072783A" w:rsidRPr="00F66E01" w:rsidRDefault="0072783A" w:rsidP="00FA123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408" w:type="dxa"/>
          </w:tcPr>
          <w:p w:rsidR="0072783A" w:rsidRPr="00F66E01" w:rsidRDefault="0072783A" w:rsidP="00FA123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408" w:type="dxa"/>
          </w:tcPr>
          <w:p w:rsidR="0072783A" w:rsidRPr="00F66E01" w:rsidRDefault="0072783A" w:rsidP="00FA123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408" w:type="dxa"/>
          </w:tcPr>
          <w:p w:rsidR="0072783A" w:rsidRPr="00F66E01" w:rsidRDefault="0072783A" w:rsidP="00FA123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408" w:type="dxa"/>
          </w:tcPr>
          <w:p w:rsidR="0072783A" w:rsidRPr="00F66E01" w:rsidRDefault="0072783A" w:rsidP="00FA123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</w:tbl>
    <w:p w:rsidR="0072783A" w:rsidRDefault="0072783A" w:rsidP="0072783A">
      <w:pPr>
        <w:spacing w:before="100" w:beforeAutospacing="1" w:after="100" w:afterAutospacing="1"/>
        <w:rPr>
          <w:szCs w:val="24"/>
        </w:rPr>
      </w:pPr>
      <w:r w:rsidRPr="00F66E01">
        <w:rPr>
          <w:szCs w:val="24"/>
        </w:rPr>
        <w:br/>
        <w:t>Подписной лист удостоверяю ________________________________________________</w:t>
      </w:r>
      <w:r>
        <w:rPr>
          <w:szCs w:val="24"/>
        </w:rPr>
        <w:t>______</w:t>
      </w:r>
    </w:p>
    <w:p w:rsidR="0072783A" w:rsidRDefault="0072783A" w:rsidP="0072783A">
      <w:pPr>
        <w:spacing w:before="100" w:beforeAutospacing="1" w:after="100" w:afterAutospacing="1"/>
        <w:jc w:val="center"/>
        <w:rPr>
          <w:szCs w:val="24"/>
        </w:rPr>
      </w:pPr>
      <w:r w:rsidRPr="00F66E01">
        <w:rPr>
          <w:szCs w:val="24"/>
        </w:rPr>
        <w:t>___________________________________________________________________________</w:t>
      </w:r>
      <w:r>
        <w:rPr>
          <w:szCs w:val="24"/>
        </w:rPr>
        <w:t>_____</w:t>
      </w:r>
      <w:r w:rsidRPr="00F66E01">
        <w:rPr>
          <w:szCs w:val="24"/>
        </w:rPr>
        <w:br/>
        <w:t>(фамилия, имя, отчество, дата рождения, адрес места жительства лица -</w:t>
      </w:r>
      <w:r>
        <w:rPr>
          <w:szCs w:val="24"/>
        </w:rPr>
        <w:t xml:space="preserve"> </w:t>
      </w:r>
      <w:r w:rsidRPr="00F66E01">
        <w:rPr>
          <w:szCs w:val="24"/>
        </w:rPr>
        <w:t>инициатора)</w:t>
      </w:r>
      <w:r w:rsidRPr="00F66E01">
        <w:rPr>
          <w:szCs w:val="24"/>
        </w:rPr>
        <w:br/>
      </w:r>
      <w:r w:rsidRPr="00F66E01">
        <w:rPr>
          <w:szCs w:val="24"/>
        </w:rPr>
        <w:br/>
        <w:t>____________________________</w:t>
      </w:r>
      <w:r>
        <w:rPr>
          <w:szCs w:val="24"/>
        </w:rPr>
        <w:t>____________________________________________________</w:t>
      </w:r>
      <w:r>
        <w:rPr>
          <w:szCs w:val="24"/>
        </w:rPr>
        <w:br/>
        <w:t>(подпись и дата ее внесения)</w:t>
      </w:r>
    </w:p>
    <w:p w:rsidR="00336797" w:rsidRDefault="0072783A" w:rsidP="00B54557">
      <w:pPr>
        <w:spacing w:before="100" w:beforeAutospacing="1" w:after="100" w:afterAutospacing="1"/>
        <w:jc w:val="center"/>
      </w:pPr>
      <w:r w:rsidRPr="00F66E01">
        <w:rPr>
          <w:szCs w:val="24"/>
        </w:rPr>
        <w:t>Подписной лист удостоверяю ________________________________________________</w:t>
      </w:r>
      <w:r>
        <w:rPr>
          <w:szCs w:val="24"/>
        </w:rPr>
        <w:t>______</w:t>
      </w:r>
      <w:r w:rsidRPr="00F66E01">
        <w:rPr>
          <w:szCs w:val="24"/>
        </w:rPr>
        <w:br/>
      </w:r>
      <w:r w:rsidRPr="00F66E01">
        <w:rPr>
          <w:szCs w:val="24"/>
        </w:rPr>
        <w:br/>
        <w:t>___________________________________________________________________________</w:t>
      </w:r>
      <w:r>
        <w:rPr>
          <w:szCs w:val="24"/>
        </w:rPr>
        <w:t xml:space="preserve">___ </w:t>
      </w:r>
      <w:r w:rsidRPr="00F66E01">
        <w:rPr>
          <w:szCs w:val="24"/>
        </w:rPr>
        <w:t>(фамилия, имя, отчество, дата рождения, адрес места жительства лица,</w:t>
      </w:r>
      <w:r>
        <w:rPr>
          <w:szCs w:val="24"/>
        </w:rPr>
        <w:t xml:space="preserve"> </w:t>
      </w:r>
      <w:r w:rsidRPr="00F66E01">
        <w:rPr>
          <w:szCs w:val="24"/>
        </w:rPr>
        <w:t>собиравшего</w:t>
      </w:r>
      <w:r>
        <w:rPr>
          <w:szCs w:val="24"/>
        </w:rPr>
        <w:t xml:space="preserve"> п</w:t>
      </w:r>
      <w:r w:rsidRPr="00F66E01">
        <w:rPr>
          <w:szCs w:val="24"/>
        </w:rPr>
        <w:t>одписи)</w:t>
      </w:r>
      <w:r w:rsidRPr="00F66E01">
        <w:rPr>
          <w:szCs w:val="24"/>
        </w:rPr>
        <w:br/>
      </w:r>
      <w:r w:rsidRPr="00F66E01">
        <w:rPr>
          <w:szCs w:val="24"/>
        </w:rPr>
        <w:br/>
        <w:t>_____________________________</w:t>
      </w:r>
      <w:r>
        <w:rPr>
          <w:szCs w:val="24"/>
        </w:rPr>
        <w:t>________________________________________________</w:t>
      </w:r>
      <w:r w:rsidRPr="00F66E01">
        <w:rPr>
          <w:szCs w:val="24"/>
        </w:rPr>
        <w:br/>
        <w:t>(подпись и дата ее внесения)</w:t>
      </w:r>
    </w:p>
    <w:sectPr w:rsidR="00336797" w:rsidSect="001C54C0">
      <w:type w:val="continuous"/>
      <w:pgSz w:w="11906" w:h="16838" w:code="9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2783A"/>
    <w:rsid w:val="000E4230"/>
    <w:rsid w:val="001849E5"/>
    <w:rsid w:val="001C54C0"/>
    <w:rsid w:val="00336797"/>
    <w:rsid w:val="00476919"/>
    <w:rsid w:val="004A6AAB"/>
    <w:rsid w:val="0071646A"/>
    <w:rsid w:val="0072783A"/>
    <w:rsid w:val="00795F79"/>
    <w:rsid w:val="008F6146"/>
    <w:rsid w:val="009E0BFA"/>
    <w:rsid w:val="00A412AD"/>
    <w:rsid w:val="00A61956"/>
    <w:rsid w:val="00B54557"/>
    <w:rsid w:val="00E6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2783A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72783A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2783A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2783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72783A"/>
    <w:pPr>
      <w:jc w:val="center"/>
    </w:pPr>
    <w:rPr>
      <w:sz w:val="32"/>
    </w:rPr>
  </w:style>
  <w:style w:type="table" w:styleId="a4">
    <w:name w:val="Table Grid"/>
    <w:basedOn w:val="a1"/>
    <w:uiPriority w:val="59"/>
    <w:rsid w:val="00727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2783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78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78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2734</Words>
  <Characters>15586</Characters>
  <Application>Microsoft Office Word</Application>
  <DocSecurity>0</DocSecurity>
  <Lines>129</Lines>
  <Paragraphs>36</Paragraphs>
  <ScaleCrop>false</ScaleCrop>
  <Company>RePack by SPecialiST</Company>
  <LinksUpToDate>false</LinksUpToDate>
  <CharactersWithSpaces>18284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2020-12-28T05:09:00Z</cp:lastPrinted>
  <dcterms:created xsi:type="dcterms:W3CDTF">2020-12-25T06:34:00Z</dcterms:created>
  <dcterms:modified xsi:type="dcterms:W3CDTF">2021-01-13T03:47:00Z</dcterms:modified>
</cp:coreProperties>
</file>