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B86" w:rsidRPr="00551FE4" w:rsidRDefault="00045B86" w:rsidP="00045B8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1FE4">
        <w:rPr>
          <w:b/>
          <w:noProof/>
          <w:sz w:val="28"/>
          <w:szCs w:val="28"/>
        </w:rPr>
        <w:drawing>
          <wp:inline distT="0" distB="0" distL="0" distR="0">
            <wp:extent cx="666750" cy="8267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B86" w:rsidRDefault="00045B86" w:rsidP="00045B8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5B86" w:rsidRPr="00551FE4" w:rsidRDefault="00045B86" w:rsidP="00045B8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51FE4">
        <w:rPr>
          <w:b/>
          <w:sz w:val="28"/>
          <w:szCs w:val="28"/>
        </w:rPr>
        <w:t>ЧЕЛЯБИНСКАЯ ОБЛАСТЬ</w:t>
      </w:r>
    </w:p>
    <w:p w:rsidR="00045B86" w:rsidRPr="00551FE4" w:rsidRDefault="00045B86" w:rsidP="00045B86">
      <w:pPr>
        <w:pStyle w:val="4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551FE4">
        <w:rPr>
          <w:rFonts w:ascii="Times New Roman" w:hAnsi="Times New Roman" w:cs="Times New Roman"/>
          <w:i w:val="0"/>
          <w:color w:val="auto"/>
          <w:sz w:val="28"/>
          <w:szCs w:val="28"/>
        </w:rPr>
        <w:t>СОБРАНИЕ ДЕПУТАТОВ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                             </w:t>
      </w:r>
      <w:r w:rsidRPr="00551FE4">
        <w:rPr>
          <w:rFonts w:ascii="Times New Roman" w:hAnsi="Times New Roman" w:cs="Times New Roman"/>
          <w:i w:val="0"/>
          <w:color w:val="auto"/>
          <w:sz w:val="28"/>
          <w:szCs w:val="28"/>
        </w:rPr>
        <w:t>АРГАЯШСКОГО МУНИЦИПАЛЬНОГО РАЙОНА</w:t>
      </w:r>
    </w:p>
    <w:p w:rsidR="00045B86" w:rsidRPr="00551FE4" w:rsidRDefault="00045B86" w:rsidP="00045B86">
      <w:pPr>
        <w:pStyle w:val="3"/>
        <w:tabs>
          <w:tab w:val="left" w:pos="709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51FE4">
        <w:rPr>
          <w:rFonts w:ascii="Times New Roman" w:hAnsi="Times New Roman" w:cs="Times New Roman"/>
          <w:color w:val="auto"/>
          <w:sz w:val="28"/>
          <w:szCs w:val="28"/>
        </w:rPr>
        <w:t>РЕШЕНИЕ</w:t>
      </w:r>
    </w:p>
    <w:p w:rsidR="00045B86" w:rsidRPr="005652A2" w:rsidRDefault="00241C8F" w:rsidP="00045B86">
      <w:pPr>
        <w:ind w:firstLine="540"/>
        <w:rPr>
          <w:b/>
        </w:rPr>
      </w:pPr>
      <w:r w:rsidRPr="00241C8F">
        <w:rPr>
          <w:szCs w:val="20"/>
          <w:lang w:eastAsia="en-US"/>
        </w:rPr>
        <w:pict>
          <v:line id="_x0000_s1026" style="position:absolute;left:0;text-align:left;z-index:251660288" from="-2.55pt,6.75pt" to="475.2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045B86" w:rsidRPr="005652A2" w:rsidTr="008F46B4">
        <w:tc>
          <w:tcPr>
            <w:tcW w:w="4962" w:type="dxa"/>
            <w:shd w:val="clear" w:color="auto" w:fill="auto"/>
          </w:tcPr>
          <w:p w:rsidR="00045B86" w:rsidRPr="005652A2" w:rsidRDefault="00045B86" w:rsidP="008F46B4">
            <w:pPr>
              <w:rPr>
                <w:sz w:val="16"/>
                <w:szCs w:val="16"/>
              </w:rPr>
            </w:pPr>
          </w:p>
          <w:p w:rsidR="00045B86" w:rsidRPr="005652A2" w:rsidRDefault="00045B86" w:rsidP="008F46B4">
            <w:pPr>
              <w:tabs>
                <w:tab w:val="left" w:pos="8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26 »  августа 2020</w:t>
            </w:r>
            <w:r w:rsidRPr="005652A2">
              <w:rPr>
                <w:sz w:val="28"/>
                <w:szCs w:val="28"/>
              </w:rPr>
              <w:t xml:space="preserve"> г.     №</w:t>
            </w:r>
            <w:r>
              <w:rPr>
                <w:sz w:val="28"/>
                <w:szCs w:val="28"/>
              </w:rPr>
              <w:t xml:space="preserve"> </w:t>
            </w:r>
            <w:r w:rsidR="00B43AE2">
              <w:rPr>
                <w:sz w:val="28"/>
                <w:szCs w:val="28"/>
              </w:rPr>
              <w:t>80</w:t>
            </w:r>
          </w:p>
        </w:tc>
      </w:tr>
    </w:tbl>
    <w:p w:rsidR="00045B86" w:rsidRPr="005652A2" w:rsidRDefault="00045B86" w:rsidP="00045B86">
      <w:pPr>
        <w:tabs>
          <w:tab w:val="left" w:pos="709"/>
          <w:tab w:val="left" w:pos="1080"/>
        </w:tabs>
        <w:ind w:right="5601"/>
        <w:rPr>
          <w:sz w:val="28"/>
          <w:szCs w:val="28"/>
        </w:rPr>
      </w:pPr>
    </w:p>
    <w:p w:rsidR="00B43AE2" w:rsidRPr="00DC4FF7" w:rsidRDefault="00B43AE2" w:rsidP="00B43AE2">
      <w:pPr>
        <w:ind w:left="1440" w:hanging="1440"/>
        <w:rPr>
          <w:sz w:val="28"/>
          <w:szCs w:val="28"/>
        </w:rPr>
      </w:pPr>
      <w:r w:rsidRPr="00DC4FF7">
        <w:rPr>
          <w:sz w:val="28"/>
          <w:szCs w:val="28"/>
        </w:rPr>
        <w:t>Об утверждении  условий приватизации</w:t>
      </w:r>
    </w:p>
    <w:p w:rsidR="00B43AE2" w:rsidRPr="00DC4FF7" w:rsidRDefault="00B43AE2" w:rsidP="00B43AE2">
      <w:pPr>
        <w:ind w:left="1440" w:hanging="1440"/>
        <w:rPr>
          <w:sz w:val="28"/>
          <w:szCs w:val="28"/>
        </w:rPr>
      </w:pPr>
      <w:r w:rsidRPr="00DC4FF7">
        <w:rPr>
          <w:sz w:val="28"/>
          <w:szCs w:val="28"/>
        </w:rPr>
        <w:t xml:space="preserve">муниципального имущества </w:t>
      </w:r>
    </w:p>
    <w:p w:rsidR="00B43AE2" w:rsidRPr="00DC4FF7" w:rsidRDefault="00B43AE2" w:rsidP="00B43AE2">
      <w:pPr>
        <w:ind w:left="1440" w:hanging="1440"/>
        <w:rPr>
          <w:sz w:val="28"/>
          <w:szCs w:val="28"/>
        </w:rPr>
      </w:pPr>
      <w:r w:rsidRPr="00DC4FF7">
        <w:rPr>
          <w:sz w:val="28"/>
          <w:szCs w:val="28"/>
        </w:rPr>
        <w:t>Аргаяшского муниципального района</w:t>
      </w:r>
    </w:p>
    <w:p w:rsidR="00B43AE2" w:rsidRPr="00DC4FF7" w:rsidRDefault="00B43AE2" w:rsidP="00B43AE2"/>
    <w:p w:rsidR="00B43AE2" w:rsidRPr="00DC4FF7" w:rsidRDefault="00B43AE2" w:rsidP="00B43AE2">
      <w:r w:rsidRPr="00DC4FF7">
        <w:t xml:space="preserve"> </w:t>
      </w:r>
      <w:r w:rsidRPr="00DC4FF7">
        <w:tab/>
      </w:r>
    </w:p>
    <w:p w:rsidR="00B43AE2" w:rsidRPr="00DC4FF7" w:rsidRDefault="00B43AE2" w:rsidP="00B43AE2"/>
    <w:p w:rsidR="00B43AE2" w:rsidRPr="00DC4FF7" w:rsidRDefault="00B43AE2" w:rsidP="00B43AE2">
      <w:pPr>
        <w:tabs>
          <w:tab w:val="left" w:pos="851"/>
        </w:tabs>
        <w:rPr>
          <w:sz w:val="28"/>
          <w:szCs w:val="28"/>
        </w:rPr>
      </w:pPr>
      <w:r w:rsidRPr="00DC4FF7">
        <w:t xml:space="preserve">              </w:t>
      </w:r>
      <w:r w:rsidRPr="00DC4FF7">
        <w:rPr>
          <w:sz w:val="28"/>
          <w:szCs w:val="28"/>
        </w:rPr>
        <w:t>Собрание депутатов Аргаяшского муниципального района РЕШАЕТ:</w:t>
      </w:r>
    </w:p>
    <w:p w:rsidR="00B43AE2" w:rsidRPr="00DC4FF7" w:rsidRDefault="00B43AE2" w:rsidP="00B43AE2">
      <w:pPr>
        <w:rPr>
          <w:sz w:val="28"/>
          <w:szCs w:val="28"/>
        </w:rPr>
      </w:pPr>
    </w:p>
    <w:p w:rsidR="00B43AE2" w:rsidRPr="00DC4FF7" w:rsidRDefault="00B43AE2" w:rsidP="00B43AE2">
      <w:pPr>
        <w:tabs>
          <w:tab w:val="left" w:pos="851"/>
        </w:tabs>
        <w:jc w:val="both"/>
        <w:rPr>
          <w:sz w:val="28"/>
          <w:szCs w:val="28"/>
        </w:rPr>
      </w:pPr>
      <w:r w:rsidRPr="00DC4FF7">
        <w:rPr>
          <w:sz w:val="28"/>
          <w:szCs w:val="28"/>
        </w:rPr>
        <w:t xml:space="preserve">           Утвердить условия приватизации  муниципального имущества Аргаяшского муниципального района (приложение).</w:t>
      </w:r>
    </w:p>
    <w:p w:rsidR="00B43AE2" w:rsidRPr="00DC4FF7" w:rsidRDefault="00B43AE2" w:rsidP="00B43AE2">
      <w:pPr>
        <w:jc w:val="both"/>
        <w:rPr>
          <w:sz w:val="28"/>
          <w:szCs w:val="28"/>
        </w:rPr>
      </w:pPr>
    </w:p>
    <w:p w:rsidR="00B43AE2" w:rsidRPr="00DC4FF7" w:rsidRDefault="00B43AE2" w:rsidP="00B43AE2">
      <w:pPr>
        <w:jc w:val="both"/>
        <w:rPr>
          <w:sz w:val="28"/>
          <w:szCs w:val="28"/>
        </w:rPr>
      </w:pPr>
    </w:p>
    <w:p w:rsidR="00B43AE2" w:rsidRPr="00DC4FF7" w:rsidRDefault="00B43AE2" w:rsidP="00B43AE2">
      <w:pPr>
        <w:rPr>
          <w:sz w:val="28"/>
          <w:szCs w:val="28"/>
        </w:rPr>
      </w:pPr>
    </w:p>
    <w:p w:rsidR="00B43AE2" w:rsidRPr="00DC4FF7" w:rsidRDefault="00B43AE2" w:rsidP="00B43AE2">
      <w:pPr>
        <w:rPr>
          <w:sz w:val="28"/>
          <w:szCs w:val="28"/>
        </w:rPr>
      </w:pPr>
      <w:r w:rsidRPr="00DC4FF7">
        <w:rPr>
          <w:sz w:val="28"/>
          <w:szCs w:val="28"/>
        </w:rPr>
        <w:t xml:space="preserve"> Председатель </w:t>
      </w:r>
    </w:p>
    <w:p w:rsidR="00B43AE2" w:rsidRPr="00DC4FF7" w:rsidRDefault="00B43AE2" w:rsidP="00B43AE2">
      <w:pPr>
        <w:rPr>
          <w:sz w:val="28"/>
          <w:szCs w:val="28"/>
        </w:rPr>
      </w:pPr>
      <w:r w:rsidRPr="00DC4FF7">
        <w:rPr>
          <w:sz w:val="28"/>
          <w:szCs w:val="28"/>
        </w:rPr>
        <w:t xml:space="preserve"> Собрания депутатов                                                                          Т.М.Антоняк</w:t>
      </w:r>
    </w:p>
    <w:p w:rsidR="00B43AE2" w:rsidRDefault="00B43AE2" w:rsidP="00B43AE2">
      <w:pPr>
        <w:pStyle w:val="ConsPlusNormal"/>
        <w:ind w:firstLine="6237"/>
        <w:outlineLvl w:val="0"/>
        <w:rPr>
          <w:caps/>
          <w:sz w:val="28"/>
          <w:szCs w:val="28"/>
        </w:rPr>
      </w:pPr>
    </w:p>
    <w:p w:rsidR="00B43AE2" w:rsidRDefault="00B43AE2" w:rsidP="00B43AE2">
      <w:pPr>
        <w:pStyle w:val="ConsPlusNormal"/>
        <w:ind w:firstLine="6237"/>
        <w:outlineLvl w:val="0"/>
        <w:rPr>
          <w:caps/>
          <w:sz w:val="20"/>
        </w:rPr>
      </w:pPr>
    </w:p>
    <w:p w:rsidR="00B43AE2" w:rsidRDefault="00B43AE2" w:rsidP="00B43AE2">
      <w:pPr>
        <w:jc w:val="both"/>
        <w:rPr>
          <w:sz w:val="28"/>
          <w:szCs w:val="28"/>
        </w:rPr>
      </w:pPr>
    </w:p>
    <w:p w:rsidR="00B43AE2" w:rsidRDefault="00B43AE2" w:rsidP="00B43AE2">
      <w:pPr>
        <w:jc w:val="both"/>
        <w:rPr>
          <w:sz w:val="28"/>
          <w:szCs w:val="28"/>
        </w:rPr>
      </w:pPr>
    </w:p>
    <w:p w:rsidR="00B43AE2" w:rsidRDefault="00B43AE2" w:rsidP="00B43AE2">
      <w:pPr>
        <w:jc w:val="both"/>
        <w:rPr>
          <w:sz w:val="28"/>
          <w:szCs w:val="28"/>
        </w:rPr>
      </w:pPr>
    </w:p>
    <w:p w:rsidR="00B43AE2" w:rsidRDefault="00B43AE2" w:rsidP="00B43AE2">
      <w:pPr>
        <w:jc w:val="both"/>
        <w:rPr>
          <w:sz w:val="28"/>
          <w:szCs w:val="28"/>
        </w:rPr>
      </w:pPr>
    </w:p>
    <w:p w:rsidR="00B43AE2" w:rsidRDefault="00B43AE2" w:rsidP="00B43AE2">
      <w:pPr>
        <w:jc w:val="both"/>
        <w:rPr>
          <w:sz w:val="28"/>
          <w:szCs w:val="28"/>
        </w:rPr>
      </w:pPr>
    </w:p>
    <w:p w:rsidR="00B43AE2" w:rsidRDefault="00B43AE2" w:rsidP="00B43AE2">
      <w:pPr>
        <w:jc w:val="both"/>
        <w:rPr>
          <w:sz w:val="28"/>
          <w:szCs w:val="28"/>
        </w:rPr>
      </w:pPr>
    </w:p>
    <w:p w:rsidR="00B43AE2" w:rsidRDefault="00B43AE2" w:rsidP="00B43AE2">
      <w:pPr>
        <w:jc w:val="both"/>
        <w:rPr>
          <w:sz w:val="28"/>
          <w:szCs w:val="28"/>
        </w:rPr>
      </w:pPr>
    </w:p>
    <w:p w:rsidR="00B43AE2" w:rsidRDefault="00B43AE2" w:rsidP="00B43AE2">
      <w:pPr>
        <w:jc w:val="both"/>
        <w:rPr>
          <w:sz w:val="28"/>
          <w:szCs w:val="28"/>
        </w:rPr>
      </w:pPr>
    </w:p>
    <w:p w:rsidR="00B43AE2" w:rsidRDefault="00B43AE2" w:rsidP="00B43AE2">
      <w:pPr>
        <w:jc w:val="both"/>
        <w:rPr>
          <w:sz w:val="28"/>
          <w:szCs w:val="28"/>
        </w:rPr>
      </w:pPr>
    </w:p>
    <w:p w:rsidR="00B43AE2" w:rsidRDefault="00B43AE2" w:rsidP="00B43AE2">
      <w:pPr>
        <w:jc w:val="both"/>
        <w:rPr>
          <w:sz w:val="28"/>
          <w:szCs w:val="28"/>
        </w:rPr>
      </w:pPr>
    </w:p>
    <w:p w:rsidR="00B43AE2" w:rsidRDefault="00B43AE2" w:rsidP="00B43AE2">
      <w:pPr>
        <w:jc w:val="both"/>
        <w:rPr>
          <w:sz w:val="28"/>
          <w:szCs w:val="28"/>
        </w:rPr>
      </w:pPr>
    </w:p>
    <w:p w:rsidR="00B43AE2" w:rsidRDefault="00B43AE2" w:rsidP="00B43AE2">
      <w:pPr>
        <w:jc w:val="both"/>
        <w:rPr>
          <w:sz w:val="28"/>
          <w:szCs w:val="28"/>
        </w:rPr>
      </w:pPr>
    </w:p>
    <w:p w:rsidR="00B43AE2" w:rsidRDefault="00B43AE2" w:rsidP="00B43AE2">
      <w:pPr>
        <w:jc w:val="both"/>
        <w:rPr>
          <w:sz w:val="28"/>
          <w:szCs w:val="28"/>
        </w:rPr>
      </w:pPr>
    </w:p>
    <w:p w:rsidR="00B43AE2" w:rsidRDefault="00B43AE2" w:rsidP="00B43AE2">
      <w:pPr>
        <w:jc w:val="both"/>
        <w:rPr>
          <w:sz w:val="28"/>
          <w:szCs w:val="28"/>
        </w:rPr>
      </w:pPr>
    </w:p>
    <w:p w:rsidR="00B43AE2" w:rsidRDefault="00B43AE2" w:rsidP="00B43AE2">
      <w:pPr>
        <w:jc w:val="both"/>
        <w:rPr>
          <w:sz w:val="28"/>
          <w:szCs w:val="28"/>
        </w:rPr>
      </w:pPr>
    </w:p>
    <w:p w:rsidR="00B43AE2" w:rsidRDefault="00B43AE2" w:rsidP="00B43AE2">
      <w:pPr>
        <w:jc w:val="both"/>
        <w:rPr>
          <w:sz w:val="28"/>
          <w:szCs w:val="28"/>
        </w:rPr>
      </w:pPr>
    </w:p>
    <w:p w:rsidR="00B43AE2" w:rsidRDefault="00B43AE2" w:rsidP="00B43AE2">
      <w:pPr>
        <w:jc w:val="right"/>
        <w:rPr>
          <w:sz w:val="20"/>
        </w:rPr>
      </w:pPr>
    </w:p>
    <w:p w:rsidR="00B43AE2" w:rsidRPr="00DC4FF7" w:rsidRDefault="00B43AE2" w:rsidP="00B43AE2">
      <w:pPr>
        <w:jc w:val="right"/>
        <w:rPr>
          <w:sz w:val="20"/>
        </w:rPr>
      </w:pPr>
      <w:r w:rsidRPr="00DC4FF7">
        <w:rPr>
          <w:sz w:val="20"/>
        </w:rPr>
        <w:lastRenderedPageBreak/>
        <w:t>Приложение</w:t>
      </w:r>
    </w:p>
    <w:p w:rsidR="00B43AE2" w:rsidRPr="00DC4FF7" w:rsidRDefault="00B43AE2" w:rsidP="00B43AE2">
      <w:pPr>
        <w:jc w:val="right"/>
        <w:rPr>
          <w:sz w:val="20"/>
        </w:rPr>
      </w:pPr>
      <w:r w:rsidRPr="00DC4FF7">
        <w:rPr>
          <w:sz w:val="20"/>
        </w:rPr>
        <w:t xml:space="preserve"> к решению Собрания депутатов</w:t>
      </w:r>
    </w:p>
    <w:p w:rsidR="00B43AE2" w:rsidRPr="00DC4FF7" w:rsidRDefault="00B43AE2" w:rsidP="00B43AE2">
      <w:pPr>
        <w:jc w:val="right"/>
        <w:rPr>
          <w:sz w:val="20"/>
        </w:rPr>
      </w:pPr>
      <w:r w:rsidRPr="00DC4FF7">
        <w:rPr>
          <w:sz w:val="20"/>
        </w:rPr>
        <w:t xml:space="preserve"> Аргаяшского муниципального района </w:t>
      </w:r>
    </w:p>
    <w:p w:rsidR="00B43AE2" w:rsidRPr="00DC4FF7" w:rsidRDefault="00B43AE2" w:rsidP="00B43AE2">
      <w:pPr>
        <w:jc w:val="right"/>
        <w:rPr>
          <w:sz w:val="20"/>
        </w:rPr>
      </w:pPr>
      <w:r>
        <w:rPr>
          <w:sz w:val="20"/>
        </w:rPr>
        <w:t xml:space="preserve"> от 26.08.2020 г.</w:t>
      </w:r>
      <w:r w:rsidRPr="00DC4FF7">
        <w:rPr>
          <w:sz w:val="20"/>
        </w:rPr>
        <w:t xml:space="preserve"> №</w:t>
      </w:r>
      <w:r>
        <w:rPr>
          <w:sz w:val="20"/>
        </w:rPr>
        <w:t xml:space="preserve"> 80</w:t>
      </w:r>
    </w:p>
    <w:p w:rsidR="00B43AE2" w:rsidRPr="00DC4FF7" w:rsidRDefault="00B43AE2" w:rsidP="00B43AE2">
      <w:pPr>
        <w:jc w:val="both"/>
        <w:rPr>
          <w:sz w:val="28"/>
          <w:szCs w:val="28"/>
        </w:rPr>
      </w:pPr>
    </w:p>
    <w:p w:rsidR="00B43AE2" w:rsidRDefault="00B43AE2" w:rsidP="00B43AE2">
      <w:pPr>
        <w:jc w:val="center"/>
        <w:rPr>
          <w:sz w:val="28"/>
          <w:szCs w:val="28"/>
        </w:rPr>
      </w:pPr>
      <w:r w:rsidRPr="00DC4FF7">
        <w:rPr>
          <w:sz w:val="28"/>
          <w:szCs w:val="28"/>
        </w:rPr>
        <w:t>Условия приватизации муниципального имущества Аргаяшского муниципального района</w:t>
      </w:r>
    </w:p>
    <w:p w:rsidR="00B43AE2" w:rsidRPr="00DC4FF7" w:rsidRDefault="00B43AE2" w:rsidP="00B43AE2">
      <w:pPr>
        <w:jc w:val="center"/>
        <w:rPr>
          <w:sz w:val="28"/>
          <w:szCs w:val="28"/>
        </w:rPr>
      </w:pPr>
    </w:p>
    <w:tbl>
      <w:tblPr>
        <w:tblStyle w:val="a5"/>
        <w:tblW w:w="9594" w:type="dxa"/>
        <w:tblInd w:w="108" w:type="dxa"/>
        <w:tblLayout w:type="fixed"/>
        <w:tblLook w:val="01E0"/>
      </w:tblPr>
      <w:tblGrid>
        <w:gridCol w:w="571"/>
        <w:gridCol w:w="3398"/>
        <w:gridCol w:w="2410"/>
        <w:gridCol w:w="1055"/>
        <w:gridCol w:w="2160"/>
      </w:tblGrid>
      <w:tr w:rsidR="00B43AE2" w:rsidRPr="00D12F58" w:rsidTr="00B43AE2">
        <w:trPr>
          <w:trHeight w:val="93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2" w:rsidRPr="00DD7ED0" w:rsidRDefault="00B43AE2" w:rsidP="004F64BC">
            <w:pPr>
              <w:rPr>
                <w:sz w:val="22"/>
                <w:szCs w:val="22"/>
              </w:rPr>
            </w:pPr>
            <w:r w:rsidRPr="00DD7ED0">
              <w:rPr>
                <w:sz w:val="22"/>
                <w:szCs w:val="22"/>
              </w:rPr>
              <w:t xml:space="preserve">№ </w:t>
            </w:r>
            <w:proofErr w:type="spellStart"/>
            <w:r w:rsidRPr="00DD7ED0">
              <w:rPr>
                <w:sz w:val="22"/>
                <w:szCs w:val="22"/>
              </w:rPr>
              <w:t>п\</w:t>
            </w:r>
            <w:proofErr w:type="gramStart"/>
            <w:r w:rsidRPr="00DD7ED0"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2" w:rsidRPr="00DD7ED0" w:rsidRDefault="00B43AE2" w:rsidP="004F64BC">
            <w:pPr>
              <w:jc w:val="center"/>
              <w:rPr>
                <w:sz w:val="22"/>
                <w:szCs w:val="22"/>
              </w:rPr>
            </w:pPr>
            <w:r w:rsidRPr="00DD7ED0">
              <w:rPr>
                <w:sz w:val="22"/>
                <w:szCs w:val="22"/>
              </w:rPr>
              <w:t xml:space="preserve">Наименование объекта, характеристика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2" w:rsidRPr="00DD7ED0" w:rsidRDefault="00B43AE2" w:rsidP="004F64BC">
            <w:pPr>
              <w:jc w:val="center"/>
              <w:rPr>
                <w:sz w:val="22"/>
                <w:szCs w:val="22"/>
              </w:rPr>
            </w:pPr>
            <w:r w:rsidRPr="00DD7ED0">
              <w:rPr>
                <w:sz w:val="22"/>
                <w:szCs w:val="22"/>
              </w:rPr>
              <w:t>Адрес, местоположение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2" w:rsidRPr="00DD7ED0" w:rsidRDefault="00B43AE2" w:rsidP="004F64BC">
            <w:pPr>
              <w:rPr>
                <w:sz w:val="22"/>
                <w:szCs w:val="22"/>
              </w:rPr>
            </w:pPr>
            <w:r w:rsidRPr="00DD7ED0">
              <w:rPr>
                <w:sz w:val="22"/>
                <w:szCs w:val="22"/>
              </w:rPr>
              <w:t>Площадь объекта, кв.м.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2" w:rsidRPr="00DD7ED0" w:rsidRDefault="00AD1FBC" w:rsidP="00AD1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Цена  </w:t>
            </w:r>
            <w:r w:rsidR="00B43AE2" w:rsidRPr="00DD7ED0">
              <w:rPr>
                <w:sz w:val="22"/>
                <w:szCs w:val="22"/>
              </w:rPr>
              <w:t xml:space="preserve">без учета НДС., </w:t>
            </w:r>
            <w:r>
              <w:rPr>
                <w:sz w:val="22"/>
                <w:szCs w:val="22"/>
              </w:rPr>
              <w:t>руб.</w:t>
            </w:r>
          </w:p>
        </w:tc>
      </w:tr>
      <w:tr w:rsidR="00B43AE2" w:rsidRPr="00D12F58" w:rsidTr="00B43AE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E2" w:rsidRPr="00D12F58" w:rsidRDefault="00B43AE2" w:rsidP="004F64BC">
            <w:pPr>
              <w:jc w:val="center"/>
              <w:rPr>
                <w:sz w:val="28"/>
                <w:szCs w:val="28"/>
              </w:rPr>
            </w:pPr>
            <w:r w:rsidRPr="00D12F58">
              <w:rPr>
                <w:sz w:val="28"/>
                <w:szCs w:val="28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2" w:rsidRDefault="00B43AE2" w:rsidP="00B43A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здание-котельная</w:t>
            </w:r>
          </w:p>
          <w:p w:rsidR="00B43AE2" w:rsidRDefault="00B43AE2" w:rsidP="00B43A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назначение: нежилое</w:t>
            </w:r>
          </w:p>
          <w:p w:rsidR="00B43AE2" w:rsidRDefault="00B43AE2" w:rsidP="00B43A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Этаж:3,в том числе </w:t>
            </w:r>
            <w:proofErr w:type="gramStart"/>
            <w:r>
              <w:rPr>
                <w:sz w:val="28"/>
                <w:szCs w:val="28"/>
              </w:rPr>
              <w:t>подземных</w:t>
            </w:r>
            <w:proofErr w:type="gramEnd"/>
            <w:r>
              <w:rPr>
                <w:sz w:val="28"/>
                <w:szCs w:val="28"/>
              </w:rPr>
              <w:t xml:space="preserve"> 1</w:t>
            </w:r>
          </w:p>
          <w:p w:rsidR="00B43AE2" w:rsidRDefault="00B43AE2" w:rsidP="00B43A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КН:74:02:0501002:1029</w:t>
            </w:r>
          </w:p>
          <w:p w:rsidR="00B43AE2" w:rsidRPr="00D12F58" w:rsidRDefault="00B43AE2" w:rsidP="004F64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2" w:rsidRPr="00D12F58" w:rsidRDefault="00B43AE2" w:rsidP="004F64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ербишева</w:t>
            </w:r>
            <w:proofErr w:type="spellEnd"/>
            <w:r>
              <w:rPr>
                <w:sz w:val="28"/>
                <w:szCs w:val="28"/>
              </w:rPr>
              <w:t>, ул.План</w:t>
            </w:r>
            <w:r w:rsidRPr="00D12F58">
              <w:rPr>
                <w:sz w:val="28"/>
                <w:szCs w:val="28"/>
              </w:rPr>
              <w:t>овая, д.</w:t>
            </w:r>
            <w:r>
              <w:rPr>
                <w:sz w:val="28"/>
                <w:szCs w:val="28"/>
              </w:rPr>
              <w:t>88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2" w:rsidRPr="00D12F58" w:rsidRDefault="00B43AE2" w:rsidP="004F6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1199,7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2" w:rsidRPr="00D12F58" w:rsidRDefault="00B43AE2" w:rsidP="004F6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916 667</w:t>
            </w:r>
            <w:r w:rsidRPr="00D12F58">
              <w:rPr>
                <w:sz w:val="28"/>
                <w:szCs w:val="28"/>
              </w:rPr>
              <w:t xml:space="preserve">,00 </w:t>
            </w:r>
          </w:p>
        </w:tc>
      </w:tr>
      <w:tr w:rsidR="00B43AE2" w:rsidRPr="00D12F58" w:rsidTr="00B43AE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E2" w:rsidRPr="00D12F58" w:rsidRDefault="00B43AE2" w:rsidP="004F6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2" w:rsidRDefault="00B43AE2" w:rsidP="00B43A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здание-баня назначение: нежилое</w:t>
            </w:r>
          </w:p>
          <w:p w:rsidR="00B43AE2" w:rsidRDefault="00B43AE2" w:rsidP="00B43A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Этаж: 1</w:t>
            </w:r>
          </w:p>
          <w:p w:rsidR="00B43AE2" w:rsidRDefault="00B43AE2" w:rsidP="00B43A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КН:74:02:0501006:1034</w:t>
            </w:r>
          </w:p>
          <w:p w:rsidR="00B43AE2" w:rsidRDefault="00B43AE2" w:rsidP="00B43A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2" w:rsidRDefault="00B43AE2" w:rsidP="004F64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ербишева</w:t>
            </w:r>
            <w:proofErr w:type="spellEnd"/>
            <w:r>
              <w:rPr>
                <w:sz w:val="28"/>
                <w:szCs w:val="28"/>
              </w:rPr>
              <w:t>, ул.Лесн</w:t>
            </w:r>
            <w:r w:rsidRPr="00D12F58">
              <w:rPr>
                <w:sz w:val="28"/>
                <w:szCs w:val="28"/>
              </w:rPr>
              <w:t>ая, д.</w:t>
            </w:r>
            <w:r>
              <w:rPr>
                <w:sz w:val="28"/>
                <w:szCs w:val="28"/>
              </w:rPr>
              <w:t xml:space="preserve"> 32а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2" w:rsidRDefault="00B43AE2" w:rsidP="004F6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2" w:rsidRDefault="00B43AE2" w:rsidP="004F6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125 000,00</w:t>
            </w:r>
          </w:p>
        </w:tc>
      </w:tr>
    </w:tbl>
    <w:p w:rsidR="00B43AE2" w:rsidRPr="00D12F58" w:rsidRDefault="00B43AE2" w:rsidP="00B43AE2">
      <w:pPr>
        <w:jc w:val="both"/>
        <w:rPr>
          <w:rFonts w:eastAsia="Calibri"/>
          <w:sz w:val="28"/>
          <w:szCs w:val="28"/>
        </w:rPr>
      </w:pPr>
    </w:p>
    <w:p w:rsidR="00B43AE2" w:rsidRPr="00D12F58" w:rsidRDefault="00B43AE2" w:rsidP="00B43AE2">
      <w:pPr>
        <w:tabs>
          <w:tab w:val="num" w:pos="90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Способ приватизации – </w:t>
      </w:r>
      <w:r w:rsidRPr="00D12F58">
        <w:rPr>
          <w:rFonts w:eastAsia="Calibri"/>
          <w:sz w:val="28"/>
          <w:szCs w:val="28"/>
        </w:rPr>
        <w:t xml:space="preserve"> аукцион</w:t>
      </w:r>
      <w:r>
        <w:rPr>
          <w:rFonts w:eastAsia="Calibri"/>
          <w:sz w:val="28"/>
          <w:szCs w:val="28"/>
        </w:rPr>
        <w:t xml:space="preserve"> по продаже имущества</w:t>
      </w:r>
    </w:p>
    <w:p w:rsidR="00B43AE2" w:rsidRPr="00D12F58" w:rsidRDefault="00B43AE2" w:rsidP="00B43AE2">
      <w:pPr>
        <w:tabs>
          <w:tab w:val="num" w:pos="900"/>
        </w:tabs>
        <w:jc w:val="both"/>
        <w:rPr>
          <w:rFonts w:eastAsia="Calibri"/>
          <w:sz w:val="28"/>
          <w:szCs w:val="28"/>
        </w:rPr>
      </w:pPr>
      <w:r w:rsidRPr="00D12F58">
        <w:rPr>
          <w:rFonts w:eastAsia="Calibri"/>
          <w:sz w:val="28"/>
          <w:szCs w:val="28"/>
        </w:rPr>
        <w:t>Форма платежа – единовременная</w:t>
      </w:r>
    </w:p>
    <w:p w:rsidR="00B43AE2" w:rsidRPr="00D12F58" w:rsidRDefault="00B43AE2" w:rsidP="00B43AE2">
      <w:pPr>
        <w:jc w:val="both"/>
        <w:outlineLvl w:val="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Дата заключения договора купли-продажи – сентябр</w:t>
      </w:r>
      <w:r w:rsidRPr="00D12F58">
        <w:rPr>
          <w:rFonts w:eastAsia="Calibri"/>
          <w:sz w:val="28"/>
          <w:szCs w:val="28"/>
        </w:rPr>
        <w:t>ь-декабрь 2020 года</w:t>
      </w:r>
    </w:p>
    <w:p w:rsidR="00B43AE2" w:rsidRPr="00D12F58" w:rsidRDefault="00B43AE2" w:rsidP="00B43AE2">
      <w:pPr>
        <w:jc w:val="both"/>
        <w:rPr>
          <w:rFonts w:eastAsia="Calibri"/>
          <w:sz w:val="28"/>
          <w:szCs w:val="28"/>
        </w:rPr>
      </w:pPr>
    </w:p>
    <w:p w:rsidR="00B43AE2" w:rsidRPr="00D12F58" w:rsidRDefault="00B43AE2" w:rsidP="00B43AE2">
      <w:pPr>
        <w:jc w:val="both"/>
        <w:rPr>
          <w:rFonts w:eastAsia="Calibri"/>
          <w:sz w:val="28"/>
          <w:szCs w:val="28"/>
        </w:rPr>
      </w:pPr>
    </w:p>
    <w:p w:rsidR="00B43AE2" w:rsidRPr="00D12F58" w:rsidRDefault="00B43AE2" w:rsidP="00B43AE2">
      <w:pPr>
        <w:jc w:val="both"/>
        <w:rPr>
          <w:rFonts w:eastAsia="Calibri"/>
          <w:sz w:val="28"/>
          <w:szCs w:val="28"/>
        </w:rPr>
      </w:pPr>
    </w:p>
    <w:p w:rsidR="00B43AE2" w:rsidRPr="00D12F58" w:rsidRDefault="00D738BD" w:rsidP="00B43AE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Глава</w:t>
      </w:r>
      <w:r w:rsidR="00B43AE2" w:rsidRPr="00D12F58">
        <w:rPr>
          <w:rFonts w:eastAsia="Calibri"/>
          <w:sz w:val="28"/>
          <w:szCs w:val="28"/>
        </w:rPr>
        <w:t xml:space="preserve"> Аргаяшского</w:t>
      </w:r>
    </w:p>
    <w:p w:rsidR="00B43AE2" w:rsidRPr="00D12F58" w:rsidRDefault="00B43AE2" w:rsidP="00B43AE2">
      <w:pPr>
        <w:rPr>
          <w:rFonts w:eastAsia="Calibri"/>
          <w:sz w:val="28"/>
          <w:szCs w:val="28"/>
        </w:rPr>
      </w:pPr>
      <w:r w:rsidRPr="00D12F58">
        <w:rPr>
          <w:rFonts w:eastAsia="Calibri"/>
          <w:sz w:val="28"/>
          <w:szCs w:val="28"/>
        </w:rPr>
        <w:t xml:space="preserve">муниципального района                                                                    И.В. </w:t>
      </w:r>
      <w:proofErr w:type="spellStart"/>
      <w:r w:rsidRPr="00D12F58">
        <w:rPr>
          <w:rFonts w:eastAsia="Calibri"/>
          <w:sz w:val="28"/>
          <w:szCs w:val="28"/>
        </w:rPr>
        <w:t>Ишимов</w:t>
      </w:r>
      <w:proofErr w:type="spellEnd"/>
    </w:p>
    <w:p w:rsidR="00B43AE2" w:rsidRDefault="00B43AE2" w:rsidP="00B43AE2">
      <w:pPr>
        <w:rPr>
          <w:rFonts w:ascii="Calibri" w:eastAsia="Calibri" w:hAnsi="Calibri"/>
          <w:sz w:val="20"/>
        </w:rPr>
      </w:pPr>
    </w:p>
    <w:p w:rsidR="00B43AE2" w:rsidRDefault="00B43AE2" w:rsidP="00B43AE2">
      <w:pPr>
        <w:rPr>
          <w:rFonts w:ascii="Calibri" w:eastAsia="Calibri" w:hAnsi="Calibri"/>
          <w:sz w:val="20"/>
        </w:rPr>
      </w:pPr>
    </w:p>
    <w:p w:rsidR="00B43AE2" w:rsidRDefault="00B43AE2" w:rsidP="00B43AE2"/>
    <w:p w:rsidR="00336797" w:rsidRDefault="00336797"/>
    <w:sectPr w:rsidR="00336797" w:rsidSect="00045B86">
      <w:type w:val="continuous"/>
      <w:pgSz w:w="11906" w:h="16838" w:code="9"/>
      <w:pgMar w:top="1134" w:right="991" w:bottom="539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45B86"/>
    <w:rsid w:val="00045B86"/>
    <w:rsid w:val="00113897"/>
    <w:rsid w:val="001849E5"/>
    <w:rsid w:val="00241C8F"/>
    <w:rsid w:val="00336797"/>
    <w:rsid w:val="009E0BFA"/>
    <w:rsid w:val="00AD1FBC"/>
    <w:rsid w:val="00B43AE2"/>
    <w:rsid w:val="00D738BD"/>
    <w:rsid w:val="00EE50AF"/>
    <w:rsid w:val="00EF5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B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B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5B8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45B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5B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B8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B43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43A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221</Words>
  <Characters>1264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2020-08-27T09:52:00Z</cp:lastPrinted>
  <dcterms:created xsi:type="dcterms:W3CDTF">2020-08-24T06:55:00Z</dcterms:created>
  <dcterms:modified xsi:type="dcterms:W3CDTF">2020-08-27T09:57:00Z</dcterms:modified>
</cp:coreProperties>
</file>