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36" w:rsidRPr="00551FE4" w:rsidRDefault="00DA4C36" w:rsidP="00A935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FE4">
        <w:rPr>
          <w:b/>
          <w:noProof/>
          <w:sz w:val="28"/>
          <w:szCs w:val="28"/>
        </w:rPr>
        <w:drawing>
          <wp:inline distT="0" distB="0" distL="0" distR="0">
            <wp:extent cx="666750" cy="826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C36" w:rsidRDefault="00DA4C36" w:rsidP="00DA4C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4C36" w:rsidRPr="00551FE4" w:rsidRDefault="00DA4C36" w:rsidP="00DA4C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FE4">
        <w:rPr>
          <w:b/>
          <w:sz w:val="28"/>
          <w:szCs w:val="28"/>
        </w:rPr>
        <w:t>ЧЕЛЯБИНСКАЯ ОБЛАСТЬ</w:t>
      </w:r>
    </w:p>
    <w:p w:rsidR="00DA4C36" w:rsidRPr="00551FE4" w:rsidRDefault="00DA4C36" w:rsidP="00DA4C36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АРГАЯШСКОГО МУНИЦИПАЛЬНОГО РАЙОНА</w:t>
      </w:r>
    </w:p>
    <w:p w:rsidR="00DA4C36" w:rsidRPr="00551FE4" w:rsidRDefault="00DA4C36" w:rsidP="00DA4C36">
      <w:pPr>
        <w:pStyle w:val="3"/>
        <w:tabs>
          <w:tab w:val="left" w:pos="709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FE4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DA4C36" w:rsidRPr="005652A2" w:rsidRDefault="00705DB0" w:rsidP="00DA4C36">
      <w:pPr>
        <w:ind w:firstLine="540"/>
        <w:rPr>
          <w:b/>
        </w:rPr>
      </w:pPr>
      <w:r w:rsidRPr="00705DB0">
        <w:rPr>
          <w:szCs w:val="20"/>
          <w:lang w:eastAsia="en-US"/>
        </w:rPr>
        <w:pict>
          <v:line id="_x0000_s1026" style="position:absolute;left:0;text-align:left;z-index:251660288" from="-2.55pt,6.75pt" to="475.2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DA4C36" w:rsidRPr="005652A2" w:rsidTr="008F46B4">
        <w:tc>
          <w:tcPr>
            <w:tcW w:w="4962" w:type="dxa"/>
            <w:shd w:val="clear" w:color="auto" w:fill="auto"/>
          </w:tcPr>
          <w:p w:rsidR="00DA4C36" w:rsidRPr="005652A2" w:rsidRDefault="00DA4C36" w:rsidP="008F46B4">
            <w:pPr>
              <w:rPr>
                <w:sz w:val="16"/>
                <w:szCs w:val="16"/>
              </w:rPr>
            </w:pPr>
          </w:p>
          <w:p w:rsidR="00DA4C36" w:rsidRPr="005652A2" w:rsidRDefault="00DA4C36" w:rsidP="008F46B4">
            <w:pPr>
              <w:tabs>
                <w:tab w:val="left" w:pos="8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26 »  августа 2020</w:t>
            </w:r>
            <w:r w:rsidRPr="005652A2">
              <w:rPr>
                <w:sz w:val="28"/>
                <w:szCs w:val="28"/>
              </w:rPr>
              <w:t xml:space="preserve"> г.     №</w:t>
            </w:r>
            <w:r>
              <w:rPr>
                <w:sz w:val="28"/>
                <w:szCs w:val="28"/>
              </w:rPr>
              <w:t xml:space="preserve"> </w:t>
            </w:r>
            <w:r w:rsidR="00D4141B">
              <w:rPr>
                <w:sz w:val="28"/>
                <w:szCs w:val="28"/>
              </w:rPr>
              <w:t>73</w:t>
            </w:r>
          </w:p>
        </w:tc>
      </w:tr>
    </w:tbl>
    <w:p w:rsidR="00470821" w:rsidRDefault="00470821" w:rsidP="00470821">
      <w:pPr>
        <w:tabs>
          <w:tab w:val="left" w:pos="709"/>
          <w:tab w:val="left" w:pos="1080"/>
        </w:tabs>
        <w:ind w:right="4819"/>
        <w:rPr>
          <w:sz w:val="28"/>
          <w:szCs w:val="28"/>
        </w:rPr>
      </w:pPr>
    </w:p>
    <w:p w:rsidR="00470821" w:rsidRDefault="00470821" w:rsidP="00470821">
      <w:pPr>
        <w:tabs>
          <w:tab w:val="left" w:pos="709"/>
          <w:tab w:val="left" w:pos="1080"/>
        </w:tabs>
        <w:ind w:right="4819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Pr="00470821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470821">
        <w:rPr>
          <w:sz w:val="28"/>
          <w:szCs w:val="28"/>
        </w:rPr>
        <w:t xml:space="preserve"> о переселении граждан из жилищного фонда, признанного непригодным для проживания и сносе многоквартирных домов, признанных аварийными и подлежащими сносу </w:t>
      </w:r>
      <w:proofErr w:type="gramStart"/>
      <w:r w:rsidRPr="00470821">
        <w:rPr>
          <w:sz w:val="28"/>
          <w:szCs w:val="28"/>
        </w:rPr>
        <w:t>в</w:t>
      </w:r>
      <w:proofErr w:type="gramEnd"/>
      <w:r w:rsidRPr="00470821">
        <w:rPr>
          <w:sz w:val="28"/>
          <w:szCs w:val="28"/>
        </w:rPr>
        <w:t xml:space="preserve"> </w:t>
      </w:r>
    </w:p>
    <w:p w:rsidR="00DA4C36" w:rsidRPr="00470821" w:rsidRDefault="00470821" w:rsidP="00D4141B">
      <w:pPr>
        <w:tabs>
          <w:tab w:val="left" w:pos="709"/>
          <w:tab w:val="left" w:pos="1080"/>
        </w:tabs>
        <w:ind w:right="4678"/>
        <w:rPr>
          <w:sz w:val="28"/>
          <w:szCs w:val="28"/>
        </w:rPr>
      </w:pPr>
      <w:proofErr w:type="spellStart"/>
      <w:r w:rsidRPr="00470821">
        <w:rPr>
          <w:sz w:val="28"/>
          <w:szCs w:val="28"/>
        </w:rPr>
        <w:t>Аргаяшском</w:t>
      </w:r>
      <w:proofErr w:type="spellEnd"/>
      <w:r w:rsidRPr="00470821">
        <w:rPr>
          <w:sz w:val="28"/>
          <w:szCs w:val="28"/>
        </w:rPr>
        <w:t xml:space="preserve"> муниципальном</w:t>
      </w:r>
      <w:r w:rsidR="00D4141B">
        <w:rPr>
          <w:sz w:val="28"/>
          <w:szCs w:val="28"/>
        </w:rPr>
        <w:t xml:space="preserve"> </w:t>
      </w:r>
      <w:r w:rsidRPr="00470821">
        <w:rPr>
          <w:sz w:val="28"/>
          <w:szCs w:val="28"/>
        </w:rPr>
        <w:t xml:space="preserve"> </w:t>
      </w:r>
      <w:proofErr w:type="gramStart"/>
      <w:r w:rsidR="00D4141B">
        <w:rPr>
          <w:sz w:val="28"/>
          <w:szCs w:val="28"/>
        </w:rPr>
        <w:t>р</w:t>
      </w:r>
      <w:r w:rsidRPr="00470821">
        <w:rPr>
          <w:sz w:val="28"/>
          <w:szCs w:val="28"/>
        </w:rPr>
        <w:t>айоне</w:t>
      </w:r>
      <w:proofErr w:type="gramEnd"/>
    </w:p>
    <w:p w:rsidR="00DA4C36" w:rsidRPr="00CB4207" w:rsidRDefault="00DA4C36" w:rsidP="00DA4C36">
      <w:pPr>
        <w:rPr>
          <w:sz w:val="28"/>
          <w:szCs w:val="28"/>
        </w:rPr>
      </w:pPr>
    </w:p>
    <w:p w:rsidR="00DA4C36" w:rsidRPr="00CB4207" w:rsidRDefault="00DA4C36" w:rsidP="00DA4C36">
      <w:pPr>
        <w:tabs>
          <w:tab w:val="left" w:pos="709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Собрание депутатов Аргаяшского муниципального района РЕШАЕТ:</w:t>
      </w:r>
    </w:p>
    <w:p w:rsidR="00DA4C36" w:rsidRDefault="00DA4C36" w:rsidP="00DA4C36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DA4C36" w:rsidRDefault="00DA4C36" w:rsidP="00DA4C36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470821" w:rsidRDefault="00470821" w:rsidP="00470821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1. Внести изменения и дополнения в решение Собрания депутатов Аргаяшского муниципального района от 22.10.2008 года №105 </w:t>
      </w:r>
      <w:r w:rsidR="00D4141B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470821">
        <w:rPr>
          <w:rFonts w:ascii="Times New Roman" w:hAnsi="Times New Roman" w:cs="Times New Roman"/>
          <w:b w:val="0"/>
          <w:sz w:val="28"/>
          <w:szCs w:val="28"/>
        </w:rPr>
        <w:t xml:space="preserve"> Положение о переселении граждан из жилищного фонда, признанного непригодным для проживания и сносе многоквартирных домов, признанных аварийными и подлежащими сносу в </w:t>
      </w:r>
      <w:proofErr w:type="spellStart"/>
      <w:r w:rsidRPr="00470821">
        <w:rPr>
          <w:rFonts w:ascii="Times New Roman" w:hAnsi="Times New Roman" w:cs="Times New Roman"/>
          <w:b w:val="0"/>
          <w:sz w:val="28"/>
          <w:szCs w:val="28"/>
        </w:rPr>
        <w:t>Аргаяшском</w:t>
      </w:r>
      <w:proofErr w:type="spellEnd"/>
      <w:r w:rsidRPr="0047082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470821" w:rsidRDefault="00470821" w:rsidP="00470821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2.</w:t>
      </w:r>
      <w:r w:rsidRPr="00470821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D4141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70821">
        <w:rPr>
          <w:rFonts w:ascii="Times New Roman" w:hAnsi="Times New Roman" w:cs="Times New Roman"/>
          <w:b w:val="0"/>
          <w:sz w:val="28"/>
          <w:szCs w:val="28"/>
        </w:rPr>
        <w:t xml:space="preserve">Положение о переселении граждан из жилищного фонда, признанного непригодным для проживания и сносе многоквартирных домов, признанных аварийными и подлежащими сносу в </w:t>
      </w:r>
      <w:proofErr w:type="spellStart"/>
      <w:r w:rsidRPr="00470821">
        <w:rPr>
          <w:rFonts w:ascii="Times New Roman" w:hAnsi="Times New Roman" w:cs="Times New Roman"/>
          <w:b w:val="0"/>
          <w:sz w:val="28"/>
          <w:szCs w:val="28"/>
        </w:rPr>
        <w:t>Аргаяшском</w:t>
      </w:r>
      <w:proofErr w:type="spellEnd"/>
      <w:r w:rsidRPr="0047082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</w:t>
      </w:r>
      <w:r w:rsidR="00D4141B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новой редакции.</w:t>
      </w:r>
    </w:p>
    <w:p w:rsidR="00470821" w:rsidRDefault="00470821" w:rsidP="00470821">
      <w:pPr>
        <w:pStyle w:val="ConsPlusNormal"/>
        <w:tabs>
          <w:tab w:val="left" w:pos="536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821">
        <w:rPr>
          <w:rFonts w:ascii="Times New Roman" w:hAnsi="Times New Roman" w:cs="Times New Roman"/>
          <w:sz w:val="28"/>
          <w:szCs w:val="28"/>
        </w:rPr>
        <w:t>3.</w:t>
      </w:r>
      <w:r w:rsidRPr="007D4DE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470821" w:rsidRDefault="00470821" w:rsidP="00470821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470821" w:rsidRDefault="00470821" w:rsidP="00470821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470821" w:rsidRDefault="00470821" w:rsidP="00470821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470821" w:rsidRPr="000A2183" w:rsidRDefault="00470821" w:rsidP="00470821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Глава Аргаяшского                                                 Председатель </w:t>
      </w:r>
    </w:p>
    <w:p w:rsidR="00470821" w:rsidRPr="000A2183" w:rsidRDefault="00470821" w:rsidP="00470821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470821" w:rsidRPr="000A2183" w:rsidRDefault="00470821" w:rsidP="00470821">
      <w:pPr>
        <w:rPr>
          <w:color w:val="000000"/>
          <w:sz w:val="28"/>
          <w:szCs w:val="28"/>
        </w:rPr>
      </w:pPr>
    </w:p>
    <w:p w:rsidR="00470821" w:rsidRPr="000A2183" w:rsidRDefault="00470821" w:rsidP="00470821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   </w:t>
      </w:r>
      <w:proofErr w:type="spellStart"/>
      <w:r>
        <w:rPr>
          <w:color w:val="000000"/>
          <w:sz w:val="28"/>
          <w:szCs w:val="28"/>
        </w:rPr>
        <w:t>И.В</w:t>
      </w:r>
      <w:r w:rsidRPr="000A218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Ишимов</w:t>
      </w:r>
      <w:proofErr w:type="spellEnd"/>
      <w:r w:rsidRPr="000A2183">
        <w:rPr>
          <w:color w:val="000000"/>
          <w:sz w:val="28"/>
          <w:szCs w:val="28"/>
        </w:rPr>
        <w:t xml:space="preserve">                                                 Т.М. Антоняк </w:t>
      </w:r>
    </w:p>
    <w:p w:rsidR="00470821" w:rsidRDefault="00470821" w:rsidP="00470821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470821" w:rsidRPr="00470821" w:rsidRDefault="00470821" w:rsidP="00470821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0821" w:rsidRPr="00470821" w:rsidRDefault="00470821" w:rsidP="0047082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0821" w:rsidRDefault="00470821" w:rsidP="0047082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470821" w:rsidRDefault="00470821" w:rsidP="0047082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6F6255" w:rsidRDefault="006F6255" w:rsidP="004708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:rsidR="00E616FE" w:rsidRDefault="00E616FE" w:rsidP="004708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:rsidR="00E616FE" w:rsidRDefault="00E616FE" w:rsidP="004708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:rsidR="00E616FE" w:rsidRDefault="00E616FE" w:rsidP="004708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:rsidR="00E616FE" w:rsidRDefault="00E616FE" w:rsidP="004708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:rsidR="00E616FE" w:rsidRDefault="00E616FE" w:rsidP="004708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:rsidR="00E616FE" w:rsidRDefault="00E616FE" w:rsidP="004708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:rsidR="00E616FE" w:rsidRDefault="00E616FE" w:rsidP="004708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:rsidR="00E616FE" w:rsidRPr="00E616FE" w:rsidRDefault="00E616FE" w:rsidP="004708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:rsidR="00E616FE" w:rsidRDefault="00E616FE" w:rsidP="004708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:rsidR="00470821" w:rsidRPr="00E616FE" w:rsidRDefault="00470821" w:rsidP="004708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E616FE">
        <w:rPr>
          <w:rFonts w:ascii="Times New Roman" w:hAnsi="Times New Roman" w:cs="Times New Roman"/>
          <w:b w:val="0"/>
          <w:sz w:val="16"/>
          <w:szCs w:val="16"/>
        </w:rPr>
        <w:t>Приложение</w:t>
      </w:r>
    </w:p>
    <w:p w:rsidR="00470821" w:rsidRPr="00E616FE" w:rsidRDefault="00470821" w:rsidP="004708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E616FE">
        <w:rPr>
          <w:rFonts w:ascii="Times New Roman" w:hAnsi="Times New Roman" w:cs="Times New Roman"/>
          <w:b w:val="0"/>
          <w:sz w:val="16"/>
          <w:szCs w:val="16"/>
        </w:rPr>
        <w:t xml:space="preserve"> к решению Собрания депутатов </w:t>
      </w:r>
    </w:p>
    <w:p w:rsidR="00470821" w:rsidRPr="00E616FE" w:rsidRDefault="00470821" w:rsidP="004708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E616FE">
        <w:rPr>
          <w:rFonts w:ascii="Times New Roman" w:hAnsi="Times New Roman" w:cs="Times New Roman"/>
          <w:b w:val="0"/>
          <w:sz w:val="16"/>
          <w:szCs w:val="16"/>
        </w:rPr>
        <w:t>Аргаяшского муниципального района</w:t>
      </w:r>
    </w:p>
    <w:p w:rsidR="00470821" w:rsidRPr="00E616FE" w:rsidRDefault="00470821" w:rsidP="004708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E616FE">
        <w:rPr>
          <w:rFonts w:ascii="Times New Roman" w:hAnsi="Times New Roman" w:cs="Times New Roman"/>
          <w:b w:val="0"/>
          <w:sz w:val="16"/>
          <w:szCs w:val="16"/>
        </w:rPr>
        <w:t xml:space="preserve"> от 26 августа 2020 года №</w:t>
      </w:r>
      <w:r w:rsidR="00D4141B" w:rsidRPr="00E616FE">
        <w:rPr>
          <w:rFonts w:ascii="Times New Roman" w:hAnsi="Times New Roman" w:cs="Times New Roman"/>
          <w:b w:val="0"/>
          <w:sz w:val="16"/>
          <w:szCs w:val="16"/>
        </w:rPr>
        <w:t xml:space="preserve"> 73</w:t>
      </w:r>
    </w:p>
    <w:p w:rsidR="00470821" w:rsidRPr="00470821" w:rsidRDefault="00470821" w:rsidP="00470821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</w:p>
    <w:p w:rsidR="00470821" w:rsidRPr="002475FE" w:rsidRDefault="00470821" w:rsidP="0047082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475FE">
        <w:rPr>
          <w:rFonts w:ascii="Times New Roman" w:hAnsi="Times New Roman" w:cs="Times New Roman"/>
          <w:sz w:val="22"/>
          <w:szCs w:val="22"/>
        </w:rPr>
        <w:t>ПОЛОЖЕНИЕ о переселении граждан из жилищного фонда, признанного непригодным для проживания, и сносе многоквартирных домов, признанных аварийными и подлежащими сносу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475FE">
        <w:rPr>
          <w:rFonts w:ascii="Times New Roman" w:hAnsi="Times New Roman" w:cs="Times New Roman"/>
          <w:sz w:val="22"/>
          <w:szCs w:val="22"/>
        </w:rPr>
        <w:t xml:space="preserve">в </w:t>
      </w:r>
      <w:proofErr w:type="spellStart"/>
      <w:r w:rsidRPr="002475FE">
        <w:rPr>
          <w:rFonts w:ascii="Times New Roman" w:hAnsi="Times New Roman" w:cs="Times New Roman"/>
          <w:sz w:val="22"/>
          <w:szCs w:val="22"/>
        </w:rPr>
        <w:t>Аргаяшском</w:t>
      </w:r>
      <w:proofErr w:type="spellEnd"/>
      <w:r w:rsidRPr="002475FE">
        <w:rPr>
          <w:rFonts w:ascii="Times New Roman" w:hAnsi="Times New Roman" w:cs="Times New Roman"/>
          <w:sz w:val="22"/>
          <w:szCs w:val="22"/>
        </w:rPr>
        <w:t xml:space="preserve"> муниципальном районе</w:t>
      </w:r>
    </w:p>
    <w:p w:rsidR="00470821" w:rsidRPr="00DB495A" w:rsidRDefault="00470821" w:rsidP="00470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70821" w:rsidRPr="00DB495A" w:rsidRDefault="00470821" w:rsidP="0047082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DB495A">
        <w:rPr>
          <w:rFonts w:ascii="Times New Roman" w:hAnsi="Times New Roman" w:cs="Times New Roman"/>
          <w:sz w:val="22"/>
          <w:szCs w:val="22"/>
        </w:rPr>
        <w:t>I. ОБЩИЕ ПОЛОЖЕНИЯ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495A">
        <w:rPr>
          <w:rFonts w:ascii="Times New Roman" w:hAnsi="Times New Roman" w:cs="Times New Roman"/>
          <w:sz w:val="22"/>
          <w:szCs w:val="22"/>
        </w:rPr>
        <w:t xml:space="preserve">1. </w:t>
      </w:r>
      <w:proofErr w:type="gramStart"/>
      <w:r w:rsidRPr="00DB495A">
        <w:rPr>
          <w:rFonts w:ascii="Times New Roman" w:hAnsi="Times New Roman" w:cs="Times New Roman"/>
          <w:sz w:val="22"/>
          <w:szCs w:val="22"/>
        </w:rPr>
        <w:t xml:space="preserve">Положение о переселении граждан из жилищного фонда, признанного непригодным для проживания и сносе многоквартирных домов, признанных аварийными и подлежащими сносу в </w:t>
      </w:r>
      <w:proofErr w:type="spellStart"/>
      <w:r w:rsidRPr="00DB495A">
        <w:rPr>
          <w:rFonts w:ascii="Times New Roman" w:hAnsi="Times New Roman" w:cs="Times New Roman"/>
          <w:sz w:val="22"/>
          <w:szCs w:val="22"/>
        </w:rPr>
        <w:t>Аргаяшском</w:t>
      </w:r>
      <w:proofErr w:type="spellEnd"/>
      <w:r w:rsidRPr="00DB495A">
        <w:rPr>
          <w:rFonts w:ascii="Times New Roman" w:hAnsi="Times New Roman" w:cs="Times New Roman"/>
          <w:sz w:val="22"/>
          <w:szCs w:val="22"/>
        </w:rPr>
        <w:t xml:space="preserve"> муниципальном районе (далее - положение) разработано в соответствии с Конституцией Российской Федерации, Гражданским кодексом Российской Федерации, Жилищным кодексом Российской Федерации, Земельным кодексом Российской Федерации, Градостроительным кодексом Российской Федерации, Постановлением Правительства Российской Федерации от 28.01.2006 N 47 "Об утверждении Положения</w:t>
      </w:r>
      <w:proofErr w:type="gramEnd"/>
      <w:r w:rsidRPr="00DB495A">
        <w:rPr>
          <w:rFonts w:ascii="Times New Roman" w:hAnsi="Times New Roman" w:cs="Times New Roman"/>
          <w:sz w:val="22"/>
          <w:szCs w:val="22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реконструкции", иными нормативными правовыми актами, регулирующими вопросы в области жилищных правоотношений.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495A">
        <w:rPr>
          <w:rFonts w:ascii="Times New Roman" w:hAnsi="Times New Roman" w:cs="Times New Roman"/>
          <w:sz w:val="22"/>
          <w:szCs w:val="22"/>
        </w:rPr>
        <w:t xml:space="preserve">2. </w:t>
      </w:r>
      <w:proofErr w:type="gramStart"/>
      <w:r w:rsidRPr="00DB495A">
        <w:rPr>
          <w:rFonts w:ascii="Times New Roman" w:hAnsi="Times New Roman" w:cs="Times New Roman"/>
          <w:sz w:val="22"/>
          <w:szCs w:val="22"/>
        </w:rPr>
        <w:t>Положение регулирует отношения, связанные с формированием реестра муниципального жилищного фонда Аргаяшского муниципального района, который может быть признан непригодным для проживания, принятием решения о признании жилого помещения непригодным для проживания, многоквартирного дома аварийным и подлежащим сносу или реконструкции, порядком предоставления гражданам жилых помещений в связи с выселением из непригодного для проживания муниципального жилищного фонда, организацией сноса многоквартирных домов муниципального жилищного фонда</w:t>
      </w:r>
      <w:proofErr w:type="gramEnd"/>
      <w:r w:rsidRPr="00DB495A">
        <w:rPr>
          <w:rFonts w:ascii="Times New Roman" w:hAnsi="Times New Roman" w:cs="Times New Roman"/>
          <w:sz w:val="22"/>
          <w:szCs w:val="22"/>
        </w:rPr>
        <w:t xml:space="preserve"> Аргаяшского муниципального района, </w:t>
      </w:r>
      <w:proofErr w:type="gramStart"/>
      <w:r w:rsidRPr="00DB495A">
        <w:rPr>
          <w:rFonts w:ascii="Times New Roman" w:hAnsi="Times New Roman" w:cs="Times New Roman"/>
          <w:sz w:val="22"/>
          <w:szCs w:val="22"/>
        </w:rPr>
        <w:t>признанных</w:t>
      </w:r>
      <w:proofErr w:type="gramEnd"/>
      <w:r w:rsidRPr="00DB495A">
        <w:rPr>
          <w:rFonts w:ascii="Times New Roman" w:hAnsi="Times New Roman" w:cs="Times New Roman"/>
          <w:sz w:val="22"/>
          <w:szCs w:val="22"/>
        </w:rPr>
        <w:t xml:space="preserve"> аварийными и подлежащими сносу.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495A">
        <w:rPr>
          <w:rFonts w:ascii="Times New Roman" w:hAnsi="Times New Roman" w:cs="Times New Roman"/>
          <w:sz w:val="22"/>
          <w:szCs w:val="22"/>
        </w:rPr>
        <w:t xml:space="preserve">3. </w:t>
      </w:r>
      <w:proofErr w:type="gramStart"/>
      <w:r w:rsidRPr="00DB495A">
        <w:rPr>
          <w:rFonts w:ascii="Times New Roman" w:hAnsi="Times New Roman" w:cs="Times New Roman"/>
          <w:sz w:val="22"/>
          <w:szCs w:val="22"/>
        </w:rPr>
        <w:t>Признание жилых помещений непригодными для проживания, многоквартирных домов аварийными и подлежащими сносу или реконструкции, снос многоквартирных домов и предоставление гражданам жилых помещений в связи с выселением из жилых помещений непригодного для проживания жилищного фонда осуществляется в порядке, установленном действующим законодательством Российской Федерации, нормативными правовыми актами органов государственной власти Российской Федерации и Челябинской области, нормативными правовыми актами органов местного самоуправления Аргаяшского</w:t>
      </w:r>
      <w:proofErr w:type="gramEnd"/>
      <w:r w:rsidRPr="00DB495A">
        <w:rPr>
          <w:rFonts w:ascii="Times New Roman" w:hAnsi="Times New Roman" w:cs="Times New Roman"/>
          <w:sz w:val="22"/>
          <w:szCs w:val="22"/>
        </w:rPr>
        <w:t xml:space="preserve"> муниципального района и настоящим положением.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495A">
        <w:rPr>
          <w:rFonts w:ascii="Times New Roman" w:hAnsi="Times New Roman" w:cs="Times New Roman"/>
          <w:sz w:val="22"/>
          <w:szCs w:val="22"/>
        </w:rPr>
        <w:t>4. Жилищный фонд, признанный непригодным для проживания, - совокупность жилых помещений муниципального жилищного фонда Аргаяшского муниципального района, признанных непригодными для проживания, а также жилых помещений, расположенных в многоквартирных домах жилищного фонда Аргаяшского муниципального района, признанных аварийными и подлежащими сносу или реконструкции.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70821" w:rsidRPr="00E616FE" w:rsidRDefault="00470821" w:rsidP="0047082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E616FE">
        <w:rPr>
          <w:rFonts w:ascii="Times New Roman" w:hAnsi="Times New Roman" w:cs="Times New Roman"/>
          <w:sz w:val="18"/>
          <w:szCs w:val="18"/>
        </w:rPr>
        <w:t>II. ФОРМИРОВАНИЕ РЕЕСТРА ЖИЛИЩНОГО ФОНДА АРГАЯШСКОГО МУНИЦИПАЛЬНОГО РАЙОНА,</w:t>
      </w:r>
    </w:p>
    <w:p w:rsidR="00470821" w:rsidRPr="00E616FE" w:rsidRDefault="00470821" w:rsidP="00470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616FE">
        <w:rPr>
          <w:rFonts w:ascii="Times New Roman" w:hAnsi="Times New Roman" w:cs="Times New Roman"/>
          <w:sz w:val="18"/>
          <w:szCs w:val="18"/>
        </w:rPr>
        <w:t>КОТОРЫЙ</w:t>
      </w:r>
      <w:proofErr w:type="gramEnd"/>
      <w:r w:rsidRPr="00E616FE">
        <w:rPr>
          <w:rFonts w:ascii="Times New Roman" w:hAnsi="Times New Roman" w:cs="Times New Roman"/>
          <w:sz w:val="18"/>
          <w:szCs w:val="18"/>
        </w:rPr>
        <w:t xml:space="preserve"> МОЖЕТ БЫТЬ ПРИЗНАН НЕПРИГОДНЫМ ДЛЯ ПРОЖИВАНИЯ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495A">
        <w:rPr>
          <w:rFonts w:ascii="Times New Roman" w:hAnsi="Times New Roman" w:cs="Times New Roman"/>
          <w:sz w:val="22"/>
          <w:szCs w:val="22"/>
        </w:rPr>
        <w:t xml:space="preserve">5. </w:t>
      </w:r>
      <w:proofErr w:type="gramStart"/>
      <w:r w:rsidRPr="00DB495A">
        <w:rPr>
          <w:rFonts w:ascii="Times New Roman" w:hAnsi="Times New Roman" w:cs="Times New Roman"/>
          <w:sz w:val="22"/>
          <w:szCs w:val="22"/>
        </w:rPr>
        <w:t>Реестр жилищного фонда Аргаяшского муниципального района, который может быть признан непригодным для проживания (далее - реестр) - это совокупность жилых помещений муниципального жилищного фонда, которые по своему техническому состоянию, в том числе в связи с высоким уровнем износа (более 70 %), являются непригодными для проживания, и многоквартирных домов муниципального жилищного фонда Аргаяшского муниципального района, которые по своему техническому состоянию могут быть признаны аварийными</w:t>
      </w:r>
      <w:proofErr w:type="gramEnd"/>
      <w:r w:rsidRPr="00DB495A">
        <w:rPr>
          <w:rFonts w:ascii="Times New Roman" w:hAnsi="Times New Roman" w:cs="Times New Roman"/>
          <w:sz w:val="22"/>
          <w:szCs w:val="22"/>
        </w:rPr>
        <w:t xml:space="preserve"> и подлежащими сносу или реконструкции.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495A">
        <w:rPr>
          <w:rFonts w:ascii="Times New Roman" w:hAnsi="Times New Roman" w:cs="Times New Roman"/>
          <w:sz w:val="22"/>
          <w:szCs w:val="22"/>
        </w:rPr>
        <w:t xml:space="preserve">В реестр не подлежат включению многоквартирные дома, включенные в адресную целевую программу по капитальному ремонту многоквартирных домов в </w:t>
      </w:r>
      <w:proofErr w:type="spellStart"/>
      <w:r w:rsidRPr="00DB495A">
        <w:rPr>
          <w:rFonts w:ascii="Times New Roman" w:hAnsi="Times New Roman" w:cs="Times New Roman"/>
          <w:sz w:val="22"/>
          <w:szCs w:val="22"/>
        </w:rPr>
        <w:t>Аргаяшском</w:t>
      </w:r>
      <w:proofErr w:type="spellEnd"/>
      <w:r w:rsidRPr="00DB495A">
        <w:rPr>
          <w:rFonts w:ascii="Times New Roman" w:hAnsi="Times New Roman" w:cs="Times New Roman"/>
          <w:sz w:val="22"/>
          <w:szCs w:val="22"/>
        </w:rPr>
        <w:t xml:space="preserve"> муниципальном районе.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495A">
        <w:rPr>
          <w:rFonts w:ascii="Times New Roman" w:hAnsi="Times New Roman" w:cs="Times New Roman"/>
          <w:sz w:val="22"/>
          <w:szCs w:val="22"/>
        </w:rPr>
        <w:t xml:space="preserve">6. Реестр по </w:t>
      </w:r>
      <w:proofErr w:type="spellStart"/>
      <w:r w:rsidRPr="00DB495A">
        <w:rPr>
          <w:rFonts w:ascii="Times New Roman" w:hAnsi="Times New Roman" w:cs="Times New Roman"/>
          <w:sz w:val="22"/>
          <w:szCs w:val="22"/>
        </w:rPr>
        <w:t>Аргаяшскому</w:t>
      </w:r>
      <w:proofErr w:type="spellEnd"/>
      <w:r w:rsidRPr="00DB495A">
        <w:rPr>
          <w:rFonts w:ascii="Times New Roman" w:hAnsi="Times New Roman" w:cs="Times New Roman"/>
          <w:sz w:val="22"/>
          <w:szCs w:val="22"/>
        </w:rPr>
        <w:t xml:space="preserve"> муниципальному району ежегодно формируется на основании реестров сельских поселений Аргаяшского муниципального района, сводный реестр по району подлежит утверждению Главой района.</w:t>
      </w:r>
    </w:p>
    <w:p w:rsidR="00470821" w:rsidRPr="00E616FE" w:rsidRDefault="00E616FE" w:rsidP="0047082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470821" w:rsidRPr="00E616FE">
        <w:rPr>
          <w:rFonts w:ascii="Times New Roman" w:hAnsi="Times New Roman" w:cs="Times New Roman"/>
          <w:sz w:val="18"/>
          <w:szCs w:val="18"/>
        </w:rPr>
        <w:t xml:space="preserve">III. ПОРЯДОК ПРИНЯТИЯ РЕШЕНИЙ О ПРИЗНАНИИ МНОГОКВАРТИРНОГО ДОМА АВАРИЙНЫМ И ПОДЛЕЖАЩИМ СНОСУ ИЛИ РЕКОНСТРУКЦИИ, ЖИЛЫХ ПОМЕЩЕНИЙ </w:t>
      </w:r>
      <w:proofErr w:type="gramStart"/>
      <w:r w:rsidR="00470821" w:rsidRPr="00E616FE">
        <w:rPr>
          <w:rFonts w:ascii="Times New Roman" w:hAnsi="Times New Roman" w:cs="Times New Roman"/>
          <w:sz w:val="18"/>
          <w:szCs w:val="18"/>
        </w:rPr>
        <w:t>НЕПРИГОДНЫМИ</w:t>
      </w:r>
      <w:proofErr w:type="gramEnd"/>
      <w:r w:rsidR="00470821" w:rsidRPr="00E616FE">
        <w:rPr>
          <w:rFonts w:ascii="Times New Roman" w:hAnsi="Times New Roman" w:cs="Times New Roman"/>
          <w:sz w:val="18"/>
          <w:szCs w:val="18"/>
        </w:rPr>
        <w:t xml:space="preserve"> ДЛЯ ПРОЖИВАНИЯ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 xml:space="preserve">7. Решения о признании многоквартирного дома аварийным и подлежащим сносу или реконструкции, о признании жилых помещений </w:t>
      </w:r>
      <w:proofErr w:type="gramStart"/>
      <w:r w:rsidRPr="00DB495A">
        <w:rPr>
          <w:rFonts w:ascii="Times New Roman" w:hAnsi="Times New Roman" w:cs="Times New Roman"/>
          <w:sz w:val="24"/>
          <w:szCs w:val="24"/>
        </w:rPr>
        <w:t>непригодными</w:t>
      </w:r>
      <w:proofErr w:type="gramEnd"/>
      <w:r w:rsidRPr="00DB495A">
        <w:rPr>
          <w:rFonts w:ascii="Times New Roman" w:hAnsi="Times New Roman" w:cs="Times New Roman"/>
          <w:sz w:val="24"/>
          <w:szCs w:val="24"/>
        </w:rPr>
        <w:t xml:space="preserve"> для проживания принимает Глава района или должностное лицо, в пределах своей компетенции, путем издания правого акта (далее - правовой акт о признании жилищного фонда непригодным для проживания).</w:t>
      </w:r>
    </w:p>
    <w:p w:rsidR="00470821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8. Основаниями принятия правовых актов о признании жилищного фонда непригодным для проживания являются решения (заключения) межведомственной комиссии о признании многоквартирного дома аварийным и подлежащим сносу (реконструкции) и о признании жилых помещений непригодными для проживания.</w:t>
      </w:r>
    </w:p>
    <w:p w:rsidR="00E616FE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37078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Pr="00237078">
        <w:rPr>
          <w:rFonts w:ascii="Times New Roman" w:hAnsi="Times New Roman" w:cs="Times New Roman"/>
          <w:sz w:val="24"/>
          <w:szCs w:val="24"/>
          <w:lang w:eastAsia="zh-CN"/>
        </w:rPr>
        <w:t xml:space="preserve">В первоочередном порядке подлежат переселению граждане жилых помещений муниципального жилищного фонда, признанных аварийными и подлежащими сносу или реконструкции, которые расположены на территории </w:t>
      </w:r>
      <w:proofErr w:type="spellStart"/>
      <w:r w:rsidRPr="00237078">
        <w:rPr>
          <w:rFonts w:ascii="Times New Roman" w:hAnsi="Times New Roman" w:cs="Times New Roman"/>
          <w:sz w:val="24"/>
          <w:szCs w:val="24"/>
          <w:lang w:eastAsia="zh-CN"/>
        </w:rPr>
        <w:t>Аргаящского</w:t>
      </w:r>
      <w:proofErr w:type="spellEnd"/>
      <w:r w:rsidRPr="00237078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муниципального района и год признания которых</w:t>
      </w:r>
    </w:p>
    <w:p w:rsidR="00470821" w:rsidRPr="00237078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3707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237078">
        <w:rPr>
          <w:rFonts w:ascii="Times New Roman" w:hAnsi="Times New Roman" w:cs="Times New Roman"/>
          <w:sz w:val="24"/>
          <w:szCs w:val="24"/>
          <w:lang w:eastAsia="zh-CN"/>
        </w:rPr>
        <w:t>аварийными и подлежащими сносу или реконструкции предшествует</w:t>
      </w:r>
      <w:r w:rsidRPr="00DB495A">
        <w:rPr>
          <w:sz w:val="24"/>
          <w:szCs w:val="24"/>
          <w:lang w:eastAsia="zh-CN"/>
        </w:rPr>
        <w:t xml:space="preserve"> </w:t>
      </w:r>
      <w:r w:rsidRPr="00237078">
        <w:rPr>
          <w:rFonts w:ascii="Times New Roman" w:hAnsi="Times New Roman" w:cs="Times New Roman"/>
          <w:sz w:val="24"/>
          <w:szCs w:val="24"/>
          <w:lang w:eastAsia="zh-CN"/>
        </w:rPr>
        <w:t>годам признания аварийными и подлежащими сносу или реконструкции жилых помещений муниципального жилищного фонда, признанных непригодными для проживания, расположенных на территории Аргаяшского муниципального района, из жилых помещений муниципального жилищного фонда, признанных аварийными и подлежащими сносу или реконструкции на основании вступившего в законную силу решения суда, а также в случае принятия комиссией Аргаяшского муниципального района</w:t>
      </w:r>
      <w:proofErr w:type="gramEnd"/>
      <w:r w:rsidRPr="00237078">
        <w:rPr>
          <w:rFonts w:ascii="Times New Roman" w:hAnsi="Times New Roman" w:cs="Times New Roman"/>
          <w:sz w:val="24"/>
          <w:szCs w:val="24"/>
          <w:lang w:eastAsia="zh-CN"/>
        </w:rPr>
        <w:t xml:space="preserve"> по предупреждению и ликвидации чрезвычайных ситуаций и обеспечения пожарной безопасности соответствующего решения (заключения), являющегося основанием принятия правовых актов о признании жилищного фонда непригодным для проживания.</w:t>
      </w:r>
    </w:p>
    <w:p w:rsidR="00470821" w:rsidRPr="00DB495A" w:rsidRDefault="00470821" w:rsidP="00470821">
      <w:pPr>
        <w:jc w:val="both"/>
      </w:pPr>
      <w:proofErr w:type="gramStart"/>
      <w:r w:rsidRPr="00DB495A">
        <w:t>В случае принятия Главой района или должностным лицом, в пределах своей компетенции о расселении аварийного дома при отсутствии (недостаточном количестве) освободившихся жилых помещений муниципального жилищного фонда, в том числе из числа выморочного имущества, формирование жилищного фонда для предоставления гражданам, проживающим в аварийном жилищном фонде может формироваться за счет поступающих ассигнований в бюджет района, в том числе в виде дотаций на</w:t>
      </w:r>
      <w:proofErr w:type="gramEnd"/>
      <w:r w:rsidRPr="00DB495A">
        <w:t xml:space="preserve"> сбалансированность бюджета, </w:t>
      </w:r>
      <w:proofErr w:type="gramStart"/>
      <w:r w:rsidRPr="00DB495A">
        <w:t>запрашиваемых</w:t>
      </w:r>
      <w:proofErr w:type="gramEnd"/>
      <w:r w:rsidRPr="00DB495A">
        <w:t xml:space="preserve"> на конкретные цели. 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 xml:space="preserve">Администрация Аргаяшского муниципального района осуществляет подготовку проекта правового акта о признании жилищного фонда </w:t>
      </w:r>
      <w:proofErr w:type="gramStart"/>
      <w:r w:rsidRPr="00DB495A">
        <w:rPr>
          <w:rFonts w:ascii="Times New Roman" w:hAnsi="Times New Roman" w:cs="Times New Roman"/>
          <w:sz w:val="24"/>
          <w:szCs w:val="24"/>
        </w:rPr>
        <w:t>непригодным</w:t>
      </w:r>
      <w:proofErr w:type="gramEnd"/>
      <w:r w:rsidRPr="00DB495A">
        <w:rPr>
          <w:rFonts w:ascii="Times New Roman" w:hAnsi="Times New Roman" w:cs="Times New Roman"/>
          <w:sz w:val="24"/>
          <w:szCs w:val="24"/>
        </w:rPr>
        <w:t xml:space="preserve"> для проживания, который должен содержать: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1) основание принятия правового акта;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2) перечень многоквартирных домов, признанных аварийными и подлежащими сносу (реконструкции), жилых помещений, признанных непригодными для проживания (в соответствии с решением (заключением) межведомственной комиссии);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3) сведения о жилищном фонде, признанном непригодным для проживания (площади признанного непригодным жилищного фонда, количестве жилых помещений жилищного фонда, признанного непригодным для проживания, иные сведения);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4) порядок обеспечения граждан, проживающих в жилых помещениях жилищного фонда, признанного непригодным для проживания, жилыми помещениями;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5) порядок сноса (реконструкции) многоквартирного дома, признанного аварийным и подлежащим сносу (реконструкции).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 xml:space="preserve">10. На основании правового акта о признании жилищного фонда </w:t>
      </w:r>
      <w:proofErr w:type="gramStart"/>
      <w:r w:rsidRPr="00DB495A">
        <w:rPr>
          <w:rFonts w:ascii="Times New Roman" w:hAnsi="Times New Roman" w:cs="Times New Roman"/>
          <w:sz w:val="24"/>
          <w:szCs w:val="24"/>
        </w:rPr>
        <w:t>непригодным</w:t>
      </w:r>
      <w:proofErr w:type="gramEnd"/>
      <w:r w:rsidRPr="00DB495A">
        <w:rPr>
          <w:rFonts w:ascii="Times New Roman" w:hAnsi="Times New Roman" w:cs="Times New Roman"/>
          <w:sz w:val="24"/>
          <w:szCs w:val="24"/>
        </w:rPr>
        <w:t xml:space="preserve"> для проживания: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1) администрация Аргаяшского муниципального района организует работу с гражданами, проживающими в жилищном фонде, признанном непригодным для проживания, осуществляют сбор информации о количестве проживающих граждан, имеющих право на получение жилого помещения в соответствии с действующим законодательством Российской Федерации и настоящим положением;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2) администрация Аргаяшского муниципального района организует выполнение работ по сносу признанного аварийным многоквартирного дома в соответствии с действующим законодательством Российской Федерации, выполняет функции заказчика по обеспечению разработки проектно-сметной документации и выполнению работ по сносу многоквартирных домов, признанных аварийными и подлежащими сносу (реконструкции).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11. Снос (реконструкция) многоквартирного дома, признанного аварийным, осуществляет уполномоченная организация в порядке и сроки, определенные администрацией Аргаяшского муниципального района.</w:t>
      </w:r>
    </w:p>
    <w:p w:rsidR="00470821" w:rsidRPr="0081127E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0821" w:rsidRPr="00DB495A" w:rsidRDefault="00470821" w:rsidP="0047082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>IV. ПРЕДОСТАВЛЕНИЕ ЖИЛЫХ ПОМЕЩЕНИЙ ГРАЖДАНАМ,</w:t>
      </w:r>
      <w:r>
        <w:rPr>
          <w:rFonts w:ascii="Times New Roman" w:hAnsi="Times New Roman" w:cs="Times New Roman"/>
        </w:rPr>
        <w:t xml:space="preserve"> </w:t>
      </w:r>
      <w:r w:rsidRPr="00DB495A">
        <w:rPr>
          <w:rFonts w:ascii="Times New Roman" w:hAnsi="Times New Roman" w:cs="Times New Roman"/>
        </w:rPr>
        <w:t>ПРОЖИВАЮЩИМ В МУНИЦИПАЛЬНОМ ЖИЛИЩНОМ ФОНДЕ,</w:t>
      </w:r>
      <w:r>
        <w:rPr>
          <w:rFonts w:ascii="Times New Roman" w:hAnsi="Times New Roman" w:cs="Times New Roman"/>
        </w:rPr>
        <w:t xml:space="preserve"> </w:t>
      </w:r>
      <w:r w:rsidRPr="00DB495A">
        <w:rPr>
          <w:rFonts w:ascii="Times New Roman" w:hAnsi="Times New Roman" w:cs="Times New Roman"/>
        </w:rPr>
        <w:t>ПРИЗНАННОМ НЕПРИГОДНЫМ ДЛЯ ПРОЖИВАНИЯ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DB495A">
        <w:rPr>
          <w:rFonts w:ascii="Times New Roman" w:hAnsi="Times New Roman" w:cs="Times New Roman"/>
          <w:sz w:val="24"/>
          <w:szCs w:val="24"/>
        </w:rPr>
        <w:t xml:space="preserve">На основании решения (заключения) комиссии о признании многоквартирного дома аварийным и подлежащим сносу, жилого помещения непригодным для проживания и правового акта о признании жилищного фонда непригодным для проживания, администрация Аргаяшского муниципального района в течение 14 календарных дней со дня принятия </w:t>
      </w:r>
      <w:r w:rsidRPr="00DB495A">
        <w:rPr>
          <w:rFonts w:ascii="Times New Roman" w:hAnsi="Times New Roman" w:cs="Times New Roman"/>
          <w:sz w:val="24"/>
          <w:szCs w:val="24"/>
        </w:rPr>
        <w:lastRenderedPageBreak/>
        <w:t>правового акта, формирует список граждан, имеющих право на предоставление им жилых помещений (далее - список) (приложение 2).</w:t>
      </w:r>
      <w:proofErr w:type="gramEnd"/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DB495A">
        <w:rPr>
          <w:rFonts w:ascii="Times New Roman" w:hAnsi="Times New Roman" w:cs="Times New Roman"/>
          <w:sz w:val="24"/>
          <w:szCs w:val="24"/>
        </w:rPr>
        <w:t>В список подлежат включению граждане, проживающие в жилых помещениях по договорам социального найма, в том числе, вселенные в жилое помещение по ордерам, собственники жилых помещений и члены семей собственников жилых помещений, граждане, проживающие по договорам найма жилых помещений специализированного жилищного фонда (в том числе по служебным ордерам), иные граждане, сохранившие право пользования жилым помещением.</w:t>
      </w:r>
      <w:proofErr w:type="gramEnd"/>
      <w:r w:rsidRPr="00DB495A">
        <w:rPr>
          <w:rFonts w:ascii="Times New Roman" w:hAnsi="Times New Roman" w:cs="Times New Roman"/>
          <w:sz w:val="24"/>
          <w:szCs w:val="24"/>
        </w:rPr>
        <w:t xml:space="preserve"> На основании утвержденного списка определяется потребность в жилых помещениях для обеспечения жилыми помещениями граждан, проживающих в жилищном фонде, признанном непригодным для проживания.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 xml:space="preserve">14. Предоставляемое гражданам в связи с переселением другое жилое помещение по договору социального найма должно быть равнозначным по общей </w:t>
      </w:r>
      <w:proofErr w:type="gramStart"/>
      <w:r w:rsidRPr="00DB495A">
        <w:rPr>
          <w:rFonts w:ascii="Times New Roman" w:hAnsi="Times New Roman" w:cs="Times New Roman"/>
          <w:sz w:val="24"/>
          <w:szCs w:val="24"/>
        </w:rPr>
        <w:t>площади</w:t>
      </w:r>
      <w:proofErr w:type="gramEnd"/>
      <w:r w:rsidRPr="00DB495A">
        <w:rPr>
          <w:rFonts w:ascii="Times New Roman" w:hAnsi="Times New Roman" w:cs="Times New Roman"/>
          <w:sz w:val="24"/>
          <w:szCs w:val="24"/>
        </w:rPr>
        <w:t xml:space="preserve"> ранее занимаемому жилому помещению, отвечать установленным требованиям. 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15. Уполномоченное лицо администрации Аргаяшского муниципального района осуществляет подготовку проекта правового акта Главы Аргаяшского муниципального района или должностного лица, в пределах их компетенции, о передаче жилых помещений в администрацию района для предоставления гражданам в связи с их выселением (далее - правовой акт о передаче жилых помещений).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16. Правовой акт о передаче жилых помещений является основанием для принятия Главой Аргаяшского муниципального района правовых актов о выселении граждан, проживающих в жилищном фонде, признанном непригодным для проживания, с предоставлением жилых помещений в соответствии с нормами Жилищного кодекса Российской Федерации (далее - правовой акт о выселении).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17. На основании правового акта о передаче жилых помещений администрация Аргаяшского муниципального района осуществляет: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1) уведомление граждан, проживающих в жилых помещениях жилищного фонда, признанного непригодным для проживания, о принятом правовом акте;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2) разъяснительную работу с гражданами, проживающими в жилых помещениях жилищного фонда, признанного непригодным для проживания, о порядке переселения в предоставляемые жилые помещения; осуществляет сбор документов, необходимых для принятия решения о предоставлении жилого помещения гражданам (копии документов, удостоверяющих личность, копии правоустанавливающих документов на занимаемое жилое помещение, иных документов).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18. Правовой акт о выселении с предоставлением жилого помещения является основанием для заключения договора социального найма жилого помещения по месту расположения предоставляемого жилого помещения.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19. Граждане, которым предоставлено жилое помещение по договору социального найма, обязаны в течение 14 дней с момента получения правового акта обратиться в администрацию Аргаяшского муниципального района по месту расположения предоставленного жилого помещения для заключения договора социального найма.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20. Граждане, отказавшиеся от выселения из жилого помещения жилищного фонда, признанного непригодным для проживания, в предоставленное жилое помещение, подлежат выселению в судебном порядке.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0821" w:rsidRPr="00DB495A" w:rsidRDefault="00470821" w:rsidP="00D4141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>V. ПРЕДОСТАВЛЕНИЕ ЖИЛЫХ ПОМЕЩЕНИЙ</w:t>
      </w:r>
      <w:r>
        <w:rPr>
          <w:rFonts w:ascii="Times New Roman" w:hAnsi="Times New Roman" w:cs="Times New Roman"/>
        </w:rPr>
        <w:t xml:space="preserve"> </w:t>
      </w:r>
      <w:r w:rsidRPr="00DB495A">
        <w:rPr>
          <w:rFonts w:ascii="Times New Roman" w:hAnsi="Times New Roman" w:cs="Times New Roman"/>
        </w:rPr>
        <w:t>СОБСТВЕННИКАМ ЖИЛЫХ ПОМЕЩЕНИЙ ЖИЛИЩНОГО ФОНДА,</w:t>
      </w:r>
      <w:r w:rsidR="00D4141B">
        <w:rPr>
          <w:rFonts w:ascii="Times New Roman" w:hAnsi="Times New Roman" w:cs="Times New Roman"/>
        </w:rPr>
        <w:t xml:space="preserve"> </w:t>
      </w:r>
      <w:r w:rsidRPr="00DB495A">
        <w:rPr>
          <w:rFonts w:ascii="Times New Roman" w:hAnsi="Times New Roman" w:cs="Times New Roman"/>
        </w:rPr>
        <w:t>ПРИЗНАННОГО НЕПРИГОДНЫМ ДЛЯ ПРОЖИВАНИЯ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21. Собственникам жилых помещений жилищного фонда, признанного непригодным для проживания, может быть предоставлено взамен изымаемого жилого помещения другое жилое помещение с зачетом его стоимости в выкупную цену.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Pr="00DB495A">
        <w:rPr>
          <w:rFonts w:ascii="Times New Roman" w:hAnsi="Times New Roman" w:cs="Times New Roman"/>
          <w:sz w:val="24"/>
          <w:szCs w:val="24"/>
        </w:rPr>
        <w:t>В случае несогласия собственника с предоставлением другого жилого помещения в счет выкупной цены или несогласия с предложенным вариантом жилого помещения, производится изъятие для муниципальных нужд земельного участка, на котором расположен многоквартирный дом и, соответственно, всех жилых помещений, расположенных в данном жилом доме, за исключением жилых помещений муниципального жилищного фонда, в порядке, установленном действующим законодательством Российской Федерации на основании правого акта</w:t>
      </w:r>
      <w:proofErr w:type="gramEnd"/>
      <w:r w:rsidRPr="00DB495A">
        <w:rPr>
          <w:rFonts w:ascii="Times New Roman" w:hAnsi="Times New Roman" w:cs="Times New Roman"/>
          <w:sz w:val="24"/>
          <w:szCs w:val="24"/>
        </w:rPr>
        <w:t xml:space="preserve"> Главы района или должностного лица, принятого в пределах их полномочий.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 xml:space="preserve">23. Выкупная цена изымаемого жилого помещения определяется исходя из рыночной стоимости объекта недвижимости на основании отчета об оценке, выполненного в соответствии </w:t>
      </w:r>
      <w:r w:rsidRPr="00DB495A">
        <w:rPr>
          <w:rFonts w:ascii="Times New Roman" w:hAnsi="Times New Roman" w:cs="Times New Roman"/>
          <w:sz w:val="24"/>
          <w:szCs w:val="24"/>
        </w:rPr>
        <w:lastRenderedPageBreak/>
        <w:t>с законодательством Российской Федерации об оценочной деятельности. В выкупную цену также включаются реальные убытки, причиненные собственнику в связи с изъятием объектов недвижимого имущества, в том числе упущенная выгода в порядке, установленном действующим законодательством Российской Федерации.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 xml:space="preserve">24. В случае, если выкупная цена аварийного жилого помещения будет значительно меньше стоимости предоставляемого жилого помещения, в бюджете Аргаяшского муниципального района предусматривается отдельным категориям граждан социальная поддержка на приобретение по договору мены жилого помещения, равнозначного по общей </w:t>
      </w:r>
      <w:proofErr w:type="gramStart"/>
      <w:r w:rsidRPr="00DB495A">
        <w:rPr>
          <w:rFonts w:ascii="Times New Roman" w:hAnsi="Times New Roman" w:cs="Times New Roman"/>
          <w:sz w:val="24"/>
          <w:szCs w:val="24"/>
        </w:rPr>
        <w:t>площади</w:t>
      </w:r>
      <w:proofErr w:type="gramEnd"/>
      <w:r w:rsidRPr="00DB495A">
        <w:rPr>
          <w:rFonts w:ascii="Times New Roman" w:hAnsi="Times New Roman" w:cs="Times New Roman"/>
          <w:sz w:val="24"/>
          <w:szCs w:val="24"/>
        </w:rPr>
        <w:t xml:space="preserve"> изымаемому жилому помещению.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25. По соглашению, заключаемому с собственником жилого помещения, последнему может быть предоставлено взамен изымаемого жилого помещения другое жилое помещение с зачетом его стоимости в выкупную цену. Предоставление жилого помещения большей площади может быть только за счет собственника.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26. Соглашение о выкупной цене с собственником жилого помещения, расположенного в многоквартирном доме, признанном аварийным и подлежащим сносу или реконструкции (далее - соглашение), заключает Комитет по управлению имуществом и земельным отношениям Администрации Аргаяшского муниципального района.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27. Собственник и члены семьи собственника обязаны освободить жилое помещение в жилищном фонде, признанном непригодным для проживания, в течение 14 календарных дней со дня регистрации соглашения в органе государственной регистрации прав на недвижимое имущество и сделок с ним.</w:t>
      </w:r>
    </w:p>
    <w:p w:rsidR="00470821" w:rsidRPr="0081127E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0821" w:rsidRPr="00DB495A" w:rsidRDefault="00470821" w:rsidP="0047082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>VI. КАТЕГОРИИ ГРАЖДАН, КОТОРЫМ МОЖЕТ БЫТЬ ПРЕДОСТАВЛЕНА</w:t>
      </w:r>
      <w:r>
        <w:rPr>
          <w:rFonts w:ascii="Times New Roman" w:hAnsi="Times New Roman" w:cs="Times New Roman"/>
        </w:rPr>
        <w:t xml:space="preserve"> </w:t>
      </w:r>
      <w:r w:rsidRPr="00DB495A">
        <w:rPr>
          <w:rFonts w:ascii="Times New Roman" w:hAnsi="Times New Roman" w:cs="Times New Roman"/>
        </w:rPr>
        <w:t>СОЦИАЛЬНАЯ ПОДДЕРЖКА НА ПРИОБРЕТЕНИЕ ЖИЛОГО ПОМЕЩЕНИЯ</w:t>
      </w:r>
      <w:r>
        <w:rPr>
          <w:rFonts w:ascii="Times New Roman" w:hAnsi="Times New Roman" w:cs="Times New Roman"/>
        </w:rPr>
        <w:t xml:space="preserve"> </w:t>
      </w:r>
      <w:r w:rsidRPr="00DB495A">
        <w:rPr>
          <w:rFonts w:ascii="Times New Roman" w:hAnsi="Times New Roman" w:cs="Times New Roman"/>
        </w:rPr>
        <w:t>ПО ДОГОВОРУ МЕНЫ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28. К категориям граждан, которым может быть предоставлена субсидия на приобретение жилого помещения по договору мены, можно отнести: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- малоимущих граждан;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- семьи работников бюджетной сферы, совокупный доход которых не позволяет взять жилищный кредит, в том числе и ипотечный;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- пенсионеров.</w:t>
      </w:r>
    </w:p>
    <w:p w:rsidR="00470821" w:rsidRPr="00DB495A" w:rsidRDefault="00470821" w:rsidP="0047082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>VII. ЗАКЛЮЧИТЕЛЬНЫЕ ПОЛОЖЕНИЯ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29. Собственники и наниматели жилых помещений жилищного фонда, признанного непригодным для проживания, несут обязанность по оплате жилищных и коммунальных услуг за жилое помещение до сдачи жилого помещения по акту приема-передачи представителю администрации района.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30. Администрация Аргаяшского муниципального района осуществляет прием освободившихся жилых помещений по акту приема-передачи жилого помещения от граждан, в отношении которых приняты правовые акты о выселении в течение 30 календарных дней со дня вручения правового акта о выселении нанимателю (собственнику) жилого помещения. При отказе освободить занимаемое жилое помещение спор подлежит рассмотрению в судебном порядке.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DB495A">
        <w:rPr>
          <w:rFonts w:ascii="Times New Roman" w:hAnsi="Times New Roman" w:cs="Times New Roman"/>
          <w:sz w:val="24"/>
          <w:szCs w:val="24"/>
        </w:rPr>
        <w:t>Предоставление жилых помещений гражданам, проживающим в многоквартирных домах, признанных в установленном порядке аварийными и подлежащими сносу (реконструкции), и расположенных на территории, в отношении которой принято решение о развитии застроенной территории, или включенных в адресную целевую программу развития застроенных территорий, осуществляется в порядке, установленном настоящим положением, за счет средств лица, заключившего договор о развитии застроенной территории, после исполнения им обязательств о</w:t>
      </w:r>
      <w:proofErr w:type="gramEnd"/>
      <w:r w:rsidRPr="00DB495A">
        <w:rPr>
          <w:rFonts w:ascii="Times New Roman" w:hAnsi="Times New Roman" w:cs="Times New Roman"/>
          <w:sz w:val="24"/>
          <w:szCs w:val="24"/>
        </w:rPr>
        <w:t xml:space="preserve"> передаче муниципальному образованию жилых помещений для предоставления гражданам, выселяемым из многоквартирных домов, в том числе собственникам в счет выкупной цены.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32. В целях единого подхода к работе в соответствии с настоящим положением, к положению прилагаются рекомендуемые формы документов: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1) уведомление (для нанимателя) (приложение 4);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2) уведомление (для собственника) (приложение 5);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3) заявление нанимателя (приложение 6);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95A">
        <w:rPr>
          <w:rFonts w:ascii="Times New Roman" w:hAnsi="Times New Roman" w:cs="Times New Roman"/>
          <w:sz w:val="24"/>
          <w:szCs w:val="24"/>
        </w:rPr>
        <w:t>4) заявление (собственника) (приложение 7).</w:t>
      </w:r>
    </w:p>
    <w:p w:rsidR="00470821" w:rsidRPr="00DB495A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>Глава Аргаяшского</w:t>
      </w:r>
      <w:r>
        <w:rPr>
          <w:rFonts w:ascii="Times New Roman" w:hAnsi="Times New Roman" w:cs="Times New Roman"/>
        </w:rPr>
        <w:t xml:space="preserve"> </w:t>
      </w:r>
      <w:r w:rsidRPr="00DB495A">
        <w:rPr>
          <w:rFonts w:ascii="Times New Roman" w:hAnsi="Times New Roman" w:cs="Times New Roman"/>
        </w:rPr>
        <w:t>муниципального района</w:t>
      </w:r>
    </w:p>
    <w:p w:rsidR="00470821" w:rsidRPr="00DB495A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>Челябинской области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B495A">
        <w:rPr>
          <w:rFonts w:ascii="Times New Roman" w:hAnsi="Times New Roman" w:cs="Times New Roman"/>
        </w:rPr>
        <w:t>И.В.Ишимов</w:t>
      </w:r>
      <w:proofErr w:type="spellEnd"/>
    </w:p>
    <w:p w:rsidR="00470821" w:rsidRDefault="00470821" w:rsidP="0047082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470821" w:rsidRPr="00DB495A" w:rsidRDefault="00470821" w:rsidP="0047082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>Приложение 1</w:t>
      </w:r>
    </w:p>
    <w:p w:rsidR="00470821" w:rsidRPr="00DB495A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>к Положению о переселении граждан из жилищного фонда,</w:t>
      </w:r>
    </w:p>
    <w:p w:rsidR="00470821" w:rsidRPr="00DB495A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признанного непригодным для проживания, и </w:t>
      </w:r>
      <w:proofErr w:type="gramStart"/>
      <w:r w:rsidRPr="00DB495A">
        <w:rPr>
          <w:rFonts w:ascii="Times New Roman" w:hAnsi="Times New Roman" w:cs="Times New Roman"/>
          <w:sz w:val="18"/>
          <w:szCs w:val="18"/>
        </w:rPr>
        <w:t>сносе</w:t>
      </w:r>
      <w:proofErr w:type="gramEnd"/>
      <w:r w:rsidRPr="00DB495A">
        <w:rPr>
          <w:rFonts w:ascii="Times New Roman" w:hAnsi="Times New Roman" w:cs="Times New Roman"/>
          <w:sz w:val="18"/>
          <w:szCs w:val="18"/>
        </w:rPr>
        <w:t xml:space="preserve"> многоквартирных домов,</w:t>
      </w:r>
    </w:p>
    <w:p w:rsidR="00470821" w:rsidRPr="00DB495A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DB495A">
        <w:rPr>
          <w:rFonts w:ascii="Times New Roman" w:hAnsi="Times New Roman" w:cs="Times New Roman"/>
          <w:sz w:val="18"/>
          <w:szCs w:val="18"/>
        </w:rPr>
        <w:t>признанных</w:t>
      </w:r>
      <w:proofErr w:type="gramEnd"/>
      <w:r w:rsidRPr="00DB495A">
        <w:rPr>
          <w:rFonts w:ascii="Times New Roman" w:hAnsi="Times New Roman" w:cs="Times New Roman"/>
          <w:sz w:val="18"/>
          <w:szCs w:val="18"/>
        </w:rPr>
        <w:t xml:space="preserve"> аварийными и подлежащими сносу</w:t>
      </w:r>
    </w:p>
    <w:p w:rsidR="00470821" w:rsidRPr="0081127E" w:rsidRDefault="00470821" w:rsidP="00470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 xml:space="preserve">                                                   Утверждаю:</w:t>
      </w:r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 xml:space="preserve">                                                   Глава Аргаяшского  муниципального района</w:t>
      </w:r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 xml:space="preserve">                                                   "____" _________ 20_ г.</w:t>
      </w:r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 xml:space="preserve">                                                   __________ </w:t>
      </w:r>
      <w:proofErr w:type="spellStart"/>
      <w:r w:rsidRPr="00DB495A">
        <w:rPr>
          <w:rFonts w:ascii="Times New Roman" w:hAnsi="Times New Roman" w:cs="Times New Roman"/>
        </w:rPr>
        <w:t>И.В.Ишимов</w:t>
      </w:r>
      <w:proofErr w:type="spellEnd"/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 xml:space="preserve">                                                   (подпись)</w:t>
      </w:r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 xml:space="preserve">                                                              м.п.</w:t>
      </w:r>
    </w:p>
    <w:p w:rsidR="00470821" w:rsidRPr="00DB495A" w:rsidRDefault="00470821" w:rsidP="0047082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>Реестр</w:t>
      </w:r>
      <w:r>
        <w:rPr>
          <w:rFonts w:ascii="Times New Roman" w:hAnsi="Times New Roman" w:cs="Times New Roman"/>
        </w:rPr>
        <w:t xml:space="preserve"> </w:t>
      </w:r>
      <w:r w:rsidRPr="00DB495A">
        <w:rPr>
          <w:rFonts w:ascii="Times New Roman" w:hAnsi="Times New Roman" w:cs="Times New Roman"/>
        </w:rPr>
        <w:t>жилищного фонда Аргаяшского муниципального района,</w:t>
      </w:r>
    </w:p>
    <w:p w:rsidR="00470821" w:rsidRPr="00DB495A" w:rsidRDefault="00470821" w:rsidP="00470821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DB495A">
        <w:rPr>
          <w:rFonts w:ascii="Times New Roman" w:hAnsi="Times New Roman" w:cs="Times New Roman"/>
        </w:rPr>
        <w:t>который</w:t>
      </w:r>
      <w:proofErr w:type="gramEnd"/>
      <w:r w:rsidRPr="00DB495A">
        <w:rPr>
          <w:rFonts w:ascii="Times New Roman" w:hAnsi="Times New Roman" w:cs="Times New Roman"/>
        </w:rPr>
        <w:t xml:space="preserve"> может быть признан непригодным для проживания</w:t>
      </w:r>
    </w:p>
    <w:p w:rsidR="00470821" w:rsidRPr="0081127E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14" w:type="dxa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303"/>
        <w:gridCol w:w="1134"/>
        <w:gridCol w:w="1276"/>
        <w:gridCol w:w="1276"/>
        <w:gridCol w:w="992"/>
        <w:gridCol w:w="992"/>
        <w:gridCol w:w="1276"/>
        <w:gridCol w:w="2025"/>
      </w:tblGrid>
      <w:tr w:rsidR="00470821" w:rsidRPr="0081127E" w:rsidTr="00D4141B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N </w:t>
            </w:r>
            <w:r w:rsidRPr="00DB495A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DB495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B495A">
              <w:rPr>
                <w:rFonts w:ascii="Times New Roman" w:hAnsi="Times New Roman" w:cs="Times New Roman"/>
              </w:rPr>
              <w:t>/</w:t>
            </w:r>
            <w:proofErr w:type="spellStart"/>
            <w:r w:rsidRPr="00DB495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Адрес жилого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помещения или  </w:t>
            </w:r>
            <w:r w:rsidRPr="00DB495A">
              <w:rPr>
                <w:rFonts w:ascii="Times New Roman" w:hAnsi="Times New Roman" w:cs="Times New Roman"/>
              </w:rPr>
              <w:br/>
              <w:t>многоквартирного</w:t>
            </w:r>
            <w:r w:rsidRPr="00DB495A">
              <w:rPr>
                <w:rFonts w:ascii="Times New Roman" w:hAnsi="Times New Roman" w:cs="Times New Roman"/>
              </w:rPr>
              <w:br/>
              <w:t xml:space="preserve">дома   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Общая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площадь </w:t>
            </w:r>
            <w:r w:rsidRPr="00DB495A">
              <w:rPr>
                <w:rFonts w:ascii="Times New Roman" w:hAnsi="Times New Roman" w:cs="Times New Roman"/>
              </w:rPr>
              <w:br/>
              <w:t xml:space="preserve">жилых  </w:t>
            </w:r>
            <w:r w:rsidRPr="00DB495A">
              <w:rPr>
                <w:rFonts w:ascii="Times New Roman" w:hAnsi="Times New Roman" w:cs="Times New Roman"/>
              </w:rPr>
              <w:br/>
              <w:t>помещений</w:t>
            </w:r>
            <w:r w:rsidRPr="00DB495A">
              <w:rPr>
                <w:rFonts w:ascii="Times New Roman" w:hAnsi="Times New Roman" w:cs="Times New Roman"/>
              </w:rPr>
              <w:br/>
              <w:t xml:space="preserve">дома,  </w:t>
            </w:r>
            <w:r w:rsidRPr="00DB495A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В том числе: имеется в жилом доме квартир </w:t>
            </w:r>
            <w:r w:rsidRPr="00DB495A">
              <w:rPr>
                <w:rFonts w:ascii="Times New Roman" w:hAnsi="Times New Roman" w:cs="Times New Roman"/>
              </w:rPr>
              <w:br/>
              <w:t xml:space="preserve">по видам собственности:         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Краткая    </w:t>
            </w:r>
            <w:r w:rsidRPr="00DB495A">
              <w:rPr>
                <w:rFonts w:ascii="Times New Roman" w:hAnsi="Times New Roman" w:cs="Times New Roman"/>
              </w:rPr>
              <w:br/>
              <w:t>характеристика</w:t>
            </w:r>
            <w:r w:rsidRPr="00DB495A">
              <w:rPr>
                <w:rFonts w:ascii="Times New Roman" w:hAnsi="Times New Roman" w:cs="Times New Roman"/>
              </w:rPr>
              <w:br/>
              <w:t xml:space="preserve">объекта    </w:t>
            </w:r>
            <w:r w:rsidRPr="00DB495A">
              <w:rPr>
                <w:rFonts w:ascii="Times New Roman" w:hAnsi="Times New Roman" w:cs="Times New Roman"/>
              </w:rPr>
              <w:br/>
              <w:t xml:space="preserve">(этажность,  </w:t>
            </w:r>
            <w:r w:rsidRPr="00DB495A">
              <w:rPr>
                <w:rFonts w:ascii="Times New Roman" w:hAnsi="Times New Roman" w:cs="Times New Roman"/>
              </w:rPr>
              <w:br/>
              <w:t xml:space="preserve">год сдачи в  </w:t>
            </w:r>
            <w:r w:rsidRPr="00DB495A">
              <w:rPr>
                <w:rFonts w:ascii="Times New Roman" w:hAnsi="Times New Roman" w:cs="Times New Roman"/>
              </w:rPr>
              <w:br/>
              <w:t xml:space="preserve">эксплуатацию) 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>Степень износа</w:t>
            </w:r>
            <w:r w:rsidRPr="00DB495A">
              <w:rPr>
                <w:rFonts w:ascii="Times New Roman" w:hAnsi="Times New Roman" w:cs="Times New Roman"/>
              </w:rPr>
              <w:br/>
              <w:t xml:space="preserve">конструкций  </w:t>
            </w:r>
            <w:r w:rsidRPr="00DB495A">
              <w:rPr>
                <w:rFonts w:ascii="Times New Roman" w:hAnsi="Times New Roman" w:cs="Times New Roman"/>
              </w:rPr>
              <w:br/>
              <w:t xml:space="preserve">здания    </w:t>
            </w:r>
            <w:r w:rsidRPr="00DB495A">
              <w:rPr>
                <w:rFonts w:ascii="Times New Roman" w:hAnsi="Times New Roman" w:cs="Times New Roman"/>
              </w:rPr>
              <w:br/>
            </w:r>
            <w:proofErr w:type="gramStart"/>
            <w:r w:rsidRPr="00DB495A">
              <w:rPr>
                <w:rFonts w:ascii="Times New Roman" w:hAnsi="Times New Roman" w:cs="Times New Roman"/>
              </w:rPr>
              <w:t>поданным</w:t>
            </w:r>
            <w:proofErr w:type="gramEnd"/>
            <w:r w:rsidRPr="00DB495A">
              <w:rPr>
                <w:rFonts w:ascii="Times New Roman" w:hAnsi="Times New Roman" w:cs="Times New Roman"/>
              </w:rPr>
              <w:t xml:space="preserve">   </w:t>
            </w:r>
            <w:r w:rsidRPr="00DB495A">
              <w:rPr>
                <w:rFonts w:ascii="Times New Roman" w:hAnsi="Times New Roman" w:cs="Times New Roman"/>
              </w:rPr>
              <w:br/>
              <w:t xml:space="preserve">технической  </w:t>
            </w:r>
            <w:r w:rsidRPr="00DB495A">
              <w:rPr>
                <w:rFonts w:ascii="Times New Roman" w:hAnsi="Times New Roman" w:cs="Times New Roman"/>
              </w:rPr>
              <w:br/>
              <w:t>инвентаризации</w:t>
            </w:r>
          </w:p>
        </w:tc>
      </w:tr>
      <w:tr w:rsidR="00470821" w:rsidRPr="0081127E" w:rsidTr="00D4141B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Муниципальная    </w:t>
            </w:r>
            <w:r w:rsidRPr="00DB495A">
              <w:rPr>
                <w:rFonts w:ascii="Times New Roman" w:hAnsi="Times New Roman" w:cs="Times New Roman"/>
              </w:rPr>
              <w:br/>
              <w:t xml:space="preserve">собственность   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Частная       </w:t>
            </w:r>
            <w:r w:rsidRPr="00DB495A">
              <w:rPr>
                <w:rFonts w:ascii="Times New Roman" w:hAnsi="Times New Roman" w:cs="Times New Roman"/>
              </w:rPr>
              <w:br/>
              <w:t xml:space="preserve">собственность    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70821" w:rsidRPr="0081127E" w:rsidTr="00D4141B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общая 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площадь  </w:t>
            </w:r>
            <w:r w:rsidRPr="00DB495A">
              <w:rPr>
                <w:rFonts w:ascii="Times New Roman" w:hAnsi="Times New Roman" w:cs="Times New Roman"/>
              </w:rPr>
              <w:br/>
              <w:t xml:space="preserve">жилых   </w:t>
            </w:r>
            <w:r w:rsidRPr="00DB495A">
              <w:rPr>
                <w:rFonts w:ascii="Times New Roman" w:hAnsi="Times New Roman" w:cs="Times New Roman"/>
              </w:rPr>
              <w:br/>
              <w:t>помещений,</w:t>
            </w:r>
            <w:r w:rsidRPr="00DB495A">
              <w:rPr>
                <w:rFonts w:ascii="Times New Roman" w:hAnsi="Times New Roman" w:cs="Times New Roman"/>
              </w:rPr>
              <w:br/>
              <w:t xml:space="preserve">кв. м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>количество</w:t>
            </w:r>
            <w:r w:rsidRPr="00DB495A">
              <w:rPr>
                <w:rFonts w:ascii="Times New Roman" w:hAnsi="Times New Roman" w:cs="Times New Roman"/>
              </w:rPr>
              <w:br/>
              <w:t xml:space="preserve">жилых 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помещений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общая 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площадь  </w:t>
            </w:r>
            <w:r w:rsidRPr="00DB495A">
              <w:rPr>
                <w:rFonts w:ascii="Times New Roman" w:hAnsi="Times New Roman" w:cs="Times New Roman"/>
              </w:rPr>
              <w:br/>
              <w:t xml:space="preserve">жилых   </w:t>
            </w:r>
            <w:r w:rsidRPr="00DB495A">
              <w:rPr>
                <w:rFonts w:ascii="Times New Roman" w:hAnsi="Times New Roman" w:cs="Times New Roman"/>
              </w:rPr>
              <w:br/>
              <w:t>помещений,</w:t>
            </w:r>
            <w:r w:rsidRPr="00DB495A">
              <w:rPr>
                <w:rFonts w:ascii="Times New Roman" w:hAnsi="Times New Roman" w:cs="Times New Roman"/>
              </w:rPr>
              <w:br/>
              <w:t xml:space="preserve">кв. м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>количество</w:t>
            </w:r>
            <w:r w:rsidRPr="00DB495A">
              <w:rPr>
                <w:rFonts w:ascii="Times New Roman" w:hAnsi="Times New Roman" w:cs="Times New Roman"/>
              </w:rPr>
              <w:br/>
              <w:t xml:space="preserve">жилых 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помещений 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70821" w:rsidRPr="0081127E" w:rsidTr="00D414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2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3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4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5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6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7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8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9       </w:t>
            </w:r>
          </w:p>
        </w:tc>
      </w:tr>
      <w:tr w:rsidR="00470821" w:rsidRPr="0081127E" w:rsidTr="00D414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81127E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81127E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81127E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81127E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81127E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81127E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81127E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81127E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81127E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821" w:rsidRDefault="00470821" w:rsidP="0047082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70821" w:rsidRPr="00DB495A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>Заместитель  главы района</w:t>
      </w:r>
      <w:r>
        <w:rPr>
          <w:rFonts w:ascii="Times New Roman" w:hAnsi="Times New Roman" w:cs="Times New Roman"/>
        </w:rPr>
        <w:t xml:space="preserve"> </w:t>
      </w:r>
      <w:r w:rsidRPr="00DB495A">
        <w:rPr>
          <w:rFonts w:ascii="Times New Roman" w:hAnsi="Times New Roman" w:cs="Times New Roman"/>
        </w:rPr>
        <w:t>по имуществу и земельным отношениям,</w:t>
      </w:r>
    </w:p>
    <w:p w:rsidR="00470821" w:rsidRPr="00DB495A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>председатель комитета           _______________________ (Косарев С.В.)</w:t>
      </w:r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DB495A">
        <w:rPr>
          <w:rFonts w:ascii="Times New Roman" w:hAnsi="Times New Roman" w:cs="Times New Roman"/>
        </w:rPr>
        <w:t xml:space="preserve">                                                                    (подпись)</w:t>
      </w:r>
      <w:r w:rsidRPr="008112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Pr="00DB495A">
        <w:rPr>
          <w:rFonts w:ascii="Times New Roman" w:hAnsi="Times New Roman" w:cs="Times New Roman"/>
          <w:sz w:val="16"/>
          <w:szCs w:val="16"/>
        </w:rPr>
        <w:t>Приложение 2</w:t>
      </w:r>
    </w:p>
    <w:p w:rsidR="00470821" w:rsidRPr="00DB495A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DB495A">
        <w:rPr>
          <w:rFonts w:ascii="Times New Roman" w:hAnsi="Times New Roman" w:cs="Times New Roman"/>
          <w:sz w:val="16"/>
          <w:szCs w:val="16"/>
        </w:rPr>
        <w:t>к Положению о переселении граждан из жилищного фонда,</w:t>
      </w:r>
    </w:p>
    <w:p w:rsidR="00470821" w:rsidRPr="00DB495A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DB495A">
        <w:rPr>
          <w:rFonts w:ascii="Times New Roman" w:hAnsi="Times New Roman" w:cs="Times New Roman"/>
          <w:sz w:val="16"/>
          <w:szCs w:val="16"/>
        </w:rPr>
        <w:t xml:space="preserve">признанного непригодным для проживания, и </w:t>
      </w:r>
      <w:proofErr w:type="gramStart"/>
      <w:r w:rsidRPr="00DB495A">
        <w:rPr>
          <w:rFonts w:ascii="Times New Roman" w:hAnsi="Times New Roman" w:cs="Times New Roman"/>
          <w:sz w:val="16"/>
          <w:szCs w:val="16"/>
        </w:rPr>
        <w:t>сносе</w:t>
      </w:r>
      <w:proofErr w:type="gramEnd"/>
      <w:r w:rsidRPr="00DB495A">
        <w:rPr>
          <w:rFonts w:ascii="Times New Roman" w:hAnsi="Times New Roman" w:cs="Times New Roman"/>
          <w:sz w:val="16"/>
          <w:szCs w:val="16"/>
        </w:rPr>
        <w:t xml:space="preserve"> многоквартирных домов,</w:t>
      </w:r>
    </w:p>
    <w:p w:rsidR="00470821" w:rsidRPr="00DB495A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DB495A">
        <w:rPr>
          <w:rFonts w:ascii="Times New Roman" w:hAnsi="Times New Roman" w:cs="Times New Roman"/>
          <w:sz w:val="16"/>
          <w:szCs w:val="16"/>
        </w:rPr>
        <w:t>признанных</w:t>
      </w:r>
      <w:proofErr w:type="gramEnd"/>
      <w:r w:rsidRPr="00DB495A">
        <w:rPr>
          <w:rFonts w:ascii="Times New Roman" w:hAnsi="Times New Roman" w:cs="Times New Roman"/>
          <w:sz w:val="16"/>
          <w:szCs w:val="16"/>
        </w:rPr>
        <w:t xml:space="preserve"> аварийными и подлежащими сносу</w:t>
      </w:r>
    </w:p>
    <w:p w:rsidR="00470821" w:rsidRPr="00DB495A" w:rsidRDefault="00470821" w:rsidP="00470821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 xml:space="preserve">                                                   Утверждаю:</w:t>
      </w:r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 xml:space="preserve">                                                   Глава Аргаяшского  муниципального района</w:t>
      </w:r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 xml:space="preserve">                                                  "____" _________ 200_ г.</w:t>
      </w:r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 xml:space="preserve">                                                   __________ </w:t>
      </w:r>
      <w:proofErr w:type="spellStart"/>
      <w:r w:rsidRPr="00DB495A">
        <w:rPr>
          <w:rFonts w:ascii="Times New Roman" w:hAnsi="Times New Roman" w:cs="Times New Roman"/>
        </w:rPr>
        <w:t>И.В.Ишимов</w:t>
      </w:r>
      <w:proofErr w:type="spellEnd"/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 xml:space="preserve">                                                   (подпись)</w:t>
      </w:r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 xml:space="preserve">                                                               м.п.</w:t>
      </w:r>
    </w:p>
    <w:p w:rsidR="00470821" w:rsidRPr="00DB495A" w:rsidRDefault="00470821" w:rsidP="00470821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>Список граждан,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495A">
        <w:rPr>
          <w:rFonts w:ascii="Times New Roman" w:hAnsi="Times New Roman" w:cs="Times New Roman"/>
          <w:sz w:val="18"/>
          <w:szCs w:val="18"/>
        </w:rPr>
        <w:t>имеющих право на предоставление жилого помещения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495A">
        <w:rPr>
          <w:rFonts w:ascii="Times New Roman" w:hAnsi="Times New Roman" w:cs="Times New Roman"/>
          <w:sz w:val="18"/>
          <w:szCs w:val="18"/>
        </w:rPr>
        <w:t>в связи с принятием решения о признании жилищного фонда</w:t>
      </w:r>
    </w:p>
    <w:p w:rsidR="00470821" w:rsidRPr="00DB495A" w:rsidRDefault="00470821" w:rsidP="00470821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DB495A">
        <w:rPr>
          <w:rFonts w:ascii="Times New Roman" w:hAnsi="Times New Roman" w:cs="Times New Roman"/>
          <w:sz w:val="18"/>
          <w:szCs w:val="18"/>
        </w:rPr>
        <w:t>непригодным</w:t>
      </w:r>
      <w:proofErr w:type="gramEnd"/>
      <w:r w:rsidRPr="00DB495A">
        <w:rPr>
          <w:rFonts w:ascii="Times New Roman" w:hAnsi="Times New Roman" w:cs="Times New Roman"/>
          <w:sz w:val="18"/>
          <w:szCs w:val="18"/>
        </w:rPr>
        <w:t xml:space="preserve"> для проживания (реквизиты правового акта)</w:t>
      </w:r>
    </w:p>
    <w:p w:rsidR="00470821" w:rsidRPr="0081127E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>┌─────┬─────────────┬───────────┬────────────────────────────────┬────────────────┐</w:t>
      </w:r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│N </w:t>
      </w:r>
      <w:proofErr w:type="spellStart"/>
      <w:proofErr w:type="gramStart"/>
      <w:r w:rsidRPr="00DB495A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  <w:r w:rsidRPr="00DB495A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п│Состав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семьи │   Адрес   │   Характеристика занимаемого   │ Принадлежность │</w:t>
      </w:r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B495A">
        <w:rPr>
          <w:rFonts w:ascii="Times New Roman" w:hAnsi="Times New Roman" w:cs="Times New Roman"/>
          <w:sz w:val="18"/>
          <w:szCs w:val="18"/>
        </w:rPr>
        <w:t xml:space="preserve">│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(Фамилия,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│занимаемого│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жилого помещения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│жилого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помещения│</w:t>
      </w:r>
      <w:proofErr w:type="spellEnd"/>
      <w:proofErr w:type="gramEnd"/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B495A">
        <w:rPr>
          <w:rFonts w:ascii="Times New Roman" w:hAnsi="Times New Roman" w:cs="Times New Roman"/>
          <w:sz w:val="18"/>
          <w:szCs w:val="18"/>
        </w:rPr>
        <w:t xml:space="preserve">│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│имя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отчество│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жилого   ├──────────┬──────────┬──────────┤(собственность, │</w:t>
      </w:r>
      <w:proofErr w:type="gramEnd"/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│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нанимателя,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│помещения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>, │  Общая</w:t>
      </w:r>
      <w:proofErr w:type="gramStart"/>
      <w:r w:rsidRPr="00DB495A">
        <w:rPr>
          <w:rFonts w:ascii="Times New Roman" w:hAnsi="Times New Roman" w:cs="Times New Roman"/>
          <w:sz w:val="18"/>
          <w:szCs w:val="18"/>
        </w:rPr>
        <w:t xml:space="preserve">   │  В</w:t>
      </w:r>
      <w:proofErr w:type="gramEnd"/>
      <w:r w:rsidRPr="00DB495A">
        <w:rPr>
          <w:rFonts w:ascii="Times New Roman" w:hAnsi="Times New Roman" w:cs="Times New Roman"/>
          <w:sz w:val="18"/>
          <w:szCs w:val="18"/>
        </w:rPr>
        <w:t xml:space="preserve"> том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│Количество│социальный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найм,│</w:t>
      </w:r>
      <w:proofErr w:type="spellEnd"/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│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│членов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семьи │    вид    │ площадь  │  </w:t>
      </w:r>
      <w:proofErr w:type="gramStart"/>
      <w:r w:rsidRPr="00DB495A">
        <w:rPr>
          <w:rFonts w:ascii="Times New Roman" w:hAnsi="Times New Roman" w:cs="Times New Roman"/>
          <w:sz w:val="18"/>
          <w:szCs w:val="18"/>
        </w:rPr>
        <w:t>числе</w:t>
      </w:r>
      <w:proofErr w:type="gramEnd"/>
      <w:r w:rsidRPr="00DB495A">
        <w:rPr>
          <w:rFonts w:ascii="Times New Roman" w:hAnsi="Times New Roman" w:cs="Times New Roman"/>
          <w:sz w:val="18"/>
          <w:szCs w:val="18"/>
        </w:rPr>
        <w:t xml:space="preserve">,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│занимаемых│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реквизиты    │</w:t>
      </w:r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│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нанимателя,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│занимаемого│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жилого  │  </w:t>
      </w:r>
      <w:proofErr w:type="gramStart"/>
      <w:r w:rsidRPr="00DB495A">
        <w:rPr>
          <w:rFonts w:ascii="Times New Roman" w:hAnsi="Times New Roman" w:cs="Times New Roman"/>
          <w:sz w:val="18"/>
          <w:szCs w:val="18"/>
        </w:rPr>
        <w:t>жилая</w:t>
      </w:r>
      <w:proofErr w:type="gramEnd"/>
      <w:r w:rsidRPr="00DB495A">
        <w:rPr>
          <w:rFonts w:ascii="Times New Roman" w:hAnsi="Times New Roman" w:cs="Times New Roman"/>
          <w:sz w:val="18"/>
          <w:szCs w:val="18"/>
        </w:rPr>
        <w:t xml:space="preserve">   │ комнат/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│правоустанавли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>- │</w:t>
      </w:r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│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│собственника,│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жилого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│помещения,│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площадь  │  комнат  │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вающих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│</w:t>
      </w:r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│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│членов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семьи │ помещения │  кв. м   │  жилого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│в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квартире│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документов)   │</w:t>
      </w:r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│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│собственника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)│           │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│помещения,│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  │      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│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кв. м   │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>├─────┼─────────────┼───────────┼──────────┼──────────┼──────────┼────────────────┤</w:t>
      </w:r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>│  1  │      2      │     3     │   4      │    5     │    6     │       7        │</w:t>
      </w:r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>├─────┼─────────────┼───────────┼──────────┼──────────┼──────────┼────────────────┤</w:t>
      </w:r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│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>├─────┼─────────────┼───────────┼──────────┼──────────┼──────────┼────────────────┤</w:t>
      </w:r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│Всего│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     │ 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  <w:r w:rsidRPr="00DB495A">
        <w:rPr>
          <w:rFonts w:ascii="Times New Roman" w:hAnsi="Times New Roman" w:cs="Times New Roman"/>
          <w:sz w:val="18"/>
          <w:szCs w:val="18"/>
        </w:rPr>
        <w:t xml:space="preserve">               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│</w:t>
      </w:r>
      <w:proofErr w:type="spellEnd"/>
    </w:p>
    <w:p w:rsidR="00470821" w:rsidRPr="00DB495A" w:rsidRDefault="00470821" w:rsidP="0047082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>└─────┴─────────────┴───────────┴──────────┴──────────┴──────────┴────────────────┘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470821" w:rsidRPr="00DB495A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>Заместитель  главы района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495A">
        <w:rPr>
          <w:rFonts w:ascii="Times New Roman" w:hAnsi="Times New Roman" w:cs="Times New Roman"/>
          <w:sz w:val="18"/>
          <w:szCs w:val="18"/>
        </w:rPr>
        <w:t>по имуществу и земельным отношениям,</w:t>
      </w:r>
    </w:p>
    <w:p w:rsidR="00470821" w:rsidRPr="00DB495A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lastRenderedPageBreak/>
        <w:t>председатель комитета           _______________________ (Косарев С.В.)</w:t>
      </w:r>
    </w:p>
    <w:p w:rsidR="00470821" w:rsidRPr="00DB495A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(подпись)</w:t>
      </w:r>
    </w:p>
    <w:p w:rsidR="00470821" w:rsidRPr="00DB495A" w:rsidRDefault="00470821" w:rsidP="0047082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DB495A">
        <w:rPr>
          <w:rFonts w:ascii="Times New Roman" w:hAnsi="Times New Roman" w:cs="Times New Roman"/>
          <w:sz w:val="16"/>
          <w:szCs w:val="16"/>
        </w:rPr>
        <w:t>Приложение 3</w:t>
      </w:r>
    </w:p>
    <w:p w:rsidR="00470821" w:rsidRPr="00DB495A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DB495A">
        <w:rPr>
          <w:rFonts w:ascii="Times New Roman" w:hAnsi="Times New Roman" w:cs="Times New Roman"/>
          <w:sz w:val="16"/>
          <w:szCs w:val="16"/>
        </w:rPr>
        <w:t>к Положению о переселении граждан из жилищного фонда, признанного</w:t>
      </w:r>
    </w:p>
    <w:p w:rsidR="00470821" w:rsidRPr="00DB495A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DB495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DB495A">
        <w:rPr>
          <w:rFonts w:ascii="Times New Roman" w:hAnsi="Times New Roman" w:cs="Times New Roman"/>
          <w:sz w:val="16"/>
          <w:szCs w:val="16"/>
        </w:rPr>
        <w:t>непригодным</w:t>
      </w:r>
      <w:proofErr w:type="gramEnd"/>
      <w:r w:rsidRPr="00DB495A">
        <w:rPr>
          <w:rFonts w:ascii="Times New Roman" w:hAnsi="Times New Roman" w:cs="Times New Roman"/>
          <w:sz w:val="16"/>
          <w:szCs w:val="16"/>
        </w:rPr>
        <w:t xml:space="preserve"> для проживания, и сносе многоквартирных домов, </w:t>
      </w:r>
    </w:p>
    <w:p w:rsidR="00470821" w:rsidRPr="00DB495A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DB495A">
        <w:rPr>
          <w:rFonts w:ascii="Times New Roman" w:hAnsi="Times New Roman" w:cs="Times New Roman"/>
          <w:sz w:val="16"/>
          <w:szCs w:val="16"/>
        </w:rPr>
        <w:t>признанных</w:t>
      </w:r>
      <w:proofErr w:type="gramEnd"/>
      <w:r w:rsidRPr="00DB495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B495A">
        <w:rPr>
          <w:rFonts w:ascii="Times New Roman" w:hAnsi="Times New Roman" w:cs="Times New Roman"/>
          <w:sz w:val="16"/>
          <w:szCs w:val="16"/>
        </w:rPr>
        <w:t>аварийнымии</w:t>
      </w:r>
      <w:proofErr w:type="spellEnd"/>
      <w:r w:rsidRPr="00DB495A">
        <w:rPr>
          <w:rFonts w:ascii="Times New Roman" w:hAnsi="Times New Roman" w:cs="Times New Roman"/>
          <w:sz w:val="16"/>
          <w:szCs w:val="16"/>
        </w:rPr>
        <w:t xml:space="preserve"> подлежащими сносу</w:t>
      </w:r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                                                   Утверждаю:</w:t>
      </w:r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                                                   Глава Аргаяшского  муниципального района</w:t>
      </w:r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                                                   "____" _________ 200_ г.</w:t>
      </w:r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                                                   __________ </w:t>
      </w:r>
      <w:proofErr w:type="spellStart"/>
      <w:r w:rsidRPr="00DB495A">
        <w:rPr>
          <w:rFonts w:ascii="Times New Roman" w:hAnsi="Times New Roman" w:cs="Times New Roman"/>
          <w:sz w:val="18"/>
          <w:szCs w:val="18"/>
        </w:rPr>
        <w:t>И.В.Ишимов</w:t>
      </w:r>
      <w:proofErr w:type="spellEnd"/>
    </w:p>
    <w:p w:rsidR="00470821" w:rsidRPr="00DB495A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                                                   (подпись)</w:t>
      </w:r>
    </w:p>
    <w:p w:rsidR="00470821" w:rsidRPr="0081127E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B495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м.п</w:t>
      </w:r>
      <w:r w:rsidRPr="0081127E">
        <w:rPr>
          <w:rFonts w:ascii="Times New Roman" w:hAnsi="Times New Roman" w:cs="Times New Roman"/>
          <w:sz w:val="28"/>
          <w:szCs w:val="28"/>
        </w:rPr>
        <w:t>.</w:t>
      </w:r>
    </w:p>
    <w:p w:rsidR="00470821" w:rsidRPr="00DB495A" w:rsidRDefault="00470821" w:rsidP="0047082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>Отчет</w:t>
      </w:r>
      <w:r>
        <w:rPr>
          <w:rFonts w:ascii="Times New Roman" w:hAnsi="Times New Roman" w:cs="Times New Roman"/>
        </w:rPr>
        <w:t xml:space="preserve"> </w:t>
      </w:r>
      <w:r w:rsidRPr="00DB495A">
        <w:rPr>
          <w:rFonts w:ascii="Times New Roman" w:hAnsi="Times New Roman" w:cs="Times New Roman"/>
        </w:rPr>
        <w:t>о расселении граждан, проживающих в жилищном фонде,</w:t>
      </w:r>
    </w:p>
    <w:p w:rsidR="00470821" w:rsidRPr="00DB495A" w:rsidRDefault="00470821" w:rsidP="00470821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DB495A">
        <w:rPr>
          <w:rFonts w:ascii="Times New Roman" w:hAnsi="Times New Roman" w:cs="Times New Roman"/>
        </w:rPr>
        <w:t>признанном</w:t>
      </w:r>
      <w:proofErr w:type="gramEnd"/>
      <w:r w:rsidRPr="00DB495A">
        <w:rPr>
          <w:rFonts w:ascii="Times New Roman" w:hAnsi="Times New Roman" w:cs="Times New Roman"/>
        </w:rPr>
        <w:t xml:space="preserve"> непригодным для проживания</w:t>
      </w:r>
    </w:p>
    <w:p w:rsidR="00470821" w:rsidRPr="00DB495A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10672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993"/>
        <w:gridCol w:w="992"/>
        <w:gridCol w:w="992"/>
        <w:gridCol w:w="1016"/>
        <w:gridCol w:w="969"/>
        <w:gridCol w:w="1701"/>
        <w:gridCol w:w="1417"/>
        <w:gridCol w:w="2025"/>
      </w:tblGrid>
      <w:tr w:rsidR="00470821" w:rsidRPr="00DB495A" w:rsidTr="006D7ED2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N  </w:t>
            </w:r>
            <w:r w:rsidRPr="00DB495A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DB495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B495A">
              <w:rPr>
                <w:rFonts w:ascii="Times New Roman" w:hAnsi="Times New Roman" w:cs="Times New Roman"/>
              </w:rPr>
              <w:t>/</w:t>
            </w:r>
            <w:proofErr w:type="spellStart"/>
            <w:r w:rsidRPr="00DB495A">
              <w:rPr>
                <w:rFonts w:ascii="Times New Roman" w:hAnsi="Times New Roman" w:cs="Times New Roman"/>
              </w:rPr>
              <w:t>п</w:t>
            </w:r>
            <w:proofErr w:type="spellEnd"/>
            <w:r w:rsidRPr="00DB49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Состав семьи </w:t>
            </w:r>
            <w:r w:rsidRPr="00DB495A">
              <w:rPr>
                <w:rFonts w:ascii="Times New Roman" w:hAnsi="Times New Roman" w:cs="Times New Roman"/>
              </w:rPr>
              <w:br/>
              <w:t xml:space="preserve">(Фамилия,  </w:t>
            </w:r>
            <w:r w:rsidRPr="00DB495A">
              <w:rPr>
                <w:rFonts w:ascii="Times New Roman" w:hAnsi="Times New Roman" w:cs="Times New Roman"/>
              </w:rPr>
              <w:br/>
              <w:t>имя, отчество</w:t>
            </w:r>
            <w:r w:rsidRPr="00DB495A">
              <w:rPr>
                <w:rFonts w:ascii="Times New Roman" w:hAnsi="Times New Roman" w:cs="Times New Roman"/>
              </w:rPr>
              <w:br/>
              <w:t xml:space="preserve">нанимателя, </w:t>
            </w:r>
            <w:r w:rsidRPr="00DB495A">
              <w:rPr>
                <w:rFonts w:ascii="Times New Roman" w:hAnsi="Times New Roman" w:cs="Times New Roman"/>
              </w:rPr>
              <w:br/>
              <w:t xml:space="preserve">членов семьи </w:t>
            </w:r>
            <w:r w:rsidRPr="00DB495A">
              <w:rPr>
                <w:rFonts w:ascii="Times New Roman" w:hAnsi="Times New Roman" w:cs="Times New Roman"/>
              </w:rPr>
              <w:br/>
              <w:t xml:space="preserve">нанимателя, </w:t>
            </w:r>
            <w:r w:rsidRPr="00DB495A">
              <w:rPr>
                <w:rFonts w:ascii="Times New Roman" w:hAnsi="Times New Roman" w:cs="Times New Roman"/>
              </w:rPr>
              <w:br/>
              <w:t>собственника,</w:t>
            </w:r>
            <w:r w:rsidRPr="00DB495A">
              <w:rPr>
                <w:rFonts w:ascii="Times New Roman" w:hAnsi="Times New Roman" w:cs="Times New Roman"/>
              </w:rPr>
              <w:br/>
              <w:t xml:space="preserve">членов семьи </w:t>
            </w:r>
            <w:r w:rsidRPr="00DB495A">
              <w:rPr>
                <w:rFonts w:ascii="Times New Roman" w:hAnsi="Times New Roman" w:cs="Times New Roman"/>
              </w:rPr>
              <w:br/>
              <w:t>собственника)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Адрес   </w:t>
            </w:r>
            <w:r w:rsidRPr="00DB495A">
              <w:rPr>
                <w:rFonts w:ascii="Times New Roman" w:hAnsi="Times New Roman" w:cs="Times New Roman"/>
              </w:rPr>
              <w:br/>
              <w:t>занимаемого</w:t>
            </w:r>
            <w:r w:rsidRPr="00DB495A">
              <w:rPr>
                <w:rFonts w:ascii="Times New Roman" w:hAnsi="Times New Roman" w:cs="Times New Roman"/>
              </w:rPr>
              <w:br/>
              <w:t xml:space="preserve">жилого 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помещения, </w:t>
            </w:r>
            <w:r w:rsidRPr="00DB495A">
              <w:rPr>
                <w:rFonts w:ascii="Times New Roman" w:hAnsi="Times New Roman" w:cs="Times New Roman"/>
              </w:rPr>
              <w:br/>
              <w:t xml:space="preserve">вид    </w:t>
            </w:r>
            <w:r w:rsidRPr="00DB495A">
              <w:rPr>
                <w:rFonts w:ascii="Times New Roman" w:hAnsi="Times New Roman" w:cs="Times New Roman"/>
              </w:rPr>
              <w:br/>
              <w:t>занимаемого</w:t>
            </w:r>
            <w:r w:rsidRPr="00DB495A">
              <w:rPr>
                <w:rFonts w:ascii="Times New Roman" w:hAnsi="Times New Roman" w:cs="Times New Roman"/>
              </w:rPr>
              <w:br/>
              <w:t xml:space="preserve">жилого 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помещения 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Характеристика         </w:t>
            </w:r>
            <w:r w:rsidRPr="00DB495A">
              <w:rPr>
                <w:rFonts w:ascii="Times New Roman" w:hAnsi="Times New Roman" w:cs="Times New Roman"/>
              </w:rPr>
              <w:br/>
              <w:t xml:space="preserve">занимаемого жилого помещения 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Принадлежность </w:t>
            </w:r>
            <w:r w:rsidRPr="00DB495A">
              <w:rPr>
                <w:rFonts w:ascii="Times New Roman" w:hAnsi="Times New Roman" w:cs="Times New Roman"/>
              </w:rPr>
              <w:br/>
              <w:t xml:space="preserve">жилого   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помещения   </w:t>
            </w:r>
            <w:r w:rsidRPr="00DB495A">
              <w:rPr>
                <w:rFonts w:ascii="Times New Roman" w:hAnsi="Times New Roman" w:cs="Times New Roman"/>
              </w:rPr>
              <w:br/>
              <w:t>(собственность,</w:t>
            </w:r>
            <w:r w:rsidRPr="00DB495A">
              <w:rPr>
                <w:rFonts w:ascii="Times New Roman" w:hAnsi="Times New Roman" w:cs="Times New Roman"/>
              </w:rPr>
              <w:br/>
            </w:r>
            <w:proofErr w:type="spellStart"/>
            <w:r w:rsidRPr="00DB495A">
              <w:rPr>
                <w:rFonts w:ascii="Times New Roman" w:hAnsi="Times New Roman" w:cs="Times New Roman"/>
              </w:rPr>
              <w:t>найм</w:t>
            </w:r>
            <w:proofErr w:type="spellEnd"/>
            <w:r w:rsidRPr="00DB495A">
              <w:rPr>
                <w:rFonts w:ascii="Times New Roman" w:hAnsi="Times New Roman" w:cs="Times New Roman"/>
              </w:rPr>
              <w:t>, реквизиты</w:t>
            </w:r>
            <w:r w:rsidRPr="00DB495A">
              <w:rPr>
                <w:rFonts w:ascii="Times New Roman" w:hAnsi="Times New Roman" w:cs="Times New Roman"/>
              </w:rPr>
              <w:br/>
            </w:r>
            <w:proofErr w:type="spellStart"/>
            <w:r w:rsidRPr="00DB495A">
              <w:rPr>
                <w:rFonts w:ascii="Times New Roman" w:hAnsi="Times New Roman" w:cs="Times New Roman"/>
              </w:rPr>
              <w:t>правоустанавл</w:t>
            </w:r>
            <w:proofErr w:type="gramStart"/>
            <w:r w:rsidRPr="00DB495A">
              <w:rPr>
                <w:rFonts w:ascii="Times New Roman" w:hAnsi="Times New Roman" w:cs="Times New Roman"/>
              </w:rPr>
              <w:t>и</w:t>
            </w:r>
            <w:proofErr w:type="spellEnd"/>
            <w:r w:rsidRPr="00DB495A">
              <w:rPr>
                <w:rFonts w:ascii="Times New Roman" w:hAnsi="Times New Roman" w:cs="Times New Roman"/>
              </w:rPr>
              <w:t>-</w:t>
            </w:r>
            <w:proofErr w:type="gramEnd"/>
            <w:r w:rsidRPr="00DB495A">
              <w:rPr>
                <w:rFonts w:ascii="Times New Roman" w:hAnsi="Times New Roman" w:cs="Times New Roman"/>
              </w:rPr>
              <w:br/>
            </w:r>
            <w:proofErr w:type="spellStart"/>
            <w:r w:rsidRPr="00DB495A">
              <w:rPr>
                <w:rFonts w:ascii="Times New Roman" w:hAnsi="Times New Roman" w:cs="Times New Roman"/>
              </w:rPr>
              <w:t>вающих</w:t>
            </w:r>
            <w:proofErr w:type="spellEnd"/>
            <w:r w:rsidRPr="00DB495A">
              <w:rPr>
                <w:rFonts w:ascii="Times New Roman" w:hAnsi="Times New Roman" w:cs="Times New Roman"/>
              </w:rPr>
              <w:t xml:space="preserve">     </w:t>
            </w:r>
            <w:r w:rsidRPr="00DB495A">
              <w:rPr>
                <w:rFonts w:ascii="Times New Roman" w:hAnsi="Times New Roman" w:cs="Times New Roman"/>
              </w:rPr>
              <w:br/>
              <w:t xml:space="preserve">документов)  </w:t>
            </w:r>
          </w:p>
        </w:tc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Предоставленное жилое  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помещение          </w:t>
            </w:r>
          </w:p>
        </w:tc>
      </w:tr>
      <w:tr w:rsidR="00470821" w:rsidRPr="00DB495A" w:rsidTr="006D7ED2">
        <w:trPr>
          <w:cantSplit/>
          <w:trHeight w:val="120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Общая 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площадь  </w:t>
            </w:r>
            <w:r w:rsidRPr="00DB495A">
              <w:rPr>
                <w:rFonts w:ascii="Times New Roman" w:hAnsi="Times New Roman" w:cs="Times New Roman"/>
              </w:rPr>
              <w:br/>
              <w:t xml:space="preserve">жилого  </w:t>
            </w:r>
            <w:r w:rsidRPr="00DB495A">
              <w:rPr>
                <w:rFonts w:ascii="Times New Roman" w:hAnsi="Times New Roman" w:cs="Times New Roman"/>
              </w:rPr>
              <w:br/>
              <w:t>помещения,</w:t>
            </w:r>
            <w:r w:rsidRPr="00DB495A">
              <w:rPr>
                <w:rFonts w:ascii="Times New Roman" w:hAnsi="Times New Roman" w:cs="Times New Roman"/>
              </w:rPr>
              <w:br/>
              <w:t xml:space="preserve">кв. м   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В том   </w:t>
            </w:r>
            <w:r w:rsidRPr="00DB495A">
              <w:rPr>
                <w:rFonts w:ascii="Times New Roman" w:hAnsi="Times New Roman" w:cs="Times New Roman"/>
              </w:rPr>
              <w:br/>
              <w:t xml:space="preserve">числе,  </w:t>
            </w:r>
            <w:r w:rsidRPr="00DB495A">
              <w:rPr>
                <w:rFonts w:ascii="Times New Roman" w:hAnsi="Times New Roman" w:cs="Times New Roman"/>
              </w:rPr>
              <w:br/>
              <w:t xml:space="preserve">жилая 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площадь  </w:t>
            </w:r>
            <w:r w:rsidRPr="00DB495A">
              <w:rPr>
                <w:rFonts w:ascii="Times New Roman" w:hAnsi="Times New Roman" w:cs="Times New Roman"/>
              </w:rPr>
              <w:br/>
              <w:t xml:space="preserve">жилого  </w:t>
            </w:r>
            <w:r w:rsidRPr="00DB495A">
              <w:rPr>
                <w:rFonts w:ascii="Times New Roman" w:hAnsi="Times New Roman" w:cs="Times New Roman"/>
              </w:rPr>
              <w:br/>
              <w:t>помещения,</w:t>
            </w:r>
            <w:r w:rsidRPr="00DB495A">
              <w:rPr>
                <w:rFonts w:ascii="Times New Roman" w:hAnsi="Times New Roman" w:cs="Times New Roman"/>
              </w:rPr>
              <w:br/>
              <w:t xml:space="preserve">кв. м 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>Количество</w:t>
            </w:r>
            <w:r w:rsidRPr="00DB495A">
              <w:rPr>
                <w:rFonts w:ascii="Times New Roman" w:hAnsi="Times New Roman" w:cs="Times New Roman"/>
              </w:rPr>
              <w:br/>
              <w:t>занимаемых</w:t>
            </w:r>
            <w:r w:rsidRPr="00DB495A">
              <w:rPr>
                <w:rFonts w:ascii="Times New Roman" w:hAnsi="Times New Roman" w:cs="Times New Roman"/>
              </w:rPr>
              <w:br/>
              <w:t xml:space="preserve">комнат/  </w:t>
            </w:r>
            <w:r w:rsidRPr="00DB495A">
              <w:rPr>
                <w:rFonts w:ascii="Times New Roman" w:hAnsi="Times New Roman" w:cs="Times New Roman"/>
              </w:rPr>
              <w:br/>
              <w:t xml:space="preserve">комнат  </w:t>
            </w:r>
            <w:r w:rsidRPr="00DB495A">
              <w:rPr>
                <w:rFonts w:ascii="Times New Roman" w:hAnsi="Times New Roman" w:cs="Times New Roman"/>
              </w:rPr>
              <w:br/>
              <w:t>в квартире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>Характеристика</w:t>
            </w:r>
            <w:r w:rsidRPr="00DB495A">
              <w:rPr>
                <w:rFonts w:ascii="Times New Roman" w:hAnsi="Times New Roman" w:cs="Times New Roman"/>
              </w:rPr>
              <w:br/>
              <w:t xml:space="preserve">жилого  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помещения   </w:t>
            </w:r>
            <w:r w:rsidRPr="00DB495A">
              <w:rPr>
                <w:rFonts w:ascii="Times New Roman" w:hAnsi="Times New Roman" w:cs="Times New Roman"/>
              </w:rPr>
              <w:br/>
              <w:t>(Адрес, общая/</w:t>
            </w:r>
            <w:r w:rsidRPr="00DB495A">
              <w:rPr>
                <w:rFonts w:ascii="Times New Roman" w:hAnsi="Times New Roman" w:cs="Times New Roman"/>
              </w:rPr>
              <w:br/>
              <w:t xml:space="preserve">жилая площадь </w:t>
            </w:r>
            <w:r w:rsidRPr="00DB495A">
              <w:rPr>
                <w:rFonts w:ascii="Times New Roman" w:hAnsi="Times New Roman" w:cs="Times New Roman"/>
              </w:rPr>
              <w:br/>
              <w:t xml:space="preserve">жилого  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помещения,  </w:t>
            </w:r>
            <w:r w:rsidRPr="00DB495A">
              <w:rPr>
                <w:rFonts w:ascii="Times New Roman" w:hAnsi="Times New Roman" w:cs="Times New Roman"/>
              </w:rPr>
              <w:br/>
              <w:t xml:space="preserve">количество  </w:t>
            </w:r>
            <w:r w:rsidRPr="00DB495A">
              <w:rPr>
                <w:rFonts w:ascii="Times New Roman" w:hAnsi="Times New Roman" w:cs="Times New Roman"/>
              </w:rPr>
              <w:br/>
              <w:t xml:space="preserve">комнат)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>Правовой акт о</w:t>
            </w:r>
            <w:r w:rsidRPr="00DB495A">
              <w:rPr>
                <w:rFonts w:ascii="Times New Roman" w:hAnsi="Times New Roman" w:cs="Times New Roman"/>
              </w:rPr>
              <w:br/>
              <w:t>предоставлении</w:t>
            </w:r>
            <w:r w:rsidRPr="00DB495A">
              <w:rPr>
                <w:rFonts w:ascii="Times New Roman" w:hAnsi="Times New Roman" w:cs="Times New Roman"/>
              </w:rPr>
              <w:br/>
              <w:t xml:space="preserve">жилого  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помещения,  </w:t>
            </w:r>
            <w:r w:rsidRPr="00DB495A">
              <w:rPr>
                <w:rFonts w:ascii="Times New Roman" w:hAnsi="Times New Roman" w:cs="Times New Roman"/>
              </w:rPr>
              <w:br/>
              <w:t>Акт прием</w:t>
            </w:r>
            <w:proofErr w:type="gramStart"/>
            <w:r w:rsidRPr="00DB495A">
              <w:rPr>
                <w:rFonts w:ascii="Times New Roman" w:hAnsi="Times New Roman" w:cs="Times New Roman"/>
              </w:rPr>
              <w:t>а-</w:t>
            </w:r>
            <w:proofErr w:type="gramEnd"/>
            <w:r w:rsidRPr="00DB495A">
              <w:rPr>
                <w:rFonts w:ascii="Times New Roman" w:hAnsi="Times New Roman" w:cs="Times New Roman"/>
              </w:rPr>
              <w:t xml:space="preserve">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передачи   </w:t>
            </w:r>
            <w:r w:rsidRPr="00DB495A">
              <w:rPr>
                <w:rFonts w:ascii="Times New Roman" w:hAnsi="Times New Roman" w:cs="Times New Roman"/>
              </w:rPr>
              <w:br/>
              <w:t xml:space="preserve">жилого    </w:t>
            </w:r>
            <w:r w:rsidRPr="00DB495A">
              <w:rPr>
                <w:rFonts w:ascii="Times New Roman" w:hAnsi="Times New Roman" w:cs="Times New Roman"/>
              </w:rPr>
              <w:br/>
              <w:t xml:space="preserve">помещения   </w:t>
            </w:r>
          </w:p>
        </w:tc>
      </w:tr>
      <w:tr w:rsidR="00470821" w:rsidRPr="00DB495A" w:rsidTr="006D7ED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3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4     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5    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6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7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8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 xml:space="preserve">9       </w:t>
            </w:r>
          </w:p>
        </w:tc>
      </w:tr>
      <w:tr w:rsidR="00470821" w:rsidRPr="00DB495A" w:rsidTr="006D7ED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70821" w:rsidRPr="00DB495A" w:rsidTr="006D7ED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B495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21" w:rsidRPr="00DB495A" w:rsidRDefault="00470821" w:rsidP="00DF1A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470821" w:rsidRPr="00DB495A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Pr="00DB495A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>Заместитель  главы района</w:t>
      </w:r>
    </w:p>
    <w:p w:rsidR="00470821" w:rsidRPr="00DB495A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>по имуществу и земельным отношениям,</w:t>
      </w:r>
    </w:p>
    <w:p w:rsidR="00470821" w:rsidRPr="00DB495A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>председатель комитета           _______________________ (Косарев С.В.)</w:t>
      </w:r>
    </w:p>
    <w:p w:rsidR="00470821" w:rsidRPr="00DB495A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DB495A">
        <w:rPr>
          <w:rFonts w:ascii="Times New Roman" w:hAnsi="Times New Roman" w:cs="Times New Roman"/>
        </w:rPr>
        <w:t xml:space="preserve">                                                               (подпись)</w:t>
      </w:r>
    </w:p>
    <w:p w:rsidR="00470821" w:rsidRPr="00DB495A" w:rsidRDefault="00470821" w:rsidP="0047082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DB495A">
        <w:rPr>
          <w:rFonts w:ascii="Times New Roman" w:hAnsi="Times New Roman" w:cs="Times New Roman"/>
          <w:sz w:val="16"/>
          <w:szCs w:val="16"/>
        </w:rPr>
        <w:t>Приложение N 4</w:t>
      </w:r>
    </w:p>
    <w:p w:rsidR="00470821" w:rsidRPr="00DB495A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DB495A">
        <w:rPr>
          <w:rFonts w:ascii="Times New Roman" w:hAnsi="Times New Roman" w:cs="Times New Roman"/>
          <w:sz w:val="16"/>
          <w:szCs w:val="16"/>
        </w:rPr>
        <w:t>к Положению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B495A">
        <w:rPr>
          <w:rFonts w:ascii="Times New Roman" w:hAnsi="Times New Roman" w:cs="Times New Roman"/>
          <w:sz w:val="16"/>
          <w:szCs w:val="16"/>
        </w:rPr>
        <w:t>о переселении граждан из жилищного фонда,</w:t>
      </w:r>
    </w:p>
    <w:p w:rsidR="00470821" w:rsidRPr="00DB495A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DB495A">
        <w:rPr>
          <w:rFonts w:ascii="Times New Roman" w:hAnsi="Times New Roman" w:cs="Times New Roman"/>
          <w:sz w:val="16"/>
          <w:szCs w:val="16"/>
        </w:rPr>
        <w:t>признанного непригодным для проживания,</w:t>
      </w:r>
      <w:proofErr w:type="gramEnd"/>
    </w:p>
    <w:p w:rsidR="00470821" w:rsidRPr="0081127E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B495A">
        <w:rPr>
          <w:rFonts w:ascii="Times New Roman" w:hAnsi="Times New Roman" w:cs="Times New Roman"/>
          <w:sz w:val="16"/>
          <w:szCs w:val="16"/>
        </w:rPr>
        <w:t xml:space="preserve">и </w:t>
      </w:r>
      <w:proofErr w:type="gramStart"/>
      <w:r w:rsidRPr="00DB495A">
        <w:rPr>
          <w:rFonts w:ascii="Times New Roman" w:hAnsi="Times New Roman" w:cs="Times New Roman"/>
          <w:sz w:val="16"/>
          <w:szCs w:val="16"/>
        </w:rPr>
        <w:t>сносе</w:t>
      </w:r>
      <w:proofErr w:type="gramEnd"/>
      <w:r w:rsidRPr="00DB495A">
        <w:rPr>
          <w:rFonts w:ascii="Times New Roman" w:hAnsi="Times New Roman" w:cs="Times New Roman"/>
          <w:sz w:val="16"/>
          <w:szCs w:val="16"/>
        </w:rPr>
        <w:t xml:space="preserve"> многоквартирных домов,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B495A">
        <w:rPr>
          <w:rFonts w:ascii="Times New Roman" w:hAnsi="Times New Roman" w:cs="Times New Roman"/>
          <w:sz w:val="16"/>
          <w:szCs w:val="16"/>
        </w:rPr>
        <w:t>признанных аварийными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B495A">
        <w:rPr>
          <w:rFonts w:ascii="Times New Roman" w:hAnsi="Times New Roman" w:cs="Times New Roman"/>
          <w:sz w:val="16"/>
          <w:szCs w:val="16"/>
        </w:rPr>
        <w:t>и подлежащими сносу</w:t>
      </w:r>
    </w:p>
    <w:p w:rsidR="00470821" w:rsidRPr="0081127E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81127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475FE">
        <w:rPr>
          <w:rFonts w:ascii="Times New Roman" w:hAnsi="Times New Roman" w:cs="Times New Roman"/>
        </w:rPr>
        <w:t>УВЕДОМЛЕНИЕ (для нанимателя)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           Уважаемы</w:t>
      </w:r>
      <w:proofErr w:type="gramStart"/>
      <w:r w:rsidRPr="002475FE">
        <w:rPr>
          <w:rFonts w:ascii="Times New Roman" w:hAnsi="Times New Roman" w:cs="Times New Roman"/>
        </w:rPr>
        <w:t>й(</w:t>
      </w:r>
      <w:proofErr w:type="spellStart"/>
      <w:proofErr w:type="gramEnd"/>
      <w:r w:rsidRPr="002475FE">
        <w:rPr>
          <w:rFonts w:ascii="Times New Roman" w:hAnsi="Times New Roman" w:cs="Times New Roman"/>
        </w:rPr>
        <w:t>ая</w:t>
      </w:r>
      <w:proofErr w:type="spellEnd"/>
      <w:r w:rsidRPr="002475FE">
        <w:rPr>
          <w:rFonts w:ascii="Times New Roman" w:hAnsi="Times New Roman" w:cs="Times New Roman"/>
        </w:rPr>
        <w:t>) ____________________!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Настоящим уведомляем Вас, что  многоквартирный дом,  жилое помещение, в котором    Вы    проживаете,   признан   </w:t>
      </w:r>
      <w:r>
        <w:rPr>
          <w:rFonts w:ascii="Times New Roman" w:hAnsi="Times New Roman" w:cs="Times New Roman"/>
        </w:rPr>
        <w:t xml:space="preserve">                 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2475FE">
        <w:rPr>
          <w:rFonts w:ascii="Times New Roman" w:hAnsi="Times New Roman" w:cs="Times New Roman"/>
        </w:rPr>
        <w:t xml:space="preserve">                                           (нужное подчеркнуть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2475FE">
        <w:rPr>
          <w:rFonts w:ascii="Times New Roman" w:hAnsi="Times New Roman" w:cs="Times New Roman"/>
        </w:rPr>
        <w:t>аварийным   и   подлежащим   сносу</w:t>
      </w:r>
      <w:r>
        <w:rPr>
          <w:rFonts w:ascii="Times New Roman" w:hAnsi="Times New Roman" w:cs="Times New Roman"/>
        </w:rPr>
        <w:t xml:space="preserve"> </w:t>
      </w:r>
      <w:r w:rsidRPr="002475FE">
        <w:rPr>
          <w:rFonts w:ascii="Times New Roman" w:hAnsi="Times New Roman" w:cs="Times New Roman"/>
        </w:rPr>
        <w:t>(реконструкции), непригодным для проживания на основании: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(нужное подчеркнуть)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___________________________________________________________________________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(реквизиты решения (заключения) межведомственной комиссии)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___________________________________________________________________________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</w:t>
      </w:r>
      <w:proofErr w:type="gramStart"/>
      <w:r w:rsidRPr="002475FE">
        <w:rPr>
          <w:rFonts w:ascii="Times New Roman" w:hAnsi="Times New Roman" w:cs="Times New Roman"/>
        </w:rPr>
        <w:t>(реквизиты правового акта о признании жилищного фонда непригодным</w:t>
      </w:r>
      <w:proofErr w:type="gramEnd"/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                   для проживания)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Вы являетесь нанимателем жилого помещения: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___________________________________________________________________________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</w:t>
      </w:r>
      <w:proofErr w:type="gramStart"/>
      <w:r w:rsidRPr="002475FE">
        <w:rPr>
          <w:rFonts w:ascii="Times New Roman" w:hAnsi="Times New Roman" w:cs="Times New Roman"/>
        </w:rPr>
        <w:t>(вид жилого помещения, адрес жилого помещения, общая площадь</w:t>
      </w:r>
      <w:proofErr w:type="gramEnd"/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                    жилого помещения)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Для рассмотрения вопроса  о предоставлении жилого помещения по договору</w:t>
      </w:r>
      <w:r>
        <w:rPr>
          <w:rFonts w:ascii="Times New Roman" w:hAnsi="Times New Roman" w:cs="Times New Roman"/>
        </w:rPr>
        <w:t xml:space="preserve"> </w:t>
      </w:r>
      <w:r w:rsidRPr="002475FE">
        <w:rPr>
          <w:rFonts w:ascii="Times New Roman" w:hAnsi="Times New Roman" w:cs="Times New Roman"/>
        </w:rPr>
        <w:t>социального  найма  Вам  необходимо  подойти  в  администрацию  Аргаяшского</w:t>
      </w:r>
      <w:r>
        <w:rPr>
          <w:rFonts w:ascii="Times New Roman" w:hAnsi="Times New Roman" w:cs="Times New Roman"/>
        </w:rPr>
        <w:t xml:space="preserve"> </w:t>
      </w:r>
      <w:r w:rsidRPr="002475FE">
        <w:rPr>
          <w:rFonts w:ascii="Times New Roman" w:hAnsi="Times New Roman" w:cs="Times New Roman"/>
        </w:rPr>
        <w:t>муниципального района по адресу: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___________________________________________________________________________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Кабинет ____________________ Контактный телефон 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lastRenderedPageBreak/>
        <w:t xml:space="preserve">    При себе иметь следующие документы (с копиями):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- документы, удостоверяющие  личности  нанимателя  и  всех  членов  его</w:t>
      </w:r>
      <w:r>
        <w:rPr>
          <w:rFonts w:ascii="Times New Roman" w:hAnsi="Times New Roman" w:cs="Times New Roman"/>
        </w:rPr>
        <w:t xml:space="preserve"> </w:t>
      </w:r>
      <w:r w:rsidRPr="002475FE">
        <w:rPr>
          <w:rFonts w:ascii="Times New Roman" w:hAnsi="Times New Roman" w:cs="Times New Roman"/>
        </w:rPr>
        <w:t>семьи;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- правоустанавливающие документы на занимаемое жилое помещение  (ордер,</w:t>
      </w:r>
      <w:r>
        <w:rPr>
          <w:rFonts w:ascii="Times New Roman" w:hAnsi="Times New Roman" w:cs="Times New Roman"/>
        </w:rPr>
        <w:t xml:space="preserve"> </w:t>
      </w:r>
      <w:r w:rsidRPr="002475FE">
        <w:rPr>
          <w:rFonts w:ascii="Times New Roman" w:hAnsi="Times New Roman" w:cs="Times New Roman"/>
        </w:rPr>
        <w:t>договор социального найма);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- справку о составе семьи.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Глава Аргаяшского</w:t>
      </w:r>
      <w:r>
        <w:rPr>
          <w:rFonts w:ascii="Times New Roman" w:hAnsi="Times New Roman" w:cs="Times New Roman"/>
        </w:rPr>
        <w:t xml:space="preserve"> </w:t>
      </w:r>
      <w:r w:rsidRPr="002475FE">
        <w:rPr>
          <w:rFonts w:ascii="Times New Roman" w:hAnsi="Times New Roman" w:cs="Times New Roman"/>
        </w:rPr>
        <w:t>муниципального района   _______________ (</w:t>
      </w:r>
      <w:proofErr w:type="spellStart"/>
      <w:r w:rsidRPr="002475FE">
        <w:rPr>
          <w:rFonts w:ascii="Times New Roman" w:hAnsi="Times New Roman" w:cs="Times New Roman"/>
        </w:rPr>
        <w:t>Ишимов</w:t>
      </w:r>
      <w:proofErr w:type="spellEnd"/>
      <w:r w:rsidRPr="002475FE">
        <w:rPr>
          <w:rFonts w:ascii="Times New Roman" w:hAnsi="Times New Roman" w:cs="Times New Roman"/>
        </w:rPr>
        <w:t xml:space="preserve"> И.В.)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                                           (подпись)</w:t>
      </w:r>
    </w:p>
    <w:p w:rsidR="00470821" w:rsidRPr="002475FE" w:rsidRDefault="00470821" w:rsidP="0047082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2475FE">
        <w:rPr>
          <w:rFonts w:ascii="Times New Roman" w:hAnsi="Times New Roman" w:cs="Times New Roman"/>
          <w:sz w:val="16"/>
          <w:szCs w:val="16"/>
        </w:rPr>
        <w:t>Приложение 5</w:t>
      </w:r>
    </w:p>
    <w:p w:rsidR="00470821" w:rsidRPr="002475FE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2475FE">
        <w:rPr>
          <w:rFonts w:ascii="Times New Roman" w:hAnsi="Times New Roman" w:cs="Times New Roman"/>
          <w:sz w:val="16"/>
          <w:szCs w:val="16"/>
        </w:rPr>
        <w:t>к Положению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475FE">
        <w:rPr>
          <w:rFonts w:ascii="Times New Roman" w:hAnsi="Times New Roman" w:cs="Times New Roman"/>
          <w:sz w:val="16"/>
          <w:szCs w:val="16"/>
        </w:rPr>
        <w:t>о переселении граждан из жилищного фонда,</w:t>
      </w:r>
    </w:p>
    <w:p w:rsidR="00470821" w:rsidRPr="002475FE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2475FE">
        <w:rPr>
          <w:rFonts w:ascii="Times New Roman" w:hAnsi="Times New Roman" w:cs="Times New Roman"/>
          <w:sz w:val="16"/>
          <w:szCs w:val="16"/>
        </w:rPr>
        <w:t>признанного непригодным для проживания,</w:t>
      </w:r>
      <w:proofErr w:type="gramEnd"/>
    </w:p>
    <w:p w:rsidR="00470821" w:rsidRPr="0081127E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475FE">
        <w:rPr>
          <w:rFonts w:ascii="Times New Roman" w:hAnsi="Times New Roman" w:cs="Times New Roman"/>
          <w:sz w:val="16"/>
          <w:szCs w:val="16"/>
        </w:rPr>
        <w:t xml:space="preserve">и </w:t>
      </w:r>
      <w:proofErr w:type="gramStart"/>
      <w:r w:rsidRPr="002475FE">
        <w:rPr>
          <w:rFonts w:ascii="Times New Roman" w:hAnsi="Times New Roman" w:cs="Times New Roman"/>
          <w:sz w:val="16"/>
          <w:szCs w:val="16"/>
        </w:rPr>
        <w:t>сносе</w:t>
      </w:r>
      <w:proofErr w:type="gramEnd"/>
      <w:r w:rsidRPr="002475FE">
        <w:rPr>
          <w:rFonts w:ascii="Times New Roman" w:hAnsi="Times New Roman" w:cs="Times New Roman"/>
          <w:sz w:val="16"/>
          <w:szCs w:val="16"/>
        </w:rPr>
        <w:t xml:space="preserve"> многоквартирных домов,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475FE">
        <w:rPr>
          <w:rFonts w:ascii="Times New Roman" w:hAnsi="Times New Roman" w:cs="Times New Roman"/>
          <w:sz w:val="16"/>
          <w:szCs w:val="16"/>
        </w:rPr>
        <w:t>признанных аварийными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475FE">
        <w:rPr>
          <w:rFonts w:ascii="Times New Roman" w:hAnsi="Times New Roman" w:cs="Times New Roman"/>
          <w:sz w:val="16"/>
          <w:szCs w:val="16"/>
        </w:rPr>
        <w:t>и подлежащими сносу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81127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475FE">
        <w:rPr>
          <w:rFonts w:ascii="Times New Roman" w:hAnsi="Times New Roman" w:cs="Times New Roman"/>
        </w:rPr>
        <w:t>УВЕДОМЛЕНИЕ (для собственника)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Уважаемы</w:t>
      </w:r>
      <w:proofErr w:type="gramStart"/>
      <w:r w:rsidRPr="002475FE">
        <w:rPr>
          <w:rFonts w:ascii="Times New Roman" w:hAnsi="Times New Roman" w:cs="Times New Roman"/>
        </w:rPr>
        <w:t>й(</w:t>
      </w:r>
      <w:proofErr w:type="spellStart"/>
      <w:proofErr w:type="gramEnd"/>
      <w:r w:rsidRPr="002475FE">
        <w:rPr>
          <w:rFonts w:ascii="Times New Roman" w:hAnsi="Times New Roman" w:cs="Times New Roman"/>
        </w:rPr>
        <w:t>ая</w:t>
      </w:r>
      <w:proofErr w:type="spellEnd"/>
      <w:r w:rsidRPr="002475FE">
        <w:rPr>
          <w:rFonts w:ascii="Times New Roman" w:hAnsi="Times New Roman" w:cs="Times New Roman"/>
        </w:rPr>
        <w:t>) ____________________!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Настоящим  уведомляем  Вас,  что  многоквартирный  дом,  в  котором  Вы</w:t>
      </w:r>
      <w:r>
        <w:rPr>
          <w:rFonts w:ascii="Times New Roman" w:hAnsi="Times New Roman" w:cs="Times New Roman"/>
        </w:rPr>
        <w:t xml:space="preserve"> </w:t>
      </w:r>
      <w:r w:rsidRPr="002475FE">
        <w:rPr>
          <w:rFonts w:ascii="Times New Roman" w:hAnsi="Times New Roman" w:cs="Times New Roman"/>
        </w:rPr>
        <w:t>являетесь собственником жилого  помещения, признан  аварийным и  подлежащим</w:t>
      </w:r>
      <w:r>
        <w:rPr>
          <w:rFonts w:ascii="Times New Roman" w:hAnsi="Times New Roman" w:cs="Times New Roman"/>
        </w:rPr>
        <w:t xml:space="preserve"> </w:t>
      </w:r>
      <w:r w:rsidRPr="002475FE">
        <w:rPr>
          <w:rFonts w:ascii="Times New Roman" w:hAnsi="Times New Roman" w:cs="Times New Roman"/>
        </w:rPr>
        <w:t>сносу (реконструкции), на основании: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___________________________________________________________________________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(реквизиты решения (заключения) межведомственной комиссии)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___________________________________________________________________________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</w:t>
      </w:r>
      <w:proofErr w:type="gramStart"/>
      <w:r w:rsidRPr="002475FE">
        <w:rPr>
          <w:rFonts w:ascii="Times New Roman" w:hAnsi="Times New Roman" w:cs="Times New Roman"/>
        </w:rPr>
        <w:t>(реквизиты правового акта о признании жилищного фонда непригодным</w:t>
      </w:r>
      <w:proofErr w:type="gramEnd"/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                        для проживания)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Вы являетесь собственником жилого помещения: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___________________________________________________________________________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</w:t>
      </w:r>
      <w:proofErr w:type="gramStart"/>
      <w:r w:rsidRPr="002475FE">
        <w:rPr>
          <w:rFonts w:ascii="Times New Roman" w:hAnsi="Times New Roman" w:cs="Times New Roman"/>
        </w:rPr>
        <w:t>(вид жилого помещения, адрес жилого помещения, общая площадь</w:t>
      </w:r>
      <w:proofErr w:type="gramEnd"/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                    жилого помещения)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Для  рассмотрения   вопроса  о  предоставлении   жилого   помещения   в</w:t>
      </w:r>
      <w:r>
        <w:rPr>
          <w:rFonts w:ascii="Times New Roman" w:hAnsi="Times New Roman" w:cs="Times New Roman"/>
        </w:rPr>
        <w:t xml:space="preserve"> </w:t>
      </w:r>
      <w:r w:rsidRPr="002475FE">
        <w:rPr>
          <w:rFonts w:ascii="Times New Roman" w:hAnsi="Times New Roman" w:cs="Times New Roman"/>
        </w:rPr>
        <w:t>собственность,  взамен  изымаемого,  Вам необходимо подойти в администрацию</w:t>
      </w:r>
      <w:r>
        <w:rPr>
          <w:rFonts w:ascii="Times New Roman" w:hAnsi="Times New Roman" w:cs="Times New Roman"/>
        </w:rPr>
        <w:t xml:space="preserve"> </w:t>
      </w:r>
      <w:r w:rsidRPr="002475FE">
        <w:rPr>
          <w:rFonts w:ascii="Times New Roman" w:hAnsi="Times New Roman" w:cs="Times New Roman"/>
        </w:rPr>
        <w:t>Аргаяшского муниципального района по адресу: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___________________________________________________________________________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Кабинет ____________________ Контактный телефон 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При себе иметь следующие документы (с копиями):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- документы, удостоверяющие личности собственников жилого помещения;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- правоустанавливающие   документы  на   занимаемое   жилое   помещени</w:t>
      </w:r>
      <w:proofErr w:type="gramStart"/>
      <w:r w:rsidRPr="002475FE">
        <w:rPr>
          <w:rFonts w:ascii="Times New Roman" w:hAnsi="Times New Roman" w:cs="Times New Roman"/>
        </w:rPr>
        <w:t>е(</w:t>
      </w:r>
      <w:proofErr w:type="gramEnd"/>
      <w:r w:rsidRPr="002475FE">
        <w:rPr>
          <w:rFonts w:ascii="Times New Roman" w:hAnsi="Times New Roman" w:cs="Times New Roman"/>
        </w:rPr>
        <w:t>договор, свидетельство о регистрации права собственности);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- справку о составе семьи.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Глава Аргаяшского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муниципального района   _______________ (</w:t>
      </w:r>
      <w:proofErr w:type="spellStart"/>
      <w:r w:rsidRPr="002475FE">
        <w:rPr>
          <w:rFonts w:ascii="Times New Roman" w:hAnsi="Times New Roman" w:cs="Times New Roman"/>
        </w:rPr>
        <w:t>Ишимов</w:t>
      </w:r>
      <w:proofErr w:type="spellEnd"/>
      <w:r w:rsidRPr="002475FE">
        <w:rPr>
          <w:rFonts w:ascii="Times New Roman" w:hAnsi="Times New Roman" w:cs="Times New Roman"/>
        </w:rPr>
        <w:t xml:space="preserve"> И.В.)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                                            (подпись)</w:t>
      </w:r>
    </w:p>
    <w:p w:rsidR="00470821" w:rsidRPr="002475FE" w:rsidRDefault="00470821" w:rsidP="0047082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>Приложение 6</w:t>
      </w:r>
    </w:p>
    <w:p w:rsidR="00470821" w:rsidRPr="002475FE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>к Положению о переселении граждан из жилищного фонда,</w:t>
      </w:r>
    </w:p>
    <w:p w:rsidR="00470821" w:rsidRPr="002475FE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2475FE">
        <w:rPr>
          <w:rFonts w:ascii="Times New Roman" w:hAnsi="Times New Roman" w:cs="Times New Roman"/>
          <w:sz w:val="18"/>
          <w:szCs w:val="18"/>
        </w:rPr>
        <w:t>признанного непригодным для проживания,</w:t>
      </w:r>
      <w:proofErr w:type="gramEnd"/>
    </w:p>
    <w:p w:rsidR="00470821" w:rsidRPr="002475FE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и </w:t>
      </w:r>
      <w:proofErr w:type="gramStart"/>
      <w:r w:rsidRPr="002475FE">
        <w:rPr>
          <w:rFonts w:ascii="Times New Roman" w:hAnsi="Times New Roman" w:cs="Times New Roman"/>
          <w:sz w:val="18"/>
          <w:szCs w:val="18"/>
        </w:rPr>
        <w:t>сносе</w:t>
      </w:r>
      <w:proofErr w:type="gramEnd"/>
      <w:r w:rsidRPr="002475FE">
        <w:rPr>
          <w:rFonts w:ascii="Times New Roman" w:hAnsi="Times New Roman" w:cs="Times New Roman"/>
          <w:sz w:val="18"/>
          <w:szCs w:val="18"/>
        </w:rPr>
        <w:t xml:space="preserve"> многоквартирных домов,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475FE">
        <w:rPr>
          <w:rFonts w:ascii="Times New Roman" w:hAnsi="Times New Roman" w:cs="Times New Roman"/>
          <w:sz w:val="18"/>
          <w:szCs w:val="18"/>
        </w:rPr>
        <w:t>признанных аварийными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475FE">
        <w:rPr>
          <w:rFonts w:ascii="Times New Roman" w:hAnsi="Times New Roman" w:cs="Times New Roman"/>
          <w:sz w:val="18"/>
          <w:szCs w:val="18"/>
        </w:rPr>
        <w:t>и подлежащими сносу</w:t>
      </w:r>
    </w:p>
    <w:p w:rsidR="00470821" w:rsidRPr="0081127E" w:rsidRDefault="00470821" w:rsidP="00470821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70821" w:rsidRPr="002475FE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1127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475FE">
        <w:rPr>
          <w:rFonts w:ascii="Times New Roman" w:hAnsi="Times New Roman" w:cs="Times New Roman"/>
        </w:rPr>
        <w:t>Главе Аргаяшского муниципального района</w:t>
      </w:r>
    </w:p>
    <w:p w:rsidR="00470821" w:rsidRPr="002475FE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                                   от ____________________________</w:t>
      </w:r>
    </w:p>
    <w:p w:rsidR="00470821" w:rsidRPr="002475FE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                                        </w:t>
      </w:r>
      <w:proofErr w:type="gramStart"/>
      <w:r w:rsidRPr="002475FE">
        <w:rPr>
          <w:rFonts w:ascii="Times New Roman" w:hAnsi="Times New Roman" w:cs="Times New Roman"/>
        </w:rPr>
        <w:t>(фамилия, имя, отчество,</w:t>
      </w:r>
      <w:proofErr w:type="gramEnd"/>
    </w:p>
    <w:p w:rsidR="00470821" w:rsidRPr="002475FE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                                   _______________________________</w:t>
      </w:r>
    </w:p>
    <w:p w:rsidR="00470821" w:rsidRPr="002475FE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                                            паспортные данные,</w:t>
      </w:r>
    </w:p>
    <w:p w:rsidR="00470821" w:rsidRPr="002475FE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                                   _______________________________</w:t>
      </w:r>
    </w:p>
    <w:p w:rsidR="00470821" w:rsidRPr="002475FE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                                             место жительства)</w:t>
      </w:r>
    </w:p>
    <w:p w:rsidR="00470821" w:rsidRPr="002475FE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                        ЗАЯВЛЕНИЕ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В связи с признанием многоквартирного  дома,  расположенного по адресу: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____________________________________________________ аварийным и подлежащим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сносу (реконструкции), жилого помещения, расположенного по адресу: 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_______________ </w:t>
      </w:r>
      <w:proofErr w:type="gramStart"/>
      <w:r w:rsidRPr="002475FE">
        <w:rPr>
          <w:rFonts w:ascii="Times New Roman" w:hAnsi="Times New Roman" w:cs="Times New Roman"/>
        </w:rPr>
        <w:t>непригодным</w:t>
      </w:r>
      <w:proofErr w:type="gramEnd"/>
      <w:r w:rsidRPr="002475FE">
        <w:rPr>
          <w:rFonts w:ascii="Times New Roman" w:hAnsi="Times New Roman" w:cs="Times New Roman"/>
        </w:rPr>
        <w:t xml:space="preserve"> для проживания (нужное подчеркнуть и заполнить)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(__________________________________________________________________________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(реквизиты решения (заключения) межведомственной комиссии)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__________________________________________________________________________)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</w:t>
      </w:r>
      <w:proofErr w:type="gramStart"/>
      <w:r w:rsidRPr="002475FE">
        <w:rPr>
          <w:rFonts w:ascii="Times New Roman" w:hAnsi="Times New Roman" w:cs="Times New Roman"/>
        </w:rPr>
        <w:t>(реквизиты правового акта о признании жилищного фонда непригодным</w:t>
      </w:r>
      <w:proofErr w:type="gramEnd"/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                    для проживания)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прошу   предоставить  по  договору  социального  найма   жилое   помещение,</w:t>
      </w:r>
      <w:r>
        <w:rPr>
          <w:rFonts w:ascii="Times New Roman" w:hAnsi="Times New Roman" w:cs="Times New Roman"/>
        </w:rPr>
        <w:t xml:space="preserve"> </w:t>
      </w:r>
      <w:r w:rsidRPr="002475FE">
        <w:rPr>
          <w:rFonts w:ascii="Times New Roman" w:hAnsi="Times New Roman" w:cs="Times New Roman"/>
        </w:rPr>
        <w:t>расположенное по адресу: _________________________________________________,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общей площадью __________________ кв. м, этаж __________, количество комнат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_____________ мне и членам моей семьи: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lastRenderedPageBreak/>
        <w:t xml:space="preserve">    1) ___________________________________________________________________;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2) ___________________________________________________________________;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3) ___________________________________________________________________.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К заявлению прилагаются &lt;*&gt;: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1) правоустанавливающие документы на занимаемое жилое помещение;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2) копии  документов,  удостоверяющих  личность  заявителя и членов его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семьи;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3) справка о составе семьи.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Подлинность представленных мной сведений подтверждаю.  Настоящим  также</w:t>
      </w:r>
      <w:r>
        <w:rPr>
          <w:rFonts w:ascii="Times New Roman" w:hAnsi="Times New Roman" w:cs="Times New Roman"/>
        </w:rPr>
        <w:t xml:space="preserve"> </w:t>
      </w:r>
      <w:r w:rsidRPr="002475FE">
        <w:rPr>
          <w:rFonts w:ascii="Times New Roman" w:hAnsi="Times New Roman" w:cs="Times New Roman"/>
        </w:rPr>
        <w:t>даю согласие на проверку представленных мной сведений и документов.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Заявление  подписывают  наниматель  и  дееспособные  члены  его  семьи с</w:t>
      </w:r>
      <w:r>
        <w:rPr>
          <w:rFonts w:ascii="Times New Roman" w:hAnsi="Times New Roman" w:cs="Times New Roman"/>
        </w:rPr>
        <w:t xml:space="preserve"> </w:t>
      </w:r>
      <w:r w:rsidRPr="002475FE">
        <w:rPr>
          <w:rFonts w:ascii="Times New Roman" w:hAnsi="Times New Roman" w:cs="Times New Roman"/>
        </w:rPr>
        <w:t>расшифровками подписей и указанием даты подачи заявления.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Документы проверил и заявление принял: ________________________________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                            (фамилия, инициалы, подпись, должность)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 xml:space="preserve">        &lt;*&gt; Указывается полный перечень документов с указанием их реквизитов.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Приложение N 7</w:t>
      </w:r>
    </w:p>
    <w:p w:rsidR="00470821" w:rsidRPr="002475FE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</w:rPr>
        <w:t xml:space="preserve"> </w:t>
      </w:r>
      <w:r w:rsidRPr="002475FE">
        <w:rPr>
          <w:rFonts w:ascii="Times New Roman" w:hAnsi="Times New Roman" w:cs="Times New Roman"/>
        </w:rPr>
        <w:t>о переселении граждан из жилищного фонда,</w:t>
      </w:r>
    </w:p>
    <w:p w:rsidR="00470821" w:rsidRPr="002475FE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признанного непригодным для проживания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 w:rsidRPr="002475FE">
        <w:rPr>
          <w:rFonts w:ascii="Times New Roman" w:hAnsi="Times New Roman" w:cs="Times New Roman"/>
        </w:rPr>
        <w:t>и сносе многоквартирных домов,</w:t>
      </w:r>
      <w:r>
        <w:rPr>
          <w:rFonts w:ascii="Times New Roman" w:hAnsi="Times New Roman" w:cs="Times New Roman"/>
        </w:rPr>
        <w:t xml:space="preserve"> </w:t>
      </w:r>
      <w:r w:rsidRPr="002475FE">
        <w:rPr>
          <w:rFonts w:ascii="Times New Roman" w:hAnsi="Times New Roman" w:cs="Times New Roman"/>
        </w:rPr>
        <w:t>признанных аварийными</w:t>
      </w:r>
    </w:p>
    <w:p w:rsidR="00470821" w:rsidRPr="002475FE" w:rsidRDefault="00470821" w:rsidP="0047082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2475FE">
        <w:rPr>
          <w:rFonts w:ascii="Times New Roman" w:hAnsi="Times New Roman" w:cs="Times New Roman"/>
        </w:rPr>
        <w:t>и подлежащими сносу</w:t>
      </w:r>
    </w:p>
    <w:p w:rsidR="00470821" w:rsidRPr="002475FE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470821" w:rsidRPr="002475FE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                                        Главе Аргаяшского муниципального района</w:t>
      </w:r>
    </w:p>
    <w:p w:rsidR="00470821" w:rsidRPr="002475FE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                                        от ____________________________</w:t>
      </w:r>
    </w:p>
    <w:p w:rsidR="00470821" w:rsidRPr="002475FE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proofErr w:type="gramStart"/>
      <w:r w:rsidRPr="002475FE">
        <w:rPr>
          <w:rFonts w:ascii="Times New Roman" w:hAnsi="Times New Roman" w:cs="Times New Roman"/>
          <w:sz w:val="18"/>
          <w:szCs w:val="18"/>
        </w:rPr>
        <w:t>(фамилия, имя, отчество,</w:t>
      </w:r>
      <w:proofErr w:type="gramEnd"/>
    </w:p>
    <w:p w:rsidR="00470821" w:rsidRPr="002475FE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                                        _______________________________</w:t>
      </w:r>
    </w:p>
    <w:p w:rsidR="00470821" w:rsidRPr="002475FE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паспортные данные,</w:t>
      </w:r>
    </w:p>
    <w:p w:rsidR="00470821" w:rsidRPr="002475FE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                                        _______________________________</w:t>
      </w:r>
    </w:p>
    <w:p w:rsidR="00470821" w:rsidRPr="002475FE" w:rsidRDefault="00470821" w:rsidP="00470821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место жительства)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                              ЗАЯВЛЕНИЕ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Я, ____________________________________________________________________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                         (Фамилия, имя, отчество)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>являюсь собственником жилого помещения в виде _____________________________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__________________________________________________________________________,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                     (объект права, вид права)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proofErr w:type="gramStart"/>
      <w:r w:rsidRPr="002475FE">
        <w:rPr>
          <w:rFonts w:ascii="Times New Roman" w:hAnsi="Times New Roman" w:cs="Times New Roman"/>
          <w:sz w:val="18"/>
          <w:szCs w:val="18"/>
        </w:rPr>
        <w:t>расположенного</w:t>
      </w:r>
      <w:proofErr w:type="gramEnd"/>
      <w:r w:rsidRPr="002475FE">
        <w:rPr>
          <w:rFonts w:ascii="Times New Roman" w:hAnsi="Times New Roman" w:cs="Times New Roman"/>
          <w:sz w:val="18"/>
          <w:szCs w:val="18"/>
        </w:rPr>
        <w:t xml:space="preserve"> по адресу: ________________________________________________.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В связи с признанием  многоквартирного  дома, расположенного по адресу: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>аварийным и подлежащим сносу (реконструкции)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>(__________________________________________________________________________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      (реквизиты решения (заключения) межведомственной комиссии)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2475FE">
        <w:rPr>
          <w:rFonts w:ascii="Times New Roman" w:hAnsi="Times New Roman" w:cs="Times New Roman"/>
          <w:sz w:val="18"/>
          <w:szCs w:val="18"/>
        </w:rPr>
        <w:t>(реквизиты правового акта о признании жилищного фонда непригодным</w:t>
      </w:r>
      <w:proofErr w:type="gramEnd"/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                           для проживания)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>прошу предоставить в счет выкупной цены взамен изымаемого жилого помещения,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475FE">
        <w:rPr>
          <w:rFonts w:ascii="Times New Roman" w:hAnsi="Times New Roman" w:cs="Times New Roman"/>
          <w:sz w:val="18"/>
          <w:szCs w:val="18"/>
        </w:rPr>
        <w:t>собственником которого являюсь, жилое помещение в виде: 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                     (объект права, вид права)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proofErr w:type="gramStart"/>
      <w:r w:rsidRPr="002475FE">
        <w:rPr>
          <w:rFonts w:ascii="Times New Roman" w:hAnsi="Times New Roman" w:cs="Times New Roman"/>
          <w:sz w:val="18"/>
          <w:szCs w:val="18"/>
        </w:rPr>
        <w:t>расположенное</w:t>
      </w:r>
      <w:proofErr w:type="gramEnd"/>
      <w:r w:rsidRPr="002475FE">
        <w:rPr>
          <w:rFonts w:ascii="Times New Roman" w:hAnsi="Times New Roman" w:cs="Times New Roman"/>
          <w:sz w:val="18"/>
          <w:szCs w:val="18"/>
        </w:rPr>
        <w:t xml:space="preserve"> по адресу: _________________________________________________,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>общей площадью ________________ кв. м, этаж ____________, количество комнат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>_____________.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К заявлению прилагаются &lt;*&gt;: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1) правоустанавливающие документы на занимаемое жилое помещение;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2) копии документов, удостоверяющих личность заявителя;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3) справка о составе семьи.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Подлинность  представленных  мной сведений подтверждаю. Настоящим 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475FE">
        <w:rPr>
          <w:rFonts w:ascii="Times New Roman" w:hAnsi="Times New Roman" w:cs="Times New Roman"/>
          <w:sz w:val="18"/>
          <w:szCs w:val="18"/>
        </w:rPr>
        <w:t>даю согласие на проверку представленных мной сведений и документов.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Заявления подают все собственники жилого помещения с указанием  объекта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475FE">
        <w:rPr>
          <w:rFonts w:ascii="Times New Roman" w:hAnsi="Times New Roman" w:cs="Times New Roman"/>
          <w:sz w:val="18"/>
          <w:szCs w:val="18"/>
        </w:rPr>
        <w:t>и вида права каждого.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Заявление подписывает собственник с  расшифровкой  подписи и 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475FE">
        <w:rPr>
          <w:rFonts w:ascii="Times New Roman" w:hAnsi="Times New Roman" w:cs="Times New Roman"/>
          <w:sz w:val="18"/>
          <w:szCs w:val="18"/>
        </w:rPr>
        <w:t>даты подачи заявления.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Документы проверил и заявление принял: ________________________________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                                (фамилия, инициалы, подпись, должность)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----------------------------</w:t>
      </w:r>
    </w:p>
    <w:p w:rsidR="00470821" w:rsidRPr="002475FE" w:rsidRDefault="00470821" w:rsidP="0047082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2475FE">
        <w:rPr>
          <w:rFonts w:ascii="Times New Roman" w:hAnsi="Times New Roman" w:cs="Times New Roman"/>
          <w:sz w:val="18"/>
          <w:szCs w:val="18"/>
        </w:rPr>
        <w:t xml:space="preserve">    &lt;*&gt; Указывается полный перечень документов с указанием их реквизитов.</w:t>
      </w:r>
    </w:p>
    <w:p w:rsidR="00470821" w:rsidRPr="002475FE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470821" w:rsidRPr="002475FE" w:rsidRDefault="00470821" w:rsidP="004708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470821" w:rsidRPr="002475FE" w:rsidRDefault="00470821" w:rsidP="00470821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18"/>
          <w:szCs w:val="18"/>
        </w:rPr>
      </w:pPr>
    </w:p>
    <w:p w:rsidR="00470821" w:rsidRPr="002475FE" w:rsidRDefault="00470821" w:rsidP="00470821">
      <w:pPr>
        <w:rPr>
          <w:sz w:val="18"/>
          <w:szCs w:val="18"/>
        </w:rPr>
      </w:pPr>
    </w:p>
    <w:p w:rsidR="00336797" w:rsidRDefault="00336797"/>
    <w:sectPr w:rsidR="00336797" w:rsidSect="00E616FE">
      <w:type w:val="continuous"/>
      <w:pgSz w:w="11906" w:h="16838" w:code="9"/>
      <w:pgMar w:top="284" w:right="707" w:bottom="53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A4C36"/>
    <w:rsid w:val="001849E5"/>
    <w:rsid w:val="00285F9D"/>
    <w:rsid w:val="00336797"/>
    <w:rsid w:val="00365570"/>
    <w:rsid w:val="00470821"/>
    <w:rsid w:val="0068329A"/>
    <w:rsid w:val="006D7ED2"/>
    <w:rsid w:val="006F6255"/>
    <w:rsid w:val="00705DB0"/>
    <w:rsid w:val="00915B7B"/>
    <w:rsid w:val="009E0BFA"/>
    <w:rsid w:val="00A93577"/>
    <w:rsid w:val="00D4141B"/>
    <w:rsid w:val="00DA4C36"/>
    <w:rsid w:val="00E616FE"/>
    <w:rsid w:val="00EF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A4C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A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4C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C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70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0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0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4981</Words>
  <Characters>28397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2020-08-31T09:22:00Z</cp:lastPrinted>
  <dcterms:created xsi:type="dcterms:W3CDTF">2020-08-24T06:53:00Z</dcterms:created>
  <dcterms:modified xsi:type="dcterms:W3CDTF">2020-08-31T09:38:00Z</dcterms:modified>
</cp:coreProperties>
</file>