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467" w:rsidRDefault="00A22467" w:rsidP="00BD6E2F">
      <w:pPr>
        <w:jc w:val="center"/>
        <w:rPr>
          <w:sz w:val="32"/>
          <w:szCs w:val="32"/>
        </w:rPr>
      </w:pPr>
      <w:r w:rsidRPr="00764938">
        <w:rPr>
          <w:rFonts w:ascii="Calibri" w:hAnsi="Calibri"/>
          <w:sz w:val="22"/>
          <w:szCs w:val="22"/>
          <w:lang w:eastAsia="en-US"/>
        </w:rPr>
        <w:t xml:space="preserve">   </w:t>
      </w:r>
      <w:r w:rsidRPr="004D692B"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81.75pt;height:88.5pt;visibility:visible">
            <v:imagedata r:id="rId4" o:title="" blacklevel="1966f"/>
          </v:shape>
        </w:pict>
      </w:r>
    </w:p>
    <w:p w:rsidR="00A22467" w:rsidRDefault="00A22467" w:rsidP="00BD6E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АРГАЯШСКОГО  МУНИЦИПАЛЬНОГО  РАЙОНА</w:t>
      </w:r>
    </w:p>
    <w:p w:rsidR="00A22467" w:rsidRDefault="00A22467" w:rsidP="00BD6E2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A22467" w:rsidRDefault="00A22467" w:rsidP="00BD6E2F">
      <w:pPr>
        <w:jc w:val="center"/>
        <w:rPr>
          <w:sz w:val="28"/>
          <w:szCs w:val="28"/>
        </w:rPr>
      </w:pPr>
    </w:p>
    <w:p w:rsidR="00A22467" w:rsidRDefault="00A22467" w:rsidP="00BD6E2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A22467" w:rsidRDefault="00A22467" w:rsidP="00BD6E2F">
      <w:pPr>
        <w:jc w:val="center"/>
        <w:rPr>
          <w:b/>
          <w:bCs/>
          <w:sz w:val="28"/>
          <w:szCs w:val="28"/>
        </w:rPr>
      </w:pPr>
      <w:r>
        <w:rPr>
          <w:noProof/>
        </w:rPr>
        <w:pict>
          <v:line id="_x0000_s1026" style="position:absolute;left:0;text-align:left;z-index:251658240" from="-13.7pt,18.55pt" to="502.3pt,18.55pt" strokeweight="4.5pt">
            <v:stroke linestyle="thickThin"/>
          </v:line>
        </w:pict>
      </w:r>
    </w:p>
    <w:p w:rsidR="00A22467" w:rsidRDefault="00A22467" w:rsidP="00BD6E2F">
      <w:pPr>
        <w:rPr>
          <w:sz w:val="28"/>
          <w:szCs w:val="28"/>
        </w:rPr>
      </w:pPr>
    </w:p>
    <w:p w:rsidR="00A22467" w:rsidRDefault="00A22467" w:rsidP="002F5A93">
      <w:pPr>
        <w:rPr>
          <w:sz w:val="28"/>
          <w:szCs w:val="28"/>
        </w:rPr>
      </w:pPr>
      <w:r>
        <w:rPr>
          <w:sz w:val="28"/>
          <w:szCs w:val="28"/>
        </w:rPr>
        <w:t xml:space="preserve">" </w:t>
      </w:r>
      <w:r>
        <w:rPr>
          <w:sz w:val="28"/>
          <w:szCs w:val="28"/>
          <w:u w:val="single"/>
        </w:rPr>
        <w:t xml:space="preserve">10 </w:t>
      </w:r>
      <w:r>
        <w:rPr>
          <w:sz w:val="28"/>
          <w:szCs w:val="28"/>
        </w:rPr>
        <w:t xml:space="preserve">" </w:t>
      </w:r>
      <w:r>
        <w:rPr>
          <w:sz w:val="28"/>
          <w:szCs w:val="28"/>
          <w:u w:val="single"/>
        </w:rPr>
        <w:t>июля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D60B22">
          <w:rPr>
            <w:sz w:val="28"/>
            <w:szCs w:val="28"/>
          </w:rPr>
          <w:t>20</w:t>
        </w:r>
        <w:r>
          <w:rPr>
            <w:sz w:val="28"/>
            <w:szCs w:val="28"/>
            <w:u w:val="single"/>
          </w:rPr>
          <w:t>20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.  № </w:t>
      </w:r>
      <w:r>
        <w:rPr>
          <w:sz w:val="28"/>
          <w:szCs w:val="28"/>
          <w:u w:val="single"/>
        </w:rPr>
        <w:t>423</w:t>
      </w:r>
    </w:p>
    <w:p w:rsidR="00A22467" w:rsidRDefault="00A22467" w:rsidP="00BD6E2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A22467" w:rsidRDefault="00A22467" w:rsidP="00BD6E2F">
      <w:pPr>
        <w:rPr>
          <w:sz w:val="28"/>
          <w:szCs w:val="28"/>
        </w:rPr>
      </w:pPr>
      <w:r>
        <w:rPr>
          <w:sz w:val="28"/>
          <w:szCs w:val="28"/>
        </w:rPr>
        <w:t>О подготовке документации по планировке</w:t>
      </w:r>
    </w:p>
    <w:p w:rsidR="00A22467" w:rsidRDefault="00A22467" w:rsidP="00BD6E2F">
      <w:pPr>
        <w:rPr>
          <w:sz w:val="28"/>
          <w:szCs w:val="28"/>
        </w:rPr>
      </w:pPr>
      <w:r>
        <w:rPr>
          <w:sz w:val="28"/>
          <w:szCs w:val="28"/>
        </w:rPr>
        <w:t>территории (проект планировки территории</w:t>
      </w:r>
    </w:p>
    <w:p w:rsidR="00A22467" w:rsidRDefault="00A22467" w:rsidP="00BD6E2F">
      <w:pPr>
        <w:rPr>
          <w:sz w:val="28"/>
          <w:szCs w:val="28"/>
        </w:rPr>
      </w:pPr>
      <w:r>
        <w:rPr>
          <w:sz w:val="28"/>
          <w:szCs w:val="28"/>
        </w:rPr>
        <w:t>с проектом межевания территории)</w:t>
      </w:r>
    </w:p>
    <w:p w:rsidR="00A22467" w:rsidRDefault="00A22467" w:rsidP="00BD6E2F">
      <w:pPr>
        <w:rPr>
          <w:sz w:val="28"/>
          <w:szCs w:val="28"/>
        </w:rPr>
      </w:pPr>
    </w:p>
    <w:p w:rsidR="00A22467" w:rsidRDefault="00A22467" w:rsidP="00BD6E2F">
      <w:pPr>
        <w:rPr>
          <w:sz w:val="28"/>
          <w:szCs w:val="28"/>
        </w:rPr>
      </w:pPr>
    </w:p>
    <w:p w:rsidR="00A22467" w:rsidRDefault="00A22467" w:rsidP="00BD6E2F">
      <w:pPr>
        <w:rPr>
          <w:sz w:val="28"/>
          <w:szCs w:val="28"/>
        </w:rPr>
      </w:pPr>
    </w:p>
    <w:p w:rsidR="00A22467" w:rsidRDefault="00A22467" w:rsidP="00BD6E2F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статьей 7 Федерального Закона от 29.12.2004 № 191- ФЗ «О введении в действие Градостроительного Кодекса Российской Федерации» на основании заявления №97 от 06.07.2020 г., </w:t>
      </w:r>
      <w:r>
        <w:rPr>
          <w:sz w:val="28"/>
          <w:szCs w:val="28"/>
          <w:lang w:eastAsia="en-US"/>
        </w:rPr>
        <w:t>от ЗАО «Уралбройлер»,</w:t>
      </w:r>
      <w:r>
        <w:rPr>
          <w:sz w:val="28"/>
          <w:szCs w:val="28"/>
        </w:rPr>
        <w:t xml:space="preserve"> </w:t>
      </w:r>
    </w:p>
    <w:p w:rsidR="00A22467" w:rsidRDefault="00A22467" w:rsidP="00BD6E2F">
      <w:pPr>
        <w:autoSpaceDE/>
        <w:autoSpaceDN/>
        <w:ind w:firstLine="709"/>
        <w:jc w:val="both"/>
        <w:rPr>
          <w:sz w:val="28"/>
          <w:szCs w:val="28"/>
        </w:rPr>
      </w:pPr>
    </w:p>
    <w:p w:rsidR="00A22467" w:rsidRDefault="00A22467" w:rsidP="00BD6E2F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ПОСТАНОВЛЯЕТ:</w:t>
      </w:r>
    </w:p>
    <w:p w:rsidR="00A22467" w:rsidRPr="005018F6" w:rsidRDefault="00A22467" w:rsidP="00BD6E2F">
      <w:pPr>
        <w:autoSpaceDE/>
        <w:autoSpaceDN/>
        <w:jc w:val="center"/>
        <w:rPr>
          <w:sz w:val="28"/>
          <w:szCs w:val="28"/>
        </w:rPr>
      </w:pPr>
    </w:p>
    <w:p w:rsidR="00A22467" w:rsidRDefault="00A22467" w:rsidP="00BD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Подготовить документацию по планировке территории (проект планировки территории с проектом межевания территории) для размещения линейного объекта: «От точки сброса в р.Зюзелга, пересечения автомобильной дороги </w:t>
      </w:r>
      <w:r w:rsidRPr="00600D00">
        <w:rPr>
          <w:sz w:val="28"/>
          <w:szCs w:val="28"/>
        </w:rPr>
        <w:t>“</w:t>
      </w:r>
      <w:r>
        <w:rPr>
          <w:sz w:val="28"/>
          <w:szCs w:val="28"/>
        </w:rPr>
        <w:t>Метелево-ад.Камышевка-Ишалино</w:t>
      </w:r>
      <w:r w:rsidRPr="00600D00">
        <w:rPr>
          <w:sz w:val="28"/>
          <w:szCs w:val="28"/>
        </w:rPr>
        <w:t>”</w:t>
      </w:r>
      <w:r>
        <w:rPr>
          <w:sz w:val="28"/>
          <w:szCs w:val="28"/>
        </w:rPr>
        <w:t xml:space="preserve">, далее вдоль автомобильной дороги </w:t>
      </w:r>
      <w:r w:rsidRPr="00600D00">
        <w:rPr>
          <w:sz w:val="28"/>
          <w:szCs w:val="28"/>
        </w:rPr>
        <w:t>“</w:t>
      </w:r>
      <w:r>
        <w:rPr>
          <w:sz w:val="28"/>
          <w:szCs w:val="28"/>
        </w:rPr>
        <w:t>Камышевка-Ишалино</w:t>
      </w:r>
      <w:r w:rsidRPr="00600D00">
        <w:rPr>
          <w:sz w:val="28"/>
          <w:szCs w:val="28"/>
        </w:rPr>
        <w:t>”</w:t>
      </w:r>
      <w:r>
        <w:rPr>
          <w:sz w:val="28"/>
          <w:szCs w:val="28"/>
        </w:rPr>
        <w:t xml:space="preserve"> справа от нее, не ближе </w:t>
      </w:r>
      <w:smartTag w:uri="urn:schemas-microsoft-com:office:smarttags" w:element="metricconverter">
        <w:smartTagPr>
          <w:attr w:name="ProductID" w:val="30 м"/>
        </w:smartTagPr>
        <w:r>
          <w:rPr>
            <w:sz w:val="28"/>
            <w:szCs w:val="28"/>
          </w:rPr>
          <w:t>30 м</w:t>
        </w:r>
      </w:smartTag>
      <w:r>
        <w:rPr>
          <w:sz w:val="28"/>
          <w:szCs w:val="28"/>
        </w:rPr>
        <w:t xml:space="preserve">.п. от подошвы насыпи, с </w:t>
      </w:r>
      <w:smartTag w:uri="urn:schemas-microsoft-com:office:smarttags" w:element="metricconverter">
        <w:smartTagPr>
          <w:attr w:name="ProductID" w:val="1 км"/>
        </w:smartTagPr>
        <w:r>
          <w:rPr>
            <w:sz w:val="28"/>
            <w:szCs w:val="28"/>
          </w:rPr>
          <w:t>1 км</w:t>
        </w:r>
      </w:smartTag>
      <w:r>
        <w:rPr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85 м"/>
        </w:smartTagPr>
        <w:r>
          <w:rPr>
            <w:sz w:val="28"/>
            <w:szCs w:val="28"/>
          </w:rPr>
          <w:t>285 м</w:t>
        </w:r>
      </w:smartTag>
      <w:r>
        <w:rPr>
          <w:sz w:val="28"/>
          <w:szCs w:val="28"/>
        </w:rPr>
        <w:t xml:space="preserve"> по </w:t>
      </w:r>
      <w:smartTag w:uri="urn:schemas-microsoft-com:office:smarttags" w:element="metricconverter">
        <w:smartTagPr>
          <w:attr w:name="ProductID" w:val="5 км"/>
        </w:smartTagPr>
        <w:r>
          <w:rPr>
            <w:sz w:val="28"/>
            <w:szCs w:val="28"/>
          </w:rPr>
          <w:t>5 км</w:t>
        </w:r>
      </w:smartTag>
      <w:r>
        <w:rPr>
          <w:sz w:val="28"/>
          <w:szCs w:val="28"/>
        </w:rPr>
        <w:t xml:space="preserve">. 700. Общая площадь около </w:t>
      </w:r>
      <w:smartTag w:uri="urn:schemas-microsoft-com:office:smarttags" w:element="metricconverter">
        <w:smartTagPr>
          <w:attr w:name="ProductID" w:val="10 Га"/>
        </w:smartTagPr>
        <w:r>
          <w:rPr>
            <w:sz w:val="28"/>
            <w:szCs w:val="28"/>
          </w:rPr>
          <w:t>10 Га</w:t>
        </w:r>
      </w:smartTag>
      <w:r>
        <w:rPr>
          <w:sz w:val="28"/>
          <w:szCs w:val="28"/>
        </w:rPr>
        <w:t>.»</w:t>
      </w:r>
    </w:p>
    <w:p w:rsidR="00A22467" w:rsidRDefault="00A22467" w:rsidP="00BD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архитектуры и градостроительства администрации Аргаяшского муниципального района</w:t>
      </w:r>
    </w:p>
    <w:p w:rsidR="00A22467" w:rsidRDefault="00A22467" w:rsidP="00BD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Осуществить проверку документации  по планировке территории на соответствие требованиям гл.5 ГрК РФ.</w:t>
      </w:r>
    </w:p>
    <w:p w:rsidR="00A22467" w:rsidRDefault="00A22467" w:rsidP="00BD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Обеспечить проведение публичных слушаний по рассмотрению документации по планировке территории после согласования документации по планировке территории.</w:t>
      </w:r>
    </w:p>
    <w:p w:rsidR="00A22467" w:rsidRDefault="00A22467" w:rsidP="00BD6E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Направить Главе Аргаяшского муниципального района документацию по планировке территории, протокол собрания участников публичных слушаний по рассмотрению документации по планировке территории и заключение о результатах публичных слушаний для принятия решения. </w:t>
      </w:r>
    </w:p>
    <w:p w:rsidR="00A22467" w:rsidRDefault="00A22467" w:rsidP="00BD6E2F">
      <w:pPr>
        <w:ind w:firstLine="709"/>
        <w:jc w:val="both"/>
        <w:rPr>
          <w:sz w:val="28"/>
          <w:szCs w:val="28"/>
        </w:rPr>
      </w:pPr>
    </w:p>
    <w:p w:rsidR="00A22467" w:rsidRDefault="00A22467" w:rsidP="00BD6E2F">
      <w:pPr>
        <w:ind w:firstLine="709"/>
        <w:jc w:val="both"/>
        <w:rPr>
          <w:sz w:val="28"/>
          <w:szCs w:val="28"/>
        </w:rPr>
      </w:pPr>
    </w:p>
    <w:p w:rsidR="00A22467" w:rsidRDefault="00A22467" w:rsidP="00BD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информационных технологий администрации Аргаяшского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Аргаяшского муниципального района.</w:t>
      </w:r>
    </w:p>
    <w:p w:rsidR="00A22467" w:rsidRDefault="00A22467" w:rsidP="00BD6E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по вопросам ЖКХ и градостроительства                               Р.А. Абылхасынова.</w:t>
      </w:r>
    </w:p>
    <w:p w:rsidR="00A22467" w:rsidRDefault="00A22467" w:rsidP="00BD6E2F">
      <w:pPr>
        <w:rPr>
          <w:sz w:val="28"/>
          <w:szCs w:val="28"/>
        </w:rPr>
      </w:pPr>
    </w:p>
    <w:p w:rsidR="00A22467" w:rsidRDefault="00A22467" w:rsidP="00BD6E2F">
      <w:pPr>
        <w:rPr>
          <w:sz w:val="28"/>
          <w:szCs w:val="28"/>
        </w:rPr>
      </w:pPr>
    </w:p>
    <w:p w:rsidR="00A22467" w:rsidRDefault="00A22467" w:rsidP="00BD6E2F">
      <w:pPr>
        <w:rPr>
          <w:sz w:val="28"/>
          <w:szCs w:val="28"/>
        </w:rPr>
      </w:pPr>
    </w:p>
    <w:p w:rsidR="00A22467" w:rsidRDefault="00A22467" w:rsidP="00BD6E2F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A22467" w:rsidRPr="006C2D98" w:rsidRDefault="00A22467" w:rsidP="00BD6E2F">
      <w:r>
        <w:rPr>
          <w:sz w:val="28"/>
          <w:szCs w:val="28"/>
        </w:rPr>
        <w:t xml:space="preserve">муниципального района                                                                        И.В. Ишимов          </w:t>
      </w:r>
      <w:r w:rsidRPr="00764938">
        <w:rPr>
          <w:rFonts w:ascii="Calibri" w:hAnsi="Calibri"/>
          <w:sz w:val="22"/>
          <w:szCs w:val="22"/>
          <w:lang w:eastAsia="en-US"/>
        </w:rPr>
        <w:t xml:space="preserve">                                             </w:t>
      </w:r>
      <w:r>
        <w:rPr>
          <w:rFonts w:ascii="Calibri" w:hAnsi="Calibri"/>
          <w:sz w:val="22"/>
          <w:szCs w:val="22"/>
          <w:lang w:eastAsia="en-US"/>
        </w:rPr>
        <w:t xml:space="preserve">                      </w:t>
      </w:r>
    </w:p>
    <w:p w:rsidR="00A22467" w:rsidRDefault="00A22467"/>
    <w:sectPr w:rsidR="00A22467" w:rsidSect="00FC3C33">
      <w:pgSz w:w="11906" w:h="16838"/>
      <w:pgMar w:top="0" w:right="851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E2F"/>
    <w:rsid w:val="000B1E69"/>
    <w:rsid w:val="001E0A41"/>
    <w:rsid w:val="002D6222"/>
    <w:rsid w:val="002F5A93"/>
    <w:rsid w:val="0040091B"/>
    <w:rsid w:val="00453622"/>
    <w:rsid w:val="0049036F"/>
    <w:rsid w:val="004A1239"/>
    <w:rsid w:val="004D3704"/>
    <w:rsid w:val="004D692B"/>
    <w:rsid w:val="005018F6"/>
    <w:rsid w:val="00600D00"/>
    <w:rsid w:val="0066280A"/>
    <w:rsid w:val="006C0001"/>
    <w:rsid w:val="006C2D98"/>
    <w:rsid w:val="006E4A15"/>
    <w:rsid w:val="00764938"/>
    <w:rsid w:val="007872E8"/>
    <w:rsid w:val="007B746D"/>
    <w:rsid w:val="008D76E9"/>
    <w:rsid w:val="00900F0A"/>
    <w:rsid w:val="00A062A3"/>
    <w:rsid w:val="00A22467"/>
    <w:rsid w:val="00BD6E2F"/>
    <w:rsid w:val="00C45F09"/>
    <w:rsid w:val="00CD11DC"/>
    <w:rsid w:val="00CD2E8D"/>
    <w:rsid w:val="00D30F22"/>
    <w:rsid w:val="00D60B22"/>
    <w:rsid w:val="00FC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2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D6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6E2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365</Words>
  <Characters>2086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Архитектор</cp:lastModifiedBy>
  <cp:revision>7</cp:revision>
  <cp:lastPrinted>2019-10-28T06:39:00Z</cp:lastPrinted>
  <dcterms:created xsi:type="dcterms:W3CDTF">2019-08-14T05:57:00Z</dcterms:created>
  <dcterms:modified xsi:type="dcterms:W3CDTF">2020-07-13T10:48:00Z</dcterms:modified>
</cp:coreProperties>
</file>