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CA" w:rsidRDefault="007214CA" w:rsidP="00ED3BF6">
      <w:pPr>
        <w:shd w:val="clear" w:color="auto" w:fill="FFFFFF"/>
        <w:spacing w:before="150" w:after="150" w:line="240" w:lineRule="auto"/>
        <w:ind w:left="6237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УТВЕРЖДЕНА:                                                                                постановлением                                                                                                                                          Администрации Аргаяшского муниципального района</w:t>
      </w:r>
    </w:p>
    <w:p w:rsidR="007214CA" w:rsidRPr="00A27A25" w:rsidRDefault="007214CA" w:rsidP="00ED3BF6">
      <w:pPr>
        <w:shd w:val="clear" w:color="auto" w:fill="FFFFFF"/>
        <w:spacing w:before="150" w:after="150" w:line="240" w:lineRule="auto"/>
        <w:ind w:left="6237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От 18 февраля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Cs/>
            <w:color w:val="000000"/>
            <w:kern w:val="36"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. № 120</w:t>
      </w:r>
    </w:p>
    <w:p w:rsidR="007214CA" w:rsidRDefault="007214CA" w:rsidP="0084661C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214CA" w:rsidRDefault="007214CA" w:rsidP="0084661C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214CA" w:rsidRPr="00ED3BF6" w:rsidRDefault="007214CA" w:rsidP="0084661C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ED3BF6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Муниципальная программа «Развитие физической культуры и спорта </w:t>
      </w:r>
    </w:p>
    <w:p w:rsidR="007214CA" w:rsidRPr="00ED3BF6" w:rsidRDefault="007214CA" w:rsidP="0084661C">
      <w:pPr>
        <w:shd w:val="clear" w:color="auto" w:fill="FFFFFF"/>
        <w:spacing w:before="150" w:after="150" w:line="240" w:lineRule="auto"/>
        <w:ind w:left="-567"/>
        <w:jc w:val="center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ED3BF6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Аргаяшском муниципальном районе</w:t>
      </w:r>
      <w:r w:rsidRPr="00ED3BF6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».</w:t>
      </w:r>
    </w:p>
    <w:p w:rsidR="007214CA" w:rsidRPr="00ED3BF6" w:rsidRDefault="007214CA" w:rsidP="00391874">
      <w:pPr>
        <w:shd w:val="clear" w:color="auto" w:fill="FFFFFF"/>
        <w:spacing w:after="105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tbl>
      <w:tblPr>
        <w:tblW w:w="9781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694"/>
        <w:gridCol w:w="7087"/>
      </w:tblGrid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программа «Развитие физической культуры и спорта в Аргаяшском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 » (далее п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рограмма).</w:t>
            </w:r>
          </w:p>
        </w:tc>
      </w:tr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Основание для разработки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Федерации».</w:t>
            </w:r>
          </w:p>
        </w:tc>
      </w:tr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Муниципальный заказчик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Аргаяшского муниципального района.</w:t>
            </w:r>
          </w:p>
        </w:tc>
      </w:tr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учреждение Аргаяшского муниципального района </w:t>
            </w: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«Физкультура и спорт»</w:t>
            </w:r>
          </w:p>
        </w:tc>
      </w:tr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Целями программы являются: создание условий для укрепления здоровья населения, развития инфраструктуры спорта и приобщение различных слоев населения района к регулярным занятиям физической культурой и спортом;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задачами программы являются: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 доля граждан среднего возраста, систематически занимающихся физической культурой и спортом, в общей численности граждан от 30- 54 лет (ж), от 30- 59 лет (м) ;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 ;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развитие физической культуры и спорта среди инвалидов ;</w:t>
            </w:r>
          </w:p>
          <w:p w:rsidR="007214CA" w:rsidRPr="00524D10" w:rsidRDefault="007214CA" w:rsidP="003233D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D1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-реализация всероссийского физкультурного комплекса  ГТО </w:t>
            </w:r>
          </w:p>
        </w:tc>
      </w:tr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Важнейшие индикаторы и показатели, позволяющие оценить ход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удельный вес населения, систематически занимающегося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физической культурой и спортом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.-40,0%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2021 г</w:t>
              </w:r>
            </w:smartTag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.-41,0%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2022 г</w:t>
              </w:r>
            </w:smartTag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.-42,6%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участников массовых физк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ультурно-спортивных мероприятий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.-3700 человек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2021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.-3750 человек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2022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.-3800 человек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спорта;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.-51%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2021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.-54%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2022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.-56%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доля населения, выполнивших нормативы на знаки отличия ВФСК ГТО на территории Ар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гаяшского муниципального района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.-1,8%</w:t>
            </w: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2021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.-2,0%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2022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.-2,1%</w:t>
            </w:r>
          </w:p>
          <w:p w:rsidR="007214CA" w:rsidRDefault="007214CA" w:rsidP="00C658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численность  людей с ограниченными возможностями здоровья занимающихся спортом</w:t>
            </w:r>
          </w:p>
          <w:p w:rsidR="007214CA" w:rsidRDefault="007214CA" w:rsidP="00C658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.-48 человек</w:t>
            </w:r>
          </w:p>
          <w:p w:rsidR="007214CA" w:rsidRDefault="007214CA" w:rsidP="00C658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2021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.-49 человек</w:t>
            </w:r>
          </w:p>
          <w:p w:rsidR="007214CA" w:rsidRPr="00391874" w:rsidRDefault="007214CA" w:rsidP="00C65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2022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.-50 человек</w:t>
            </w:r>
          </w:p>
        </w:tc>
      </w:tr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Мероприятия по достижению основных показателей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Pr="00391874" w:rsidRDefault="007214CA" w:rsidP="003233D8">
            <w:pPr>
              <w:pStyle w:val="1"/>
              <w:rPr>
                <w:rStyle w:val="10"/>
                <w:sz w:val="28"/>
                <w:szCs w:val="28"/>
                <w:lang w:eastAsia="en-US"/>
              </w:rPr>
            </w:pPr>
            <w:r w:rsidRPr="00391874">
              <w:rPr>
                <w:rStyle w:val="10"/>
                <w:sz w:val="28"/>
                <w:szCs w:val="28"/>
                <w:lang w:eastAsia="en-US"/>
              </w:rPr>
              <w:t>1. Проведение мониторинга, включающего социологический опрос,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факторов.</w:t>
            </w:r>
          </w:p>
          <w:p w:rsidR="007214CA" w:rsidRPr="00524D10" w:rsidRDefault="007214CA" w:rsidP="003233D8">
            <w:pPr>
              <w:pStyle w:val="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91874">
              <w:rPr>
                <w:rStyle w:val="10"/>
                <w:sz w:val="28"/>
                <w:szCs w:val="28"/>
                <w:lang w:eastAsia="en-US"/>
              </w:rPr>
              <w:t>2. Проведение физкультурных и комплексных физкультурных мероприятий для всех категорий и групп населения, в том числе детей и учащейся молодежи (студентов), средней и старшей возрастных групп, а так же инвалидов.</w:t>
            </w:r>
          </w:p>
          <w:p w:rsidR="007214CA" w:rsidRPr="00524D10" w:rsidRDefault="007214CA" w:rsidP="003233D8">
            <w:pPr>
              <w:pStyle w:val="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91874">
              <w:rPr>
                <w:rStyle w:val="10"/>
                <w:sz w:val="28"/>
                <w:szCs w:val="28"/>
                <w:lang w:eastAsia="en-US"/>
              </w:rPr>
              <w:t>3. Проведение многоэтапных фестивалей Всероссийского физкультурно- спортивного комплекса "Готов к труду и обороне" (ГТО): летних - среди обучающихся общеобразовательных организаций, студентов, трудящихся, а также зимний - среди всех категорий населения.</w:t>
            </w:r>
          </w:p>
          <w:p w:rsidR="007214CA" w:rsidRPr="00391874" w:rsidRDefault="007214CA" w:rsidP="00A22D95">
            <w:pPr>
              <w:pStyle w:val="1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391874">
              <w:rPr>
                <w:rStyle w:val="10"/>
                <w:sz w:val="28"/>
                <w:szCs w:val="28"/>
                <w:lang w:eastAsia="en-US"/>
              </w:rPr>
              <w:t>4. Реализация Всероссийского физкультурно-спортивного комплекса "Готов к труду и обороне" (ГТО), предусматривающего подготовку к выполнению нормативов и тестирование уровня физической подготовленности всех категорий и групп населения (на базе действующих и вновь созданных центров тестирования.</w:t>
            </w:r>
          </w:p>
          <w:p w:rsidR="007214CA" w:rsidRPr="00524D10" w:rsidRDefault="007214CA" w:rsidP="003233D8">
            <w:pPr>
              <w:rPr>
                <w:rFonts w:ascii="Times New Roman" w:hAnsi="Times New Roman"/>
                <w:sz w:val="28"/>
                <w:szCs w:val="28"/>
              </w:rPr>
            </w:pPr>
            <w:r w:rsidRPr="00391874">
              <w:rPr>
                <w:rStyle w:val="10"/>
                <w:sz w:val="28"/>
                <w:szCs w:val="28"/>
                <w:lang w:eastAsia="en-US"/>
              </w:rPr>
              <w:t>5. Определение и проработка условий привлечения организаций-партнеров информационно-коммуникационной кампании, в том числе работающих с электронными средствами массовой информации и в социальных сетях.</w:t>
            </w:r>
          </w:p>
          <w:p w:rsidR="007214CA" w:rsidRPr="00524D10" w:rsidRDefault="007214CA" w:rsidP="003233D8">
            <w:pPr>
              <w:rPr>
                <w:rFonts w:ascii="Times New Roman" w:hAnsi="Times New Roman"/>
                <w:sz w:val="28"/>
                <w:szCs w:val="28"/>
              </w:rPr>
            </w:pPr>
            <w:r w:rsidRPr="00391874">
              <w:rPr>
                <w:rStyle w:val="10"/>
                <w:sz w:val="28"/>
                <w:szCs w:val="28"/>
                <w:lang w:eastAsia="en-US"/>
              </w:rPr>
              <w:t>6. Проведение мероприятий и акций, направленных на популяризацию физкультурных и спортивных мероприятий, Всероссийского физкультурно-спортивного комплекса "Готов к труду и обороне" (ГТО) и вовлечение всех категорий и групп населения в систематические занятия физической культурой и спортом.</w:t>
            </w:r>
          </w:p>
          <w:p w:rsidR="007214CA" w:rsidRPr="00524D10" w:rsidRDefault="007214CA" w:rsidP="003233D8">
            <w:pPr>
              <w:rPr>
                <w:rFonts w:ascii="Times New Roman" w:hAnsi="Times New Roman"/>
                <w:sz w:val="28"/>
                <w:szCs w:val="28"/>
              </w:rPr>
            </w:pPr>
            <w:r w:rsidRPr="00524D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Разработка и согласование в установленном порядке актов о распределении в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24D10">
                <w:rPr>
                  <w:rFonts w:ascii="Times New Roman" w:hAnsi="Times New Roman"/>
                  <w:color w:val="000000"/>
                  <w:sz w:val="28"/>
                  <w:szCs w:val="28"/>
                </w:rPr>
                <w:t>2020 г</w:t>
              </w:r>
            </w:smartTag>
            <w:r w:rsidRPr="00524D10">
              <w:rPr>
                <w:rFonts w:ascii="Times New Roman" w:hAnsi="Times New Roman"/>
                <w:color w:val="000000"/>
                <w:sz w:val="28"/>
                <w:szCs w:val="28"/>
              </w:rPr>
              <w:t>. субсидий из областного бюджета бюджетам муниципальных образований на реконструкцию и ремонт спортивной</w:t>
            </w:r>
            <w:r w:rsidRPr="00524D1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инфраструктуры.</w:t>
            </w:r>
          </w:p>
          <w:p w:rsidR="007214CA" w:rsidRPr="00391874" w:rsidRDefault="007214CA" w:rsidP="003233D8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</w:rPr>
              <w:t>8. Проработка соглашений о предоставлении субсидий из регионального бюджета районному бюджету на приобретение спортивного оборудования и инвентаря для приведения организаций спортивной подготовки в нормативное состояние.</w:t>
            </w:r>
          </w:p>
          <w:p w:rsidR="007214CA" w:rsidRPr="00391874" w:rsidRDefault="007214CA" w:rsidP="003233D8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214CA" w:rsidRPr="00391874" w:rsidRDefault="007214CA" w:rsidP="003233D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</w:rPr>
              <w:t>9. Проработка соглашений о предоставлении субсидий из областного бюджета районному бюджету на приобретение спортивно- технологического оборудования для создания или модернизации физкультурно-оздоровительных комплексов, малых спортивных площадок открытого типа и/или физкультурно-оздоровительных комплексов со спортивными залами.</w:t>
            </w:r>
          </w:p>
        </w:tc>
      </w:tr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Default="007214CA" w:rsidP="0039187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91874">
              <w:rPr>
                <w:rFonts w:ascii="Times New Roman" w:hAnsi="Times New Roman"/>
                <w:sz w:val="28"/>
                <w:szCs w:val="28"/>
              </w:rPr>
              <w:t>2020-2022 год</w:t>
            </w:r>
          </w:p>
          <w:p w:rsidR="007214CA" w:rsidRDefault="007214CA" w:rsidP="0039187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7214CA" w:rsidRDefault="007214CA" w:rsidP="0039187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7214CA" w:rsidRDefault="007214CA" w:rsidP="0039187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7214CA" w:rsidRPr="00391874" w:rsidRDefault="007214CA" w:rsidP="0039187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Всего- 101 661 290 руб. в том  числе: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Местный бюджет всего- 46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434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90 рублей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2020 год – 19 078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90 руб. 00 коп.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2021 год -  13 665 200 руб. 00 коп.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2022 год – 13 691 500 руб. 00 коп.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из областного бюджета всего- 55 226 400 руб. 00 коп.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2020 год – 18 408 800 руб. 00 коп.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2021 год -  18 408 800 руб. 00 коп.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2022 год – 18 408 800 руб. 00 коп.</w:t>
            </w:r>
          </w:p>
          <w:p w:rsidR="007214CA" w:rsidRPr="00391874" w:rsidRDefault="007214CA" w:rsidP="003233D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мероприятий п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рограммы в течение 2020-2022 годов позволит обеспечить: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улучшение состояния физического здоровья населения, снижение заболеваемости за счет привлечения его к спортивной деятельности и формирования здорового образа жизни;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снижение уровня криминализации в молодежной среде, профилактику наркомании, внедрение спортивного стиля жизни среди молодежи;</w:t>
            </w: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улучшение деятельности организаций физкультурно-спортивной направленности;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наличие условий для подготовки спортивного резерва, повышение результативности выступлений спортсменов на соревнованиях;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- увеличение доли детей и молодёжи, систематически занимающихся физической культурой и спортом, в общей численности детей и молодёжи от 3- 29 лет – 83,3 % ;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- увеличение  доля граждан среднего возраста, систематически занимающихся физической культурой и спортом, в общей численности граждан от 30- 54 лет (ж), от 30- 59 лет (м) – 38 % ;</w:t>
            </w:r>
          </w:p>
          <w:p w:rsidR="007214CA" w:rsidRPr="00391874" w:rsidRDefault="007214CA" w:rsidP="00323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(м)- 21,0 % ;</w:t>
            </w:r>
          </w:p>
          <w:p w:rsidR="007214CA" w:rsidRPr="00391874" w:rsidRDefault="007214CA" w:rsidP="003233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D10">
              <w:rPr>
                <w:rFonts w:ascii="Times New Roman" w:hAnsi="Times New Roman"/>
                <w:sz w:val="28"/>
                <w:szCs w:val="28"/>
              </w:rPr>
              <w:t>-у</w:t>
            </w:r>
            <w:r w:rsidRPr="00391874">
              <w:rPr>
                <w:rFonts w:ascii="Times New Roman" w:hAnsi="Times New Roman"/>
                <w:sz w:val="28"/>
                <w:szCs w:val="28"/>
              </w:rPr>
              <w:t xml:space="preserve">величение доли жителей Аргаяшского района, занимающихся физической культурой и спортом, в общей численности населения Аргаяшского района: </w:t>
            </w:r>
            <w:r w:rsidRPr="00524D10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Pr="00391874">
              <w:rPr>
                <w:rFonts w:ascii="Times New Roman" w:hAnsi="Times New Roman"/>
                <w:sz w:val="28"/>
                <w:szCs w:val="28"/>
              </w:rPr>
              <w:t>2020-2022 г</w:t>
            </w:r>
            <w:r w:rsidRPr="00524D10">
              <w:rPr>
                <w:rFonts w:ascii="Times New Roman" w:hAnsi="Times New Roman"/>
                <w:sz w:val="28"/>
                <w:szCs w:val="28"/>
              </w:rPr>
              <w:t>одах</w:t>
            </w:r>
            <w:r w:rsidRPr="00391874">
              <w:rPr>
                <w:rFonts w:ascii="Times New Roman" w:hAnsi="Times New Roman"/>
                <w:sz w:val="28"/>
                <w:szCs w:val="28"/>
              </w:rPr>
              <w:t>– 42,6 %;</w:t>
            </w:r>
          </w:p>
          <w:p w:rsidR="007214CA" w:rsidRPr="00391874" w:rsidRDefault="007214CA" w:rsidP="003233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74">
              <w:rPr>
                <w:rFonts w:ascii="Times New Roman" w:hAnsi="Times New Roman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спорта- 56,0 %</w:t>
            </w:r>
          </w:p>
          <w:p w:rsidR="007214CA" w:rsidRPr="00524D10" w:rsidRDefault="007214CA" w:rsidP="003233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D10">
              <w:rPr>
                <w:rFonts w:ascii="Times New Roman" w:hAnsi="Times New Roman"/>
                <w:sz w:val="28"/>
                <w:szCs w:val="28"/>
              </w:rPr>
              <w:t>-к</w:t>
            </w:r>
            <w:r w:rsidRPr="00391874">
              <w:rPr>
                <w:rFonts w:ascii="Times New Roman" w:hAnsi="Times New Roman"/>
                <w:sz w:val="28"/>
                <w:szCs w:val="28"/>
              </w:rPr>
              <w:t xml:space="preserve">оличество спортсменов Аргаяшского района, зачисленных в состав спортивных сборных команд области </w:t>
            </w:r>
            <w:r w:rsidRPr="00524D10">
              <w:rPr>
                <w:rFonts w:ascii="Times New Roman" w:hAnsi="Times New Roman"/>
                <w:sz w:val="28"/>
                <w:szCs w:val="28"/>
              </w:rPr>
              <w:t>УрФО</w:t>
            </w:r>
            <w:r w:rsidRPr="00391874">
              <w:rPr>
                <w:rFonts w:ascii="Times New Roman" w:hAnsi="Times New Roman"/>
                <w:sz w:val="28"/>
                <w:szCs w:val="28"/>
              </w:rPr>
              <w:t>, России</w:t>
            </w:r>
            <w:r w:rsidRPr="00524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1874">
              <w:rPr>
                <w:rFonts w:ascii="Times New Roman" w:hAnsi="Times New Roman"/>
                <w:sz w:val="28"/>
                <w:szCs w:val="28"/>
              </w:rPr>
              <w:t xml:space="preserve"> 2020-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391874">
                <w:rPr>
                  <w:rFonts w:ascii="Times New Roman" w:hAnsi="Times New Roman"/>
                  <w:sz w:val="28"/>
                  <w:szCs w:val="28"/>
                </w:rPr>
                <w:t>2022 г</w:t>
              </w:r>
            </w:smartTag>
            <w:r w:rsidRPr="00391874">
              <w:rPr>
                <w:rFonts w:ascii="Times New Roman" w:hAnsi="Times New Roman"/>
                <w:sz w:val="28"/>
                <w:szCs w:val="28"/>
              </w:rPr>
              <w:t xml:space="preserve">.- </w:t>
            </w:r>
            <w:r w:rsidRPr="00524D10">
              <w:rPr>
                <w:rFonts w:ascii="Times New Roman" w:hAnsi="Times New Roman"/>
                <w:sz w:val="28"/>
                <w:szCs w:val="28"/>
              </w:rPr>
              <w:t>23</w:t>
            </w:r>
            <w:r w:rsidRPr="00391874">
              <w:rPr>
                <w:rFonts w:ascii="Times New Roman" w:hAnsi="Times New Roman"/>
                <w:sz w:val="28"/>
                <w:szCs w:val="28"/>
              </w:rPr>
              <w:t xml:space="preserve"> чел.;</w:t>
            </w:r>
          </w:p>
          <w:p w:rsidR="007214CA" w:rsidRPr="00391874" w:rsidRDefault="007214CA" w:rsidP="00323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-увеличение численности участников комплексных мероприятий и спортивных праздников:</w:t>
            </w:r>
          </w:p>
          <w:p w:rsidR="007214CA" w:rsidRPr="00391874" w:rsidRDefault="007214CA" w:rsidP="003233D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2020 –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391874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2022 г</w:t>
              </w:r>
            </w:smartTag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–   до 3800 чел.</w:t>
            </w:r>
          </w:p>
          <w:p w:rsidR="007214CA" w:rsidRPr="00391874" w:rsidRDefault="007214CA" w:rsidP="003233D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-численность занимающихся адаптивной физической культурой и спортом людей с ограниченными возможностями здоровья в 2020-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391874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2020 г</w:t>
              </w:r>
            </w:smartTag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.- 50 чел.</w:t>
            </w:r>
          </w:p>
          <w:p w:rsidR="007214CA" w:rsidRPr="00391874" w:rsidRDefault="007214CA" w:rsidP="003233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доля населения, выполнивших нормативы на знаки отличия ВФСК ГТО на территории Аргаяшского муниципального района- в 2020-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391874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2022 г</w:t>
              </w:r>
            </w:smartTag>
            <w:r w:rsidRPr="003918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– с 1,8 %- 2,1 %.</w:t>
            </w:r>
          </w:p>
        </w:tc>
      </w:tr>
      <w:tr w:rsidR="007214CA" w:rsidRPr="00524D10" w:rsidTr="0076652E">
        <w:tc>
          <w:tcPr>
            <w:tcW w:w="26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4CA" w:rsidRPr="00F302D8" w:rsidRDefault="007214CA" w:rsidP="003233D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14CA" w:rsidRPr="00F302D8" w:rsidRDefault="007214CA" w:rsidP="003233D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214CA" w:rsidRDefault="007214CA" w:rsidP="0084661C">
      <w:pPr>
        <w:shd w:val="clear" w:color="auto" w:fill="FFFFFF"/>
        <w:spacing w:after="105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7214CA" w:rsidRDefault="007214CA" w:rsidP="0084661C">
      <w:pPr>
        <w:shd w:val="clear" w:color="auto" w:fill="FFFFFF"/>
        <w:spacing w:after="105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7214CA" w:rsidRPr="00391874" w:rsidRDefault="007214CA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9187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Раздел 1. Содержание проблемы и обоснование необходимости ее решения программными методами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Физическая культура и спорт являются одним из средств воспитания здорового поколения. Занятия физической 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Проблема занятости детей, подростков и организация их досуга решалась путем привлечения к систематическим занятиям в физкультурно-спортивных секциях по месту жительства.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Существенным фактором, обусловливающим недостатки в развитии физической культуры и спорта, является отсутствие личных мотиваций, заинтересованности, и потребности в физкультурных занятиях у значительной части населения.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Сдерживающими факторами развития физкультуры и спорта являются: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слабый уровень материальной базы для занятий спортом;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недоступность качественной спортивной формы и инвентаря.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Необходимо принять более масштабные, адекватные решаемым проблемам меры, которые позволят обеспечить значительное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системные меры по более эффективному использованию потенциальных возможностей физической культуры и спорта.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Среди них должны быть такие меры, как: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содействие индивидуальным занятиям спортом;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развитие любительского спорта;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возрождение системы секций общефизической подготовки, ориентированных на лиц старшего возраста;</w:t>
      </w:r>
    </w:p>
    <w:p w:rsidR="007214CA" w:rsidRDefault="007214CA" w:rsidP="00CB5DD3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популяризация игровых видов спорта.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физической культуры является одним из приоритетных направлений социально-экономической политики Администрации Аргаяшского муниципального района.</w:t>
      </w:r>
    </w:p>
    <w:p w:rsidR="007214CA" w:rsidRDefault="007214CA" w:rsidP="008466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Необходимым условием привлечения населения к занятиям физической культурой и спортом является наличие материально-технической базы. В настоящий момент в Аргаяшском районе имеются следующие спортивные сооружения:</w:t>
      </w:r>
    </w:p>
    <w:p w:rsidR="007214CA" w:rsidRDefault="007214CA" w:rsidP="008466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стадион с трибунами – 1</w:t>
      </w:r>
    </w:p>
    <w:p w:rsidR="007214CA" w:rsidRDefault="007214CA" w:rsidP="008466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спортивные залы – 26</w:t>
      </w:r>
    </w:p>
    <w:p w:rsidR="007214CA" w:rsidRDefault="007214CA" w:rsidP="008466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плоскостные спортивные площадки – 53</w:t>
      </w:r>
    </w:p>
    <w:p w:rsidR="007214CA" w:rsidRDefault="007214CA" w:rsidP="008466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стрелковые тиры – 1</w:t>
      </w:r>
    </w:p>
    <w:p w:rsidR="007214CA" w:rsidRDefault="007214CA" w:rsidP="008466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хоккейные корты – 5</w:t>
      </w:r>
    </w:p>
    <w:p w:rsidR="007214CA" w:rsidRDefault="007214CA" w:rsidP="008466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лыжные базы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7214CA" w:rsidRDefault="007214CA" w:rsidP="0084661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214CA" w:rsidRDefault="007214CA" w:rsidP="008466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Рассматривая материально- техническую базу физической культуры и спорта по типу собственности следует отметить, что большинство объектов находится в собственности образовательных учреждений. На балансе Муниципального учреждения Аргаяшского муниципального района «Физкультура и спорт»  имеется хоккейный корт, и стадион в с. Аргаяш.</w:t>
      </w:r>
    </w:p>
    <w:p w:rsidR="007214CA" w:rsidRDefault="007214CA" w:rsidP="008466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Ключевым фактором развития физической культуры и спорта является наличие квалифицированных работников сферы физической культуры.  Можно сказать, что работа по месту жительства не во всех сельских поселениях проводится на должном уровне. Необходимо увеличить количество проводимых спортивных мероприятий в сельских поселениях, как можно больше вовлекать в спортивно-массовые мероприятия различные категории граждан района.</w:t>
      </w:r>
    </w:p>
    <w:p w:rsidR="007214CA" w:rsidRDefault="007214CA" w:rsidP="008466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целью пропаганды здорового образа жизни и повышения интереса к регулярным занятиям физической культурой и спортом проводятся массовые физкультурно – оздоровительные мероприятия с привлечением всех возрастных групп населения Аргаяшского района. Количество участников спартакиад и сельских спортивных игр неуклонно растет.</w:t>
      </w:r>
    </w:p>
    <w:p w:rsidR="007214CA" w:rsidRDefault="007214CA" w:rsidP="008466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В настоящее время существует ряд проблем, влияющих на развитие физической культуры и спорта в районе, требующих решения, в том числе: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недостаточное привлечение населения к регулярным занятиям (на 2020-2022 годы удельный вес населения, регулярно занимающегося физкультурой и спортом, должен достичь 36,0-42,6 процентов);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недостаточное количество профессиональных тренерских кадров;</w:t>
      </w:r>
    </w:p>
    <w:p w:rsidR="007214CA" w:rsidRDefault="007214CA" w:rsidP="008466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недостаточный уровень пропаганды физической культуры и спорта как составляющей здорового образа жизни;</w:t>
      </w:r>
    </w:p>
    <w:p w:rsidR="007214CA" w:rsidRDefault="007214CA" w:rsidP="008466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недостаточно спортсооружений и условий для занятия физической культурой и спортом.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Можно выделить следующие основные преимущества программного метода: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комплексный подход к решению проблемы;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распределение полномочий и ответственности;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планирование и мониторинг результатов реализации программы.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Программа призвана способствовать решению проблем в области физической культуры и спорта, что в конечном результате повысит доступность и качество спортивно-оздоровительных занятий, учебно-тренировочного процесса и проведения спортивных соревнований для различных категорий населения.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 реализации мероприятий Программы в полном объеме, показатель населения систематически занимающегося физической культурой и спортом, предполагается на 2020-2022 годы увеличить до  42,6 процентов.</w:t>
      </w:r>
    </w:p>
    <w:p w:rsidR="007214CA" w:rsidRDefault="007214CA" w:rsidP="004C1AD3">
      <w:pPr>
        <w:shd w:val="clear" w:color="auto" w:fill="FFFFFF"/>
        <w:spacing w:after="105" w:line="240" w:lineRule="auto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14CA" w:rsidRPr="00391874" w:rsidRDefault="007214CA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II. Цели и задачи п</w:t>
      </w:r>
      <w:r w:rsidRPr="0039187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рограммы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Целями Программы являются создание условий для укрепления здоровья населения, развитие инфраструктуры спорта и приобщение различных слоев населения области к регулярным занятиям физической культурой и спортом. Для достижения указанных целей необходимо решение следующих задач:</w:t>
      </w:r>
    </w:p>
    <w:p w:rsidR="007214CA" w:rsidRPr="0057407F" w:rsidRDefault="007214CA" w:rsidP="005740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407F">
        <w:rPr>
          <w:rFonts w:ascii="Times New Roman" w:hAnsi="Times New Roman"/>
          <w:sz w:val="28"/>
          <w:szCs w:val="28"/>
          <w:lang w:eastAsia="ru-RU"/>
        </w:rPr>
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</w:r>
      <w:r w:rsidRPr="0057407F">
        <w:rPr>
          <w:rFonts w:ascii="Times New Roman" w:hAnsi="Times New Roman"/>
          <w:sz w:val="28"/>
          <w:szCs w:val="28"/>
          <w:lang w:eastAsia="ru-RU"/>
        </w:rPr>
        <w:br/>
        <w:t>-  доля граждан среднего возраста, систематически занимающихся физической культурой и спортом, в общей численности граждан от 30- 54 лет (ж), от 30- 59 лет (м) ;</w:t>
      </w:r>
      <w:r w:rsidRPr="0057407F">
        <w:rPr>
          <w:rFonts w:ascii="Times New Roman" w:hAnsi="Times New Roman"/>
          <w:sz w:val="28"/>
          <w:szCs w:val="28"/>
          <w:lang w:eastAsia="ru-RU"/>
        </w:rPr>
        <w:br/>
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</w:r>
    </w:p>
    <w:p w:rsidR="007214CA" w:rsidRPr="0057407F" w:rsidRDefault="007214CA" w:rsidP="005740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407F">
        <w:rPr>
          <w:rFonts w:ascii="Times New Roman" w:hAnsi="Times New Roman"/>
          <w:sz w:val="28"/>
          <w:szCs w:val="28"/>
          <w:lang w:eastAsia="ru-RU"/>
        </w:rPr>
        <w:t>- уровень обеспеченности граждан спортивными сооружениями исходя из ЕПС объектов спорта ;</w:t>
      </w:r>
      <w:r w:rsidRPr="0057407F">
        <w:rPr>
          <w:rFonts w:ascii="Times New Roman" w:hAnsi="Times New Roman"/>
          <w:sz w:val="28"/>
          <w:szCs w:val="28"/>
          <w:lang w:eastAsia="ru-RU"/>
        </w:rPr>
        <w:br/>
        <w:t>- развитие физической культуры и спорта среди инвалидов ;</w:t>
      </w:r>
    </w:p>
    <w:p w:rsidR="007214CA" w:rsidRDefault="007214CA" w:rsidP="0057407F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07F">
        <w:rPr>
          <w:rFonts w:ascii="Times New Roman" w:hAnsi="Times New Roman"/>
          <w:color w:val="000000"/>
          <w:sz w:val="28"/>
          <w:szCs w:val="28"/>
        </w:rPr>
        <w:t>-</w:t>
      </w:r>
      <w:r w:rsidRPr="005740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;</w:t>
      </w:r>
      <w:r w:rsidRPr="0057407F">
        <w:rPr>
          <w:rFonts w:ascii="Times New Roman" w:hAnsi="Times New Roman"/>
          <w:sz w:val="28"/>
          <w:szCs w:val="28"/>
          <w:lang w:eastAsia="ru-RU"/>
        </w:rPr>
        <w:br/>
        <w:t xml:space="preserve">-реализация </w:t>
      </w:r>
      <w:r w:rsidRPr="00391874">
        <w:rPr>
          <w:rFonts w:ascii="Times New Roman" w:hAnsi="Times New Roman"/>
          <w:sz w:val="28"/>
          <w:szCs w:val="28"/>
          <w:lang w:eastAsia="ru-RU"/>
        </w:rPr>
        <w:t>всероссийского физкультурного комплекса  ГТО</w:t>
      </w:r>
    </w:p>
    <w:p w:rsidR="007214CA" w:rsidRPr="00391874" w:rsidRDefault="007214CA" w:rsidP="0057407F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214CA" w:rsidRPr="00391874" w:rsidRDefault="007214CA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III. Сроки реализации п</w:t>
      </w:r>
      <w:r w:rsidRPr="0039187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рограммы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Мероприятия программы реализуются в течение 2020-2022 годов.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214CA" w:rsidRPr="004C1AD3" w:rsidRDefault="007214CA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C1AD3">
        <w:rPr>
          <w:rFonts w:ascii="Times New Roman" w:hAnsi="Times New Roman"/>
          <w:bCs/>
          <w:color w:val="000000"/>
          <w:sz w:val="28"/>
          <w:szCs w:val="28"/>
          <w:lang w:eastAsia="ru-RU"/>
        </w:rPr>
        <w:t>IV. Оценка эффективности программы</w:t>
      </w:r>
    </w:p>
    <w:p w:rsidR="007214CA" w:rsidRDefault="007214CA" w:rsidP="004C1AD3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Важнейшим результатом реализации программы станет увеличение численности населения, занимающегося физической культурой и спортом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ведущего здоровый образ жизни. Реализация мероприятий настоящей программы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физкультурно-оздоровительной и спортивной работы.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Внедрение новых форм организации физкультурно-оздоровительной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 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молодежи.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Оценка эффективности реализации программы производится муниципальным заказчиком программы в сроки, установленные для сдачи отчетности, путём соотнесения степени достижения основных целевых показателей Программы с уровнем её финансирования с начала реализации.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154"/>
        <w:gridCol w:w="2009"/>
        <w:gridCol w:w="1931"/>
      </w:tblGrid>
      <w:tr w:rsidR="007214CA" w:rsidRPr="00524D10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Плановый показатель</w:t>
            </w:r>
          </w:p>
        </w:tc>
      </w:tr>
      <w:tr w:rsidR="007214CA" w:rsidRPr="00524D10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Удельный вес населения регулярно занимающегося физической культурой и 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% занимающихся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– 2022 г 36,0 – 42,6 %</w:t>
            </w:r>
          </w:p>
        </w:tc>
      </w:tr>
      <w:tr w:rsidR="007214CA" w:rsidRPr="00524D10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участников массовых физкультурно-спортивных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2020 – 2022 г. – 3800 </w:t>
            </w:r>
          </w:p>
        </w:tc>
      </w:tr>
      <w:tr w:rsidR="007214CA" w:rsidRPr="00524D10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Уровень обеспеченности граждан спортивными сооружениями исходя из ЕПС объектов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2020- 2022  г. – 56,0 %</w:t>
            </w:r>
          </w:p>
        </w:tc>
      </w:tr>
      <w:tr w:rsidR="007214CA" w:rsidRPr="00524D10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населения , выполнивших нормативы на знаки отличия ВФСК ГТО на территории Аргаяшского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% выполнивших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2020- 2022 г.- 1,8%-2,1 %</w:t>
            </w:r>
          </w:p>
        </w:tc>
      </w:tr>
      <w:tr w:rsidR="007214CA" w:rsidRPr="00524D10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214CA" w:rsidRDefault="007214CA" w:rsidP="003233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Численность занимающихся людей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14CA" w:rsidRDefault="007214CA" w:rsidP="003233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</w:tbl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Эффективность реализации программы оценивается по показателям, характеризующим улучшение физического здоровья, физической подготовленности детей, подростков и молодежи, приобщению их к здоровому образу жизни.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Мероприятия программы направлены на увеличение числа граждан, регулярно занимающихся физической культурой и спортом, что приведет к увеличению расходов на физическую культуру и спорт.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Рост расходов на физическую культуру и спорт будет свидетельствовать об изменении отношения граждан к своему здоровью, физической культуре и спорту.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C1AD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V. Механизм реализации и порядок контроля за ходом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реализации </w:t>
      </w:r>
    </w:p>
    <w:p w:rsidR="007214CA" w:rsidRPr="004C1AD3" w:rsidRDefault="007214CA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Pr="004C1AD3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рограммы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Общая координация реализации, текущее управление и оперативный контроль за ходом реализации программы осуществляется Администрацией Аргаяшского муниципального района.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Реализация мероприятий программы осуществляется в пределах и объёмах утверждённых сумм. </w:t>
      </w:r>
    </w:p>
    <w:p w:rsidR="007214CA" w:rsidRDefault="007214CA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выполнением программы включает в себя: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периодическую отчетность о реализации программных мероприятий;</w:t>
      </w:r>
    </w:p>
    <w:p w:rsidR="007214CA" w:rsidRDefault="007214CA" w:rsidP="0084661C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контроль за рациональным использованием финансовых средств;</w:t>
      </w:r>
    </w:p>
    <w:p w:rsidR="007214CA" w:rsidRDefault="007214CA" w:rsidP="004C1AD3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контроль за качеством реализуемых программных мероприятий</w:t>
      </w:r>
    </w:p>
    <w:p w:rsidR="007214CA" w:rsidRPr="004C1AD3" w:rsidRDefault="007214CA" w:rsidP="004C1AD3">
      <w:pPr>
        <w:shd w:val="clear" w:color="auto" w:fill="FFFFFF"/>
        <w:spacing w:after="10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214CA" w:rsidRPr="004C1AD3" w:rsidRDefault="007214CA" w:rsidP="0084661C">
      <w:pPr>
        <w:ind w:firstLine="708"/>
        <w:jc w:val="center"/>
        <w:rPr>
          <w:rFonts w:ascii="Times New Roman" w:hAnsi="Times New Roman"/>
          <w:sz w:val="32"/>
          <w:szCs w:val="32"/>
        </w:rPr>
      </w:pPr>
      <w:r w:rsidRPr="004C1AD3">
        <w:rPr>
          <w:rFonts w:ascii="Times New Roman" w:hAnsi="Times New Roman"/>
          <w:bCs/>
          <w:color w:val="000000"/>
          <w:sz w:val="28"/>
          <w:szCs w:val="28"/>
          <w:lang w:eastAsia="ru-RU"/>
        </w:rPr>
        <w:t>VI</w:t>
      </w:r>
      <w:r w:rsidRPr="004C1AD3">
        <w:rPr>
          <w:rFonts w:ascii="Times New Roman" w:hAnsi="Times New Roman"/>
          <w:color w:val="000000"/>
          <w:sz w:val="36"/>
          <w:szCs w:val="36"/>
          <w:lang w:eastAsia="ru-RU"/>
        </w:rPr>
        <w:t>.</w:t>
      </w:r>
      <w:r w:rsidRPr="004C1AD3">
        <w:rPr>
          <w:sz w:val="28"/>
          <w:szCs w:val="28"/>
        </w:rPr>
        <w:t xml:space="preserve"> </w:t>
      </w:r>
      <w:r w:rsidRPr="004C1AD3">
        <w:rPr>
          <w:rFonts w:ascii="Times New Roman" w:hAnsi="Times New Roman"/>
          <w:sz w:val="32"/>
          <w:szCs w:val="32"/>
        </w:rPr>
        <w:t>Ресурсно</w:t>
      </w:r>
      <w:r>
        <w:rPr>
          <w:rFonts w:ascii="Times New Roman" w:hAnsi="Times New Roman"/>
          <w:sz w:val="32"/>
          <w:szCs w:val="32"/>
        </w:rPr>
        <w:t xml:space="preserve">е обеспечение муниципальной </w:t>
      </w:r>
      <w:r w:rsidRPr="004C1AD3">
        <w:rPr>
          <w:rFonts w:ascii="Times New Roman" w:hAnsi="Times New Roman"/>
          <w:sz w:val="32"/>
          <w:szCs w:val="32"/>
        </w:rPr>
        <w:t>программы</w:t>
      </w:r>
    </w:p>
    <w:p w:rsidR="007214CA" w:rsidRDefault="007214CA" w:rsidP="00846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28"/>
          <w:szCs w:val="28"/>
        </w:rPr>
        <w:t>Реализация мероприятий муниципальной программы осуществляется за счет средств районного бюджета в пределах бюджетных ассигнований.</w:t>
      </w:r>
      <w:r>
        <w:rPr>
          <w:rFonts w:ascii="Times New Roman" w:hAnsi="Times New Roman"/>
          <w:sz w:val="28"/>
          <w:szCs w:val="28"/>
        </w:rPr>
        <w:tab/>
        <w:t>Общий объем финансирования муниципальной программы на 2020-2022 годы составляет –</w:t>
      </w:r>
      <w:r>
        <w:rPr>
          <w:rFonts w:ascii="Times New Roman" w:hAnsi="Times New Roman"/>
          <w:sz w:val="28"/>
          <w:szCs w:val="28"/>
          <w:lang w:eastAsia="ru-RU"/>
        </w:rPr>
        <w:t>101 661 290 руб. 00 коп.</w:t>
      </w:r>
    </w:p>
    <w:p w:rsidR="007214CA" w:rsidRDefault="007214CA" w:rsidP="00846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Из них на реализацию подпрограмм:</w:t>
      </w:r>
    </w:p>
    <w:p w:rsidR="007214CA" w:rsidRDefault="007214CA" w:rsidP="00846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14CA" w:rsidRDefault="007214CA" w:rsidP="00846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«Основные направления развитие физической культуры и спорта в Аргаяшском муниципальном районе» -70 909 790 руб. 00 коп.</w:t>
      </w:r>
    </w:p>
    <w:p w:rsidR="007214CA" w:rsidRDefault="007214CA" w:rsidP="00846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14CA" w:rsidRDefault="007214CA" w:rsidP="00846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«Реализация всероссийского физкультурно-спортивного комплекса «Готов к труду и обороне» (ГТО) в Аргаяшском муниципальном районе» - 3 115 200 руб. 00 коп.</w:t>
      </w:r>
    </w:p>
    <w:p w:rsidR="007214CA" w:rsidRDefault="007214CA" w:rsidP="00846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14CA" w:rsidRPr="00C87290" w:rsidRDefault="007214CA" w:rsidP="00846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2B98">
        <w:rPr>
          <w:rFonts w:ascii="Times New Roman" w:hAnsi="Times New Roman"/>
          <w:kern w:val="36"/>
          <w:sz w:val="28"/>
          <w:szCs w:val="28"/>
          <w:lang w:eastAsia="ru-RU"/>
        </w:rPr>
        <w:t xml:space="preserve">«Функционирование системы физической культуры и спорта в Аргаяшском муниципальном районе» -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27 636 300 </w:t>
      </w:r>
      <w:r w:rsidRPr="00212B98">
        <w:rPr>
          <w:rFonts w:ascii="Times New Roman" w:hAnsi="Times New Roman"/>
          <w:kern w:val="36"/>
          <w:sz w:val="28"/>
          <w:szCs w:val="28"/>
          <w:lang w:eastAsia="ru-RU"/>
        </w:rPr>
        <w:t>руб.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00 коп.</w:t>
      </w:r>
    </w:p>
    <w:p w:rsidR="007214CA" w:rsidRDefault="007214CA" w:rsidP="00F302D8">
      <w:pPr>
        <w:pBdr>
          <w:bottom w:val="single" w:sz="6" w:space="5" w:color="DADBDA"/>
        </w:pBdr>
        <w:shd w:val="clear" w:color="auto" w:fill="FFFFFF"/>
        <w:spacing w:after="30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</w:p>
    <w:p w:rsidR="007214CA" w:rsidRPr="004E6565" w:rsidRDefault="007214CA" w:rsidP="004E6565">
      <w:pPr>
        <w:pBdr>
          <w:bottom w:val="single" w:sz="6" w:space="5" w:color="DADBDA"/>
        </w:pBdr>
        <w:shd w:val="clear" w:color="auto" w:fill="FFFFFF"/>
        <w:spacing w:after="30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sectPr w:rsidR="007214CA" w:rsidRPr="004E6565" w:rsidSect="0076652E">
          <w:headerReference w:type="default" r:id="rId6"/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</w:t>
      </w:r>
    </w:p>
    <w:p w:rsidR="007214CA" w:rsidRPr="00F302D8" w:rsidRDefault="007214CA" w:rsidP="00726784"/>
    <w:sectPr w:rsidR="007214CA" w:rsidRPr="00F302D8" w:rsidSect="00B50B4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4CA" w:rsidRDefault="007214CA" w:rsidP="0057407F">
      <w:pPr>
        <w:spacing w:after="0" w:line="240" w:lineRule="auto"/>
      </w:pPr>
      <w:r>
        <w:separator/>
      </w:r>
    </w:p>
  </w:endnote>
  <w:endnote w:type="continuationSeparator" w:id="0">
    <w:p w:rsidR="007214CA" w:rsidRDefault="007214CA" w:rsidP="0057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4CA" w:rsidRDefault="007214CA" w:rsidP="0057407F">
      <w:pPr>
        <w:spacing w:after="0" w:line="240" w:lineRule="auto"/>
      </w:pPr>
      <w:r>
        <w:separator/>
      </w:r>
    </w:p>
  </w:footnote>
  <w:footnote w:type="continuationSeparator" w:id="0">
    <w:p w:rsidR="007214CA" w:rsidRDefault="007214CA" w:rsidP="0057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CA" w:rsidRDefault="007214CA">
    <w:pPr>
      <w:pStyle w:val="Header"/>
      <w:jc w:val="center"/>
    </w:pPr>
    <w:fldSimple w:instr=" PAGE   \* MERGEFORMAT ">
      <w:r>
        <w:rPr>
          <w:noProof/>
        </w:rPr>
        <w:t>8</w:t>
      </w:r>
    </w:fldSimple>
  </w:p>
  <w:p w:rsidR="007214CA" w:rsidRDefault="007214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61C"/>
    <w:rsid w:val="00026CA5"/>
    <w:rsid w:val="000438D5"/>
    <w:rsid w:val="000E7BD5"/>
    <w:rsid w:val="001660A6"/>
    <w:rsid w:val="001E39DE"/>
    <w:rsid w:val="001E6B1F"/>
    <w:rsid w:val="00212B98"/>
    <w:rsid w:val="00276CDC"/>
    <w:rsid w:val="002A7F31"/>
    <w:rsid w:val="002E15CF"/>
    <w:rsid w:val="002E26EF"/>
    <w:rsid w:val="002E6B7E"/>
    <w:rsid w:val="003233D8"/>
    <w:rsid w:val="00373194"/>
    <w:rsid w:val="00391874"/>
    <w:rsid w:val="00397AE9"/>
    <w:rsid w:val="003B308B"/>
    <w:rsid w:val="0046050B"/>
    <w:rsid w:val="004960AB"/>
    <w:rsid w:val="004C1AD3"/>
    <w:rsid w:val="004E6565"/>
    <w:rsid w:val="00524D10"/>
    <w:rsid w:val="005474D4"/>
    <w:rsid w:val="0057407F"/>
    <w:rsid w:val="00593F0A"/>
    <w:rsid w:val="005B1CB7"/>
    <w:rsid w:val="005D230B"/>
    <w:rsid w:val="006652B6"/>
    <w:rsid w:val="00690815"/>
    <w:rsid w:val="00696B8C"/>
    <w:rsid w:val="006A530C"/>
    <w:rsid w:val="006B7488"/>
    <w:rsid w:val="007076BC"/>
    <w:rsid w:val="00715AF3"/>
    <w:rsid w:val="007214CA"/>
    <w:rsid w:val="00726784"/>
    <w:rsid w:val="0076652E"/>
    <w:rsid w:val="007A0CB3"/>
    <w:rsid w:val="007B6044"/>
    <w:rsid w:val="0084661C"/>
    <w:rsid w:val="008844C5"/>
    <w:rsid w:val="00885D75"/>
    <w:rsid w:val="008B123F"/>
    <w:rsid w:val="008B30F0"/>
    <w:rsid w:val="008C2633"/>
    <w:rsid w:val="00956D32"/>
    <w:rsid w:val="009652A9"/>
    <w:rsid w:val="009743D9"/>
    <w:rsid w:val="009B47B6"/>
    <w:rsid w:val="009C2334"/>
    <w:rsid w:val="009D2548"/>
    <w:rsid w:val="00A22D95"/>
    <w:rsid w:val="00A27A25"/>
    <w:rsid w:val="00A84EC0"/>
    <w:rsid w:val="00B50B48"/>
    <w:rsid w:val="00B51886"/>
    <w:rsid w:val="00B54DDE"/>
    <w:rsid w:val="00B96541"/>
    <w:rsid w:val="00BC38FE"/>
    <w:rsid w:val="00BC3D1C"/>
    <w:rsid w:val="00C658A7"/>
    <w:rsid w:val="00C87290"/>
    <w:rsid w:val="00CB5DD3"/>
    <w:rsid w:val="00CD6D19"/>
    <w:rsid w:val="00D23A4A"/>
    <w:rsid w:val="00DB5402"/>
    <w:rsid w:val="00E13B8A"/>
    <w:rsid w:val="00E8340D"/>
    <w:rsid w:val="00EA721E"/>
    <w:rsid w:val="00ED3BF6"/>
    <w:rsid w:val="00EF5277"/>
    <w:rsid w:val="00F06698"/>
    <w:rsid w:val="00F302D8"/>
    <w:rsid w:val="00F8248C"/>
    <w:rsid w:val="00FA036F"/>
    <w:rsid w:val="00FD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84661C"/>
    <w:rPr>
      <w:rFonts w:eastAsia="Times New Roman"/>
      <w:lang w:eastAsia="en-US"/>
    </w:rPr>
  </w:style>
  <w:style w:type="character" w:customStyle="1" w:styleId="10">
    <w:name w:val="Основной текст1"/>
    <w:basedOn w:val="DefaultParagraphFont"/>
    <w:uiPriority w:val="99"/>
    <w:rsid w:val="0084661C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84661C"/>
    <w:rPr>
      <w:rFonts w:cs="Times New Roman"/>
      <w:spacing w:val="3"/>
      <w:sz w:val="21"/>
      <w:szCs w:val="21"/>
    </w:rPr>
  </w:style>
  <w:style w:type="paragraph" w:customStyle="1" w:styleId="2">
    <w:name w:val="Основной текст2"/>
    <w:basedOn w:val="Normal"/>
    <w:link w:val="a"/>
    <w:uiPriority w:val="99"/>
    <w:rsid w:val="0084661C"/>
    <w:pPr>
      <w:widowControl w:val="0"/>
      <w:spacing w:after="0" w:line="274" w:lineRule="exact"/>
      <w:jc w:val="both"/>
    </w:pPr>
    <w:rPr>
      <w:spacing w:val="3"/>
      <w:sz w:val="21"/>
      <w:szCs w:val="21"/>
    </w:rPr>
  </w:style>
  <w:style w:type="paragraph" w:styleId="Header">
    <w:name w:val="header"/>
    <w:basedOn w:val="Normal"/>
    <w:link w:val="HeaderChar"/>
    <w:uiPriority w:val="99"/>
    <w:rsid w:val="0057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7407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7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407F"/>
    <w:rPr>
      <w:rFonts w:cs="Times New Roman"/>
    </w:rPr>
  </w:style>
  <w:style w:type="paragraph" w:styleId="ListParagraph">
    <w:name w:val="List Paragraph"/>
    <w:basedOn w:val="Normal"/>
    <w:uiPriority w:val="99"/>
    <w:qFormat/>
    <w:rsid w:val="004E656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7267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312</TotalTime>
  <Pages>11</Pages>
  <Words>2637</Words>
  <Characters>15033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Радмир</dc:creator>
  <cp:keywords/>
  <dc:description/>
  <cp:lastModifiedBy>Пользователь Windows</cp:lastModifiedBy>
  <cp:revision>19</cp:revision>
  <cp:lastPrinted>2020-02-17T03:54:00Z</cp:lastPrinted>
  <dcterms:created xsi:type="dcterms:W3CDTF">2020-02-06T06:05:00Z</dcterms:created>
  <dcterms:modified xsi:type="dcterms:W3CDTF">2020-02-19T10:46:00Z</dcterms:modified>
</cp:coreProperties>
</file>