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5D" w:rsidRPr="00B3125D" w:rsidRDefault="00B3125D" w:rsidP="00B3125D">
      <w:pPr>
        <w:jc w:val="center"/>
      </w:pPr>
    </w:p>
    <w:p w:rsidR="00B3125D" w:rsidRDefault="00B3125D" w:rsidP="00B3125D">
      <w:pPr>
        <w:ind w:right="4679"/>
      </w:pPr>
    </w:p>
    <w:p w:rsidR="00B3125D" w:rsidRDefault="00B3125D" w:rsidP="00B3125D">
      <w:pPr>
        <w:widowControl w:val="0"/>
        <w:tabs>
          <w:tab w:val="left" w:pos="851"/>
        </w:tabs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693292" cy="82867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92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25D" w:rsidRDefault="00B3125D" w:rsidP="00B3125D">
      <w:pPr>
        <w:pStyle w:val="a5"/>
        <w:ind w:firstLine="540"/>
        <w:rPr>
          <w:b/>
          <w:szCs w:val="32"/>
        </w:rPr>
      </w:pPr>
      <w:r w:rsidRPr="0049349B">
        <w:rPr>
          <w:b/>
          <w:szCs w:val="32"/>
        </w:rPr>
        <w:t xml:space="preserve">  </w:t>
      </w:r>
    </w:p>
    <w:p w:rsidR="00B3125D" w:rsidRPr="00B04910" w:rsidRDefault="00B3125D" w:rsidP="00B3125D">
      <w:pPr>
        <w:pStyle w:val="a5"/>
        <w:ind w:firstLine="540"/>
        <w:rPr>
          <w:b/>
          <w:sz w:val="28"/>
          <w:szCs w:val="28"/>
        </w:rPr>
      </w:pPr>
      <w:r w:rsidRPr="00B04910">
        <w:rPr>
          <w:b/>
          <w:sz w:val="28"/>
          <w:szCs w:val="28"/>
        </w:rPr>
        <w:t>ЧЕЛЯБИНСКАЯ ОБЛАСТЬ</w:t>
      </w:r>
    </w:p>
    <w:p w:rsidR="00B3125D" w:rsidRPr="00B3125D" w:rsidRDefault="00B3125D" w:rsidP="00B3125D">
      <w:pPr>
        <w:pStyle w:val="4"/>
        <w:ind w:firstLine="54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3125D">
        <w:rPr>
          <w:rFonts w:ascii="Times New Roman" w:hAnsi="Times New Roman" w:cs="Times New Roman"/>
          <w:i w:val="0"/>
          <w:color w:val="auto"/>
          <w:sz w:val="28"/>
          <w:szCs w:val="28"/>
        </w:rPr>
        <w:t>СОБРАНИЕ ДЕПУТАТОВ</w:t>
      </w:r>
    </w:p>
    <w:p w:rsidR="00B3125D" w:rsidRPr="00B3125D" w:rsidRDefault="00B3125D" w:rsidP="00B3125D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3125D">
        <w:rPr>
          <w:rFonts w:ascii="Times New Roman" w:hAnsi="Times New Roman" w:cs="Times New Roman"/>
          <w:i w:val="0"/>
          <w:color w:val="auto"/>
          <w:sz w:val="28"/>
          <w:szCs w:val="28"/>
        </w:rPr>
        <w:t>АРГАЯШСКОГО МУНИЦИПАЛЬНОГО РАЙОНА</w:t>
      </w:r>
    </w:p>
    <w:p w:rsidR="00B3125D" w:rsidRPr="00B3125D" w:rsidRDefault="00B3125D" w:rsidP="00B3125D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3125D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B3125D" w:rsidRPr="00B04910" w:rsidRDefault="00B854CC" w:rsidP="00B3125D">
      <w:pPr>
        <w:ind w:firstLine="540"/>
        <w:rPr>
          <w:b/>
          <w:sz w:val="28"/>
          <w:szCs w:val="28"/>
        </w:rPr>
      </w:pPr>
      <w:r w:rsidRPr="00B854CC">
        <w:rPr>
          <w:sz w:val="28"/>
          <w:szCs w:val="28"/>
        </w:rPr>
        <w:pict>
          <v:line id="_x0000_s1027" style="position:absolute;left:0;text-align:left;z-index:251658240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B3125D" w:rsidRPr="001F7EBB" w:rsidTr="00E645CC">
        <w:tc>
          <w:tcPr>
            <w:tcW w:w="4962" w:type="dxa"/>
            <w:shd w:val="clear" w:color="auto" w:fill="auto"/>
          </w:tcPr>
          <w:p w:rsidR="00B3125D" w:rsidRPr="001F7EBB" w:rsidRDefault="00B3125D" w:rsidP="0092331F">
            <w:pPr>
              <w:tabs>
                <w:tab w:val="left" w:pos="8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27</w:t>
            </w:r>
            <w:r w:rsidRPr="001F7EBB">
              <w:rPr>
                <w:sz w:val="28"/>
                <w:szCs w:val="28"/>
              </w:rPr>
              <w:t xml:space="preserve"> » </w:t>
            </w:r>
            <w:r>
              <w:rPr>
                <w:sz w:val="28"/>
                <w:szCs w:val="28"/>
              </w:rPr>
              <w:t>декабря</w:t>
            </w:r>
            <w:r w:rsidRPr="001F7EBB">
              <w:rPr>
                <w:sz w:val="28"/>
                <w:szCs w:val="28"/>
              </w:rPr>
              <w:t xml:space="preserve">  201</w:t>
            </w:r>
            <w:r>
              <w:rPr>
                <w:sz w:val="28"/>
                <w:szCs w:val="28"/>
              </w:rPr>
              <w:t>9</w:t>
            </w:r>
            <w:r w:rsidRPr="001F7EBB">
              <w:rPr>
                <w:sz w:val="28"/>
                <w:szCs w:val="28"/>
              </w:rPr>
              <w:t xml:space="preserve"> г.   № </w:t>
            </w:r>
            <w:r>
              <w:rPr>
                <w:sz w:val="28"/>
                <w:szCs w:val="28"/>
              </w:rPr>
              <w:t xml:space="preserve"> </w:t>
            </w:r>
            <w:r w:rsidR="0092331F">
              <w:rPr>
                <w:sz w:val="28"/>
                <w:szCs w:val="28"/>
              </w:rPr>
              <w:t>119</w:t>
            </w:r>
          </w:p>
        </w:tc>
      </w:tr>
      <w:tr w:rsidR="00B3125D" w:rsidRPr="001F7EBB" w:rsidTr="00E645CC">
        <w:tc>
          <w:tcPr>
            <w:tcW w:w="4962" w:type="dxa"/>
            <w:shd w:val="clear" w:color="auto" w:fill="auto"/>
          </w:tcPr>
          <w:p w:rsidR="00B3125D" w:rsidRPr="001F7EBB" w:rsidRDefault="00B3125D" w:rsidP="00E645CC">
            <w:pPr>
              <w:rPr>
                <w:sz w:val="28"/>
                <w:szCs w:val="28"/>
              </w:rPr>
            </w:pPr>
            <w:r w:rsidRPr="001F7EBB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B3125D" w:rsidRDefault="00B3125D" w:rsidP="00B3125D">
      <w:pPr>
        <w:ind w:right="283"/>
        <w:jc w:val="right"/>
      </w:pPr>
      <w:r>
        <w:t xml:space="preserve"> </w:t>
      </w:r>
    </w:p>
    <w:p w:rsidR="00B3125D" w:rsidRPr="00B3125D" w:rsidRDefault="00B3125D" w:rsidP="00B3125D">
      <w:pPr>
        <w:ind w:right="4679"/>
        <w:rPr>
          <w:sz w:val="28"/>
          <w:szCs w:val="28"/>
        </w:rPr>
      </w:pPr>
      <w:r w:rsidRPr="00B3125D">
        <w:rPr>
          <w:sz w:val="28"/>
          <w:szCs w:val="28"/>
        </w:rPr>
        <w:t xml:space="preserve">О Порядке предоставлении субсидий из бюджета  Аргаяшского  муниципального района бюджетам сельских поселений Аргаяшского муниципального  района в целях  </w:t>
      </w:r>
      <w:proofErr w:type="spellStart"/>
      <w:r w:rsidRPr="00B3125D">
        <w:rPr>
          <w:sz w:val="28"/>
          <w:szCs w:val="28"/>
        </w:rPr>
        <w:t>софинансирования</w:t>
      </w:r>
      <w:proofErr w:type="spellEnd"/>
      <w:r w:rsidRPr="00B3125D">
        <w:rPr>
          <w:sz w:val="28"/>
          <w:szCs w:val="28"/>
        </w:rPr>
        <w:t xml:space="preserve"> расходных обязательств, возникающих  при выполнении полномочий органов местного самоуправления по решению вопросов  местного значения</w:t>
      </w:r>
    </w:p>
    <w:p w:rsidR="00B3125D" w:rsidRPr="00B3125D" w:rsidRDefault="00B3125D" w:rsidP="00B3125D">
      <w:pPr>
        <w:ind w:right="4254"/>
        <w:jc w:val="center"/>
        <w:rPr>
          <w:sz w:val="28"/>
          <w:szCs w:val="28"/>
        </w:rPr>
      </w:pPr>
    </w:p>
    <w:p w:rsidR="00B3125D" w:rsidRPr="00B3125D" w:rsidRDefault="00871365" w:rsidP="00871365">
      <w:pPr>
        <w:pStyle w:val="headertext"/>
        <w:shd w:val="clear" w:color="auto" w:fill="FFFFFF"/>
        <w:tabs>
          <w:tab w:val="left" w:pos="851"/>
        </w:tabs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3125D" w:rsidRPr="00B3125D">
        <w:rPr>
          <w:sz w:val="28"/>
          <w:szCs w:val="28"/>
        </w:rPr>
        <w:t>В соответствии со статьей 142.3</w:t>
      </w:r>
      <w:r w:rsidR="00B3125D" w:rsidRPr="00B3125D">
        <w:rPr>
          <w:color w:val="3C3C3C"/>
          <w:spacing w:val="1"/>
          <w:sz w:val="28"/>
          <w:szCs w:val="28"/>
        </w:rPr>
        <w:t xml:space="preserve"> Бюджетного кодекса Российской Федерации</w:t>
      </w:r>
      <w:r>
        <w:rPr>
          <w:color w:val="3C3C3C"/>
          <w:spacing w:val="1"/>
          <w:sz w:val="28"/>
          <w:szCs w:val="28"/>
        </w:rPr>
        <w:t xml:space="preserve"> </w:t>
      </w:r>
      <w:r w:rsidR="00B3125D" w:rsidRPr="00B3125D">
        <w:rPr>
          <w:sz w:val="28"/>
          <w:szCs w:val="28"/>
        </w:rPr>
        <w:t>Собрание депутатов Аргаяшского муниципального района РЕШАЕТ:</w:t>
      </w:r>
    </w:p>
    <w:p w:rsidR="00B3125D" w:rsidRPr="00B3125D" w:rsidRDefault="00B3125D" w:rsidP="00B3125D">
      <w:pPr>
        <w:jc w:val="center"/>
        <w:rPr>
          <w:sz w:val="28"/>
          <w:szCs w:val="28"/>
        </w:rPr>
      </w:pPr>
    </w:p>
    <w:p w:rsidR="00B3125D" w:rsidRPr="00B3125D" w:rsidRDefault="00871365" w:rsidP="00871365">
      <w:pPr>
        <w:pStyle w:val="1"/>
        <w:jc w:val="both"/>
        <w:rPr>
          <w:szCs w:val="28"/>
        </w:rPr>
      </w:pPr>
      <w:r>
        <w:rPr>
          <w:szCs w:val="28"/>
        </w:rPr>
        <w:t xml:space="preserve">            </w:t>
      </w:r>
      <w:r w:rsidR="00B3125D" w:rsidRPr="00B3125D">
        <w:rPr>
          <w:szCs w:val="28"/>
        </w:rPr>
        <w:t xml:space="preserve">1. Утвердить Порядок предоставления субсидий из бюджета Аргаяшского муниципального района бюджетам сельских поселений Аргаяшского муниципального района в целях </w:t>
      </w:r>
      <w:proofErr w:type="spellStart"/>
      <w:r w:rsidR="00B3125D" w:rsidRPr="00B3125D">
        <w:rPr>
          <w:szCs w:val="28"/>
        </w:rPr>
        <w:t>софинансирования</w:t>
      </w:r>
      <w:proofErr w:type="spellEnd"/>
      <w:r w:rsidR="00B3125D" w:rsidRPr="00B3125D">
        <w:rPr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(Приложение).</w:t>
      </w:r>
    </w:p>
    <w:p w:rsidR="00B3125D" w:rsidRPr="00B3125D" w:rsidRDefault="00B3125D" w:rsidP="00871365">
      <w:pPr>
        <w:pStyle w:val="2"/>
        <w:rPr>
          <w:szCs w:val="28"/>
        </w:rPr>
      </w:pPr>
    </w:p>
    <w:p w:rsidR="00B3125D" w:rsidRPr="00B3125D" w:rsidRDefault="00B3125D" w:rsidP="00B3125D">
      <w:pPr>
        <w:pStyle w:val="2"/>
        <w:jc w:val="left"/>
        <w:rPr>
          <w:szCs w:val="28"/>
        </w:rPr>
      </w:pPr>
      <w:r w:rsidRPr="00B3125D">
        <w:rPr>
          <w:szCs w:val="28"/>
        </w:rPr>
        <w:t>2. Настоящее Решение вступает в силу с  1 января 2020 года.</w:t>
      </w:r>
    </w:p>
    <w:p w:rsidR="00871365" w:rsidRDefault="00871365" w:rsidP="00871365">
      <w:pPr>
        <w:pStyle w:val="2"/>
        <w:jc w:val="left"/>
        <w:rPr>
          <w:szCs w:val="28"/>
        </w:rPr>
      </w:pPr>
    </w:p>
    <w:p w:rsidR="00B3125D" w:rsidRDefault="00B3125D" w:rsidP="00B3125D">
      <w:pPr>
        <w:pStyle w:val="ConsTitle"/>
        <w:widowControl/>
        <w:ind w:right="0"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92331F" w:rsidRPr="000A2183" w:rsidRDefault="0092331F" w:rsidP="0092331F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92331F" w:rsidRPr="000A2183" w:rsidRDefault="0092331F" w:rsidP="0092331F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92331F" w:rsidRPr="000A2183" w:rsidRDefault="0092331F" w:rsidP="0092331F">
      <w:pPr>
        <w:rPr>
          <w:color w:val="000000"/>
          <w:sz w:val="28"/>
          <w:szCs w:val="28"/>
        </w:rPr>
      </w:pPr>
    </w:p>
    <w:p w:rsidR="0092331F" w:rsidRDefault="0092331F" w:rsidP="0092331F">
      <w:r w:rsidRPr="000A2183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0A2183">
        <w:rPr>
          <w:color w:val="000000"/>
          <w:sz w:val="28"/>
          <w:szCs w:val="28"/>
        </w:rPr>
        <w:t>И.М.Валишин</w:t>
      </w:r>
      <w:proofErr w:type="spellEnd"/>
      <w:r w:rsidRPr="000A2183">
        <w:rPr>
          <w:color w:val="000000"/>
          <w:sz w:val="28"/>
          <w:szCs w:val="28"/>
        </w:rPr>
        <w:t xml:space="preserve">                                                 Т.М. Антоняк</w:t>
      </w:r>
    </w:p>
    <w:p w:rsidR="00B3125D" w:rsidRDefault="00B3125D" w:rsidP="00B3125D">
      <w:pPr>
        <w:pStyle w:val="ConsTitle"/>
        <w:widowControl/>
        <w:ind w:right="0"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B3125D" w:rsidRDefault="00B3125D" w:rsidP="00B3125D">
      <w:pPr>
        <w:pStyle w:val="ConsTitle"/>
        <w:widowControl/>
        <w:ind w:right="0"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B3125D" w:rsidRDefault="00B3125D" w:rsidP="00B3125D">
      <w:pPr>
        <w:pStyle w:val="ConsTitle"/>
        <w:widowControl/>
        <w:ind w:right="0"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B3125D" w:rsidRDefault="00B3125D" w:rsidP="00B3125D">
      <w:pPr>
        <w:pStyle w:val="ConsTitle"/>
        <w:widowControl/>
        <w:ind w:right="0"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B3125D" w:rsidRDefault="00B3125D" w:rsidP="00B3125D">
      <w:pPr>
        <w:pStyle w:val="ConsTitle"/>
        <w:widowControl/>
        <w:ind w:right="0"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B3125D" w:rsidRDefault="00B3125D" w:rsidP="00B3125D">
      <w:pPr>
        <w:pStyle w:val="ConsTitle"/>
        <w:widowControl/>
        <w:ind w:right="0"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B3125D" w:rsidRDefault="00B3125D" w:rsidP="00B3125D">
      <w:pPr>
        <w:pStyle w:val="ConsTitle"/>
        <w:widowControl/>
        <w:ind w:right="0"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B3125D" w:rsidRDefault="00B3125D" w:rsidP="00B3125D">
      <w:pPr>
        <w:pStyle w:val="ConsTitle"/>
        <w:widowControl/>
        <w:ind w:right="0"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B3125D" w:rsidRDefault="00B3125D" w:rsidP="00B3125D">
      <w:pPr>
        <w:pStyle w:val="ConsTitle"/>
        <w:widowControl/>
        <w:ind w:right="0"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B3125D" w:rsidRDefault="00B3125D" w:rsidP="00B3125D">
      <w:pPr>
        <w:pStyle w:val="ConsTitle"/>
        <w:widowControl/>
        <w:ind w:right="0"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B3125D" w:rsidRPr="00B3125D" w:rsidRDefault="00B3125D" w:rsidP="00B3125D">
      <w:pPr>
        <w:pStyle w:val="ConsTitle"/>
        <w:widowControl/>
        <w:ind w:right="0" w:firstLine="567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B3125D">
        <w:rPr>
          <w:rFonts w:ascii="Times New Roman" w:hAnsi="Times New Roman" w:cs="Times New Roman"/>
          <w:b w:val="0"/>
          <w:sz w:val="20"/>
          <w:szCs w:val="20"/>
        </w:rPr>
        <w:t>Приложение № 1</w:t>
      </w:r>
    </w:p>
    <w:p w:rsidR="006967E2" w:rsidRDefault="006967E2" w:rsidP="006967E2">
      <w:pPr>
        <w:pStyle w:val="ConsPlusNormal"/>
        <w:tabs>
          <w:tab w:val="left" w:pos="5529"/>
        </w:tabs>
        <w:ind w:left="5387" w:hanging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Собрания депутатов</w:t>
      </w:r>
    </w:p>
    <w:p w:rsidR="00B3125D" w:rsidRPr="00B3125D" w:rsidRDefault="006967E2" w:rsidP="006967E2">
      <w:pPr>
        <w:pStyle w:val="ConsPlusNormal"/>
        <w:tabs>
          <w:tab w:val="left" w:pos="5529"/>
        </w:tabs>
        <w:ind w:left="5387" w:hanging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125D" w:rsidRPr="00B3125D">
        <w:rPr>
          <w:rFonts w:ascii="Times New Roman" w:hAnsi="Times New Roman" w:cs="Times New Roman"/>
          <w:sz w:val="20"/>
          <w:szCs w:val="20"/>
        </w:rPr>
        <w:t>Аргаяшского муниципального района</w:t>
      </w:r>
    </w:p>
    <w:p w:rsidR="00B3125D" w:rsidRPr="00B3125D" w:rsidRDefault="005D1E73" w:rsidP="00B3125D">
      <w:pPr>
        <w:pStyle w:val="ConsPlusNormal"/>
        <w:tabs>
          <w:tab w:val="left" w:pos="6096"/>
        </w:tabs>
        <w:ind w:left="6096"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 « 27 » декабря  2019 г. №</w:t>
      </w:r>
      <w:r w:rsidR="0092331F">
        <w:rPr>
          <w:rFonts w:ascii="Times New Roman" w:hAnsi="Times New Roman" w:cs="Times New Roman"/>
          <w:sz w:val="20"/>
          <w:szCs w:val="20"/>
        </w:rPr>
        <w:t>119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125D" w:rsidRPr="00B3125D" w:rsidRDefault="00B3125D" w:rsidP="00B3125D">
      <w:pPr>
        <w:pStyle w:val="ConsPlusNormal"/>
        <w:ind w:left="6379"/>
        <w:jc w:val="both"/>
        <w:rPr>
          <w:rFonts w:ascii="Times New Roman" w:hAnsi="Times New Roman" w:cs="Times New Roman"/>
        </w:rPr>
      </w:pPr>
    </w:p>
    <w:p w:rsidR="00B3125D" w:rsidRPr="0092331F" w:rsidRDefault="00B3125D" w:rsidP="008713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92331F">
        <w:rPr>
          <w:rFonts w:ascii="Times New Roman" w:hAnsi="Times New Roman" w:cs="Times New Roman"/>
          <w:b w:val="0"/>
          <w:sz w:val="26"/>
          <w:szCs w:val="26"/>
        </w:rPr>
        <w:t>П</w:t>
      </w:r>
      <w:proofErr w:type="gramEnd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 О Р Я Д О К</w:t>
      </w:r>
    </w:p>
    <w:p w:rsidR="00B3125D" w:rsidRPr="0092331F" w:rsidRDefault="00B3125D" w:rsidP="00871365">
      <w:pPr>
        <w:pStyle w:val="ConsPlusTitle"/>
        <w:ind w:firstLine="284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субсидий из бюджета Аргаяшского муниципального района бюджетам сельских поселений Аргаяшского муниципального района в целях  </w:t>
      </w:r>
      <w:proofErr w:type="spellStart"/>
      <w:r w:rsidRPr="0092331F">
        <w:rPr>
          <w:rFonts w:ascii="Times New Roman" w:hAnsi="Times New Roman" w:cs="Times New Roman"/>
          <w:b w:val="0"/>
          <w:sz w:val="26"/>
          <w:szCs w:val="26"/>
        </w:rPr>
        <w:t>софинансирования</w:t>
      </w:r>
      <w:proofErr w:type="spellEnd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</w:t>
      </w:r>
      <w:r w:rsidR="00871365" w:rsidRPr="0092331F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92331F">
        <w:rPr>
          <w:rFonts w:ascii="Times New Roman" w:hAnsi="Times New Roman" w:cs="Times New Roman"/>
          <w:b w:val="0"/>
          <w:sz w:val="26"/>
          <w:szCs w:val="26"/>
        </w:rPr>
        <w:t>по решению вопросов местного значения</w:t>
      </w:r>
    </w:p>
    <w:p w:rsidR="00B3125D" w:rsidRPr="0092331F" w:rsidRDefault="00B3125D" w:rsidP="0087136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Субсидия предоставляется в целях оказания финансовой поддержки при   исполнении расходных обязательств, возникающих при выполнении органами местного самоуправления  сельских поселений Аргаяшского муниципального  района, полномочий по вопросам местного значения в соответствии с перечнем субсидий, предоставляемых из бюджета Аргаяшского муниципального района в целях  </w:t>
      </w:r>
      <w:proofErr w:type="spellStart"/>
      <w:r w:rsidRPr="0092331F">
        <w:rPr>
          <w:rFonts w:ascii="Times New Roman" w:hAnsi="Times New Roman" w:cs="Times New Roman"/>
          <w:b w:val="0"/>
          <w:sz w:val="26"/>
          <w:szCs w:val="26"/>
        </w:rPr>
        <w:t>софинансирования</w:t>
      </w:r>
      <w:proofErr w:type="spellEnd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 выполнения полномочий органов местного самоуправления сельских поселений по решению вопросов местного значения, утверждаемым Решением Собрания депутатов Аргаяшского муниципального района</w:t>
      </w:r>
      <w:proofErr w:type="gramEnd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 о бюджете на очередной финансовый год и плановый период.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>Условия предоставления субсидий, критерии отбора сельских поселений для предоставления субсидий, и их распределения между сельскими поселениями устанавливаются нормативными правовыми актами администрации Аргаяшского муниципального района.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>Администрацией Аргаяшского муниципального района разрабатываются проекты нормативных правовых актов, устанавливающих правила предоставления субсидий или вносящих изменения в ранее утвержденные правила предоставления субсидий.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>Правила предоставления субсидий должны сдержать следующие положения: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>а) целевое назначение субсидий;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>б) условия предоставления субсидий;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в) методика распределения субсидий между бюджетами сельских поселений, предусматривающая определение размера субсидии пропорционально потребности в финансировании соответствующих мероприятий сельского поселения (исходя из численности населения), и (или) количественной оценки затрат на реализацию соответствующих мероприятий в сельском поселении с учетом предельного уровня </w:t>
      </w:r>
      <w:proofErr w:type="spellStart"/>
      <w:r w:rsidRPr="0092331F">
        <w:rPr>
          <w:rFonts w:ascii="Times New Roman" w:hAnsi="Times New Roman" w:cs="Times New Roman"/>
          <w:b w:val="0"/>
          <w:sz w:val="26"/>
          <w:szCs w:val="26"/>
        </w:rPr>
        <w:t>софинансирования</w:t>
      </w:r>
      <w:proofErr w:type="spellEnd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 расходного обязательства сельского поселения из бюджета Аргаяшского муниципального района;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>г) порядок оценки эффективности использования субсидий, а также перечень показателей результативности (результатов) использования субсидий, значения которых устанавливаются соглашением о предоставлении из бюджета Аргаяшского муниципального района субсидии бюджету сельского поселения (далее – Соглашение);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92331F">
        <w:rPr>
          <w:rFonts w:ascii="Times New Roman" w:hAnsi="Times New Roman" w:cs="Times New Roman"/>
          <w:b w:val="0"/>
          <w:sz w:val="26"/>
          <w:szCs w:val="26"/>
        </w:rPr>
        <w:t>д</w:t>
      </w:r>
      <w:proofErr w:type="spellEnd"/>
      <w:r w:rsidRPr="0092331F">
        <w:rPr>
          <w:rFonts w:ascii="Times New Roman" w:hAnsi="Times New Roman" w:cs="Times New Roman"/>
          <w:b w:val="0"/>
          <w:sz w:val="26"/>
          <w:szCs w:val="26"/>
        </w:rPr>
        <w:t>) основания и порядок применения мер финансовой ответственности сельских поселений при невыполнении условий соглашения, в том числе порядок и предельный объем сокращения субсидий в случае невыполнения сельскими поселениями условий предоставления субсидий и обязательств по целевому и эффективному использованию субсидий.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При распределении субсидий между бюджетами сельских поселений объем субсидии бюджету сельского поселения в финансовом году не может превышать объем средств на исполнение в финансовом году расходного обязательства сельского поселения, в целях </w:t>
      </w:r>
      <w:proofErr w:type="spellStart"/>
      <w:r w:rsidRPr="0092331F">
        <w:rPr>
          <w:rFonts w:ascii="Times New Roman" w:hAnsi="Times New Roman" w:cs="Times New Roman"/>
          <w:b w:val="0"/>
          <w:sz w:val="26"/>
          <w:szCs w:val="26"/>
        </w:rPr>
        <w:t>софинансирования</w:t>
      </w:r>
      <w:proofErr w:type="spellEnd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 которого предоставляется субсидия.</w:t>
      </w:r>
    </w:p>
    <w:p w:rsidR="0092331F" w:rsidRDefault="0092331F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2331F" w:rsidRDefault="0092331F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Целевое назначение субсидий определяется правилами предоставления субсидий и соглашениями, исходя из расходных обязательств сельских поселений, на </w:t>
      </w:r>
      <w:proofErr w:type="spellStart"/>
      <w:r w:rsidRPr="0092331F">
        <w:rPr>
          <w:rFonts w:ascii="Times New Roman" w:hAnsi="Times New Roman" w:cs="Times New Roman"/>
          <w:b w:val="0"/>
          <w:sz w:val="26"/>
          <w:szCs w:val="26"/>
        </w:rPr>
        <w:t>софинансирование</w:t>
      </w:r>
      <w:proofErr w:type="spellEnd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 которых предусмотрены субсидии.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>В качестве условий предоставления субсидий правилами предоставления субсидий предусматриваются: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а) наличие муниципальных правовых актов, утверждающих перечь мероприятий, в целях </w:t>
      </w:r>
      <w:proofErr w:type="spellStart"/>
      <w:r w:rsidRPr="0092331F">
        <w:rPr>
          <w:rFonts w:ascii="Times New Roman" w:hAnsi="Times New Roman" w:cs="Times New Roman"/>
          <w:b w:val="0"/>
          <w:sz w:val="26"/>
          <w:szCs w:val="26"/>
        </w:rPr>
        <w:t>софинансирования</w:t>
      </w:r>
      <w:proofErr w:type="spellEnd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 которых предоставляются субсидии;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б) наличие в бюджете сельского поселения бюджетных ассигнований на исполнение расходных обязательства сельского поселения, в целях </w:t>
      </w:r>
      <w:proofErr w:type="spellStart"/>
      <w:r w:rsidRPr="0092331F">
        <w:rPr>
          <w:rFonts w:ascii="Times New Roman" w:hAnsi="Times New Roman" w:cs="Times New Roman"/>
          <w:b w:val="0"/>
          <w:sz w:val="26"/>
          <w:szCs w:val="26"/>
        </w:rPr>
        <w:t>софинансирования</w:t>
      </w:r>
      <w:proofErr w:type="spellEnd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 которых предоставляется субсидия, в объеме, необходимом для их исполнения, включая размер </w:t>
      </w:r>
      <w:proofErr w:type="gramStart"/>
      <w:r w:rsidRPr="0092331F">
        <w:rPr>
          <w:rFonts w:ascii="Times New Roman" w:hAnsi="Times New Roman" w:cs="Times New Roman"/>
          <w:b w:val="0"/>
          <w:sz w:val="26"/>
          <w:szCs w:val="26"/>
        </w:rPr>
        <w:t>планируемой</w:t>
      </w:r>
      <w:proofErr w:type="gramEnd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 к предоставлению из бюджета Аргаяшского муниципального района;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в) заключение соглашения, предусматривающего обязательства сельского поселения по исполнению расходных обязательств, в целях </w:t>
      </w:r>
      <w:proofErr w:type="spellStart"/>
      <w:r w:rsidRPr="0092331F">
        <w:rPr>
          <w:rFonts w:ascii="Times New Roman" w:hAnsi="Times New Roman" w:cs="Times New Roman"/>
          <w:b w:val="0"/>
          <w:sz w:val="26"/>
          <w:szCs w:val="26"/>
        </w:rPr>
        <w:t>софинансирования</w:t>
      </w:r>
      <w:proofErr w:type="spellEnd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 которых предоставляется субсидия, и ответственность за неисполнение предусмотренных указанным соглашением обязательств.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Передача субсидии из бюджета Аргаяшского муниципального района          бюджетам сельских поселений Аргаяшского муниципального района в целях </w:t>
      </w:r>
      <w:proofErr w:type="spellStart"/>
      <w:r w:rsidRPr="0092331F">
        <w:rPr>
          <w:rFonts w:ascii="Times New Roman" w:hAnsi="Times New Roman" w:cs="Times New Roman"/>
          <w:b w:val="0"/>
          <w:sz w:val="26"/>
          <w:szCs w:val="26"/>
        </w:rPr>
        <w:t>софинансирования</w:t>
      </w:r>
      <w:proofErr w:type="spellEnd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92331F">
        <w:rPr>
          <w:rFonts w:ascii="Times New Roman" w:hAnsi="Times New Roman" w:cs="Times New Roman"/>
          <w:b w:val="0"/>
          <w:sz w:val="26"/>
          <w:szCs w:val="26"/>
        </w:rPr>
        <w:t>расходных обязательств, возникающих при выполнении полномочий органов местного самоуправления по решению вопросов местного значения осуществляется</w:t>
      </w:r>
      <w:proofErr w:type="gramEnd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 финансовым управлением Аргаяшского муниципального района.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>Предоставление субсидий осуществляется на основании соглашения.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>В случае внесения в Решение Со</w:t>
      </w:r>
      <w:r w:rsidR="005D1E73" w:rsidRPr="0092331F">
        <w:rPr>
          <w:rFonts w:ascii="Times New Roman" w:hAnsi="Times New Roman" w:cs="Times New Roman"/>
          <w:b w:val="0"/>
          <w:sz w:val="26"/>
          <w:szCs w:val="26"/>
        </w:rPr>
        <w:t>брания д</w:t>
      </w:r>
      <w:r w:rsidRPr="0092331F">
        <w:rPr>
          <w:rFonts w:ascii="Times New Roman" w:hAnsi="Times New Roman" w:cs="Times New Roman"/>
          <w:b w:val="0"/>
          <w:sz w:val="26"/>
          <w:szCs w:val="26"/>
        </w:rPr>
        <w:t>епутатов Аргаяшского муниципального района о бюджете Аргаяшского муниципального района   на текущий финансовый год и плановый период и (или) правовой акт администрации Аргаяшского муниципального района изменений, предусматривающих уточнение в соответствующем финансовом году объемов бюджетных ассигнований на предоставление субсидии, в соглашение вносятся соответствующие изменения.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Объем бюджетных ассигнований бюджета сельского поселения на финансовое обеспечение расходного обязательства сельского поселения, </w:t>
      </w:r>
      <w:proofErr w:type="spellStart"/>
      <w:r w:rsidRPr="0092331F">
        <w:rPr>
          <w:rFonts w:ascii="Times New Roman" w:hAnsi="Times New Roman" w:cs="Times New Roman"/>
          <w:b w:val="0"/>
          <w:sz w:val="26"/>
          <w:szCs w:val="26"/>
        </w:rPr>
        <w:t>софинансируемого</w:t>
      </w:r>
      <w:proofErr w:type="spellEnd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 за счет субсидии, утверждается Решением о бюджете сельского поселения.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>В случае если сельским поселением на 31 декабря года предоставления субсидии допущены нарушения обязательств, предусмотренных соглашением, и указанные нарушения не устранены, средства подлежат возврату.</w:t>
      </w:r>
    </w:p>
    <w:p w:rsidR="00B3125D" w:rsidRPr="0092331F" w:rsidRDefault="00B3125D" w:rsidP="00871365">
      <w:pPr>
        <w:pStyle w:val="ConsPlusTitle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В целях нецелевого использования субсидии и (или) нарушения сельским поселением условий ее предоставления, в том числе </w:t>
      </w:r>
      <w:proofErr w:type="spellStart"/>
      <w:r w:rsidRPr="0092331F">
        <w:rPr>
          <w:rFonts w:ascii="Times New Roman" w:hAnsi="Times New Roman" w:cs="Times New Roman"/>
          <w:b w:val="0"/>
          <w:sz w:val="26"/>
          <w:szCs w:val="26"/>
        </w:rPr>
        <w:t>невозврата</w:t>
      </w:r>
      <w:proofErr w:type="spellEnd"/>
      <w:r w:rsidRPr="0092331F">
        <w:rPr>
          <w:rFonts w:ascii="Times New Roman" w:hAnsi="Times New Roman" w:cs="Times New Roman"/>
          <w:b w:val="0"/>
          <w:sz w:val="26"/>
          <w:szCs w:val="26"/>
        </w:rPr>
        <w:t xml:space="preserve"> сельским поселением сре</w:t>
      </w:r>
      <w:proofErr w:type="gramStart"/>
      <w:r w:rsidRPr="0092331F">
        <w:rPr>
          <w:rFonts w:ascii="Times New Roman" w:hAnsi="Times New Roman" w:cs="Times New Roman"/>
          <w:b w:val="0"/>
          <w:sz w:val="26"/>
          <w:szCs w:val="26"/>
        </w:rPr>
        <w:t>дств в б</w:t>
      </w:r>
      <w:proofErr w:type="gramEnd"/>
      <w:r w:rsidRPr="0092331F">
        <w:rPr>
          <w:rFonts w:ascii="Times New Roman" w:hAnsi="Times New Roman" w:cs="Times New Roman"/>
          <w:b w:val="0"/>
          <w:sz w:val="26"/>
          <w:szCs w:val="26"/>
        </w:rPr>
        <w:t>юджет Аргаяшского муниципального района, к нему применяются бюджетные меры принуждения, предусмотренные бюджетным законодательством Российской Федерации.</w:t>
      </w:r>
    </w:p>
    <w:p w:rsidR="0092331F" w:rsidRPr="0092331F" w:rsidRDefault="0092331F" w:rsidP="0092331F">
      <w:pPr>
        <w:rPr>
          <w:sz w:val="26"/>
          <w:szCs w:val="26"/>
        </w:rPr>
      </w:pPr>
      <w:r w:rsidRPr="0092331F">
        <w:rPr>
          <w:sz w:val="26"/>
          <w:szCs w:val="26"/>
        </w:rPr>
        <w:t xml:space="preserve">  </w:t>
      </w:r>
    </w:p>
    <w:p w:rsidR="0092331F" w:rsidRDefault="0092331F" w:rsidP="0092331F"/>
    <w:p w:rsidR="0092331F" w:rsidRDefault="0092331F" w:rsidP="0092331F">
      <w:pPr>
        <w:rPr>
          <w:color w:val="000000"/>
          <w:sz w:val="28"/>
          <w:szCs w:val="28"/>
        </w:rPr>
      </w:pPr>
      <w:r>
        <w:t xml:space="preserve"> </w:t>
      </w:r>
      <w:r>
        <w:rPr>
          <w:color w:val="000000"/>
          <w:sz w:val="28"/>
          <w:szCs w:val="28"/>
        </w:rPr>
        <w:t>Глава</w:t>
      </w:r>
      <w:r w:rsidRPr="000A2183">
        <w:rPr>
          <w:color w:val="000000"/>
          <w:sz w:val="28"/>
          <w:szCs w:val="28"/>
        </w:rPr>
        <w:t xml:space="preserve"> Аргаяшского  </w:t>
      </w:r>
    </w:p>
    <w:p w:rsidR="0092331F" w:rsidRPr="00993046" w:rsidRDefault="0092331F" w:rsidP="0092331F">
      <w:r w:rsidRPr="000A2183">
        <w:rPr>
          <w:color w:val="000000"/>
          <w:sz w:val="28"/>
          <w:szCs w:val="28"/>
        </w:rPr>
        <w:t xml:space="preserve">муниципального района     </w:t>
      </w:r>
      <w:r>
        <w:rPr>
          <w:color w:val="000000"/>
          <w:sz w:val="28"/>
          <w:szCs w:val="28"/>
        </w:rPr>
        <w:t xml:space="preserve">                                                             </w:t>
      </w:r>
      <w:proofErr w:type="spellStart"/>
      <w:r>
        <w:rPr>
          <w:color w:val="000000"/>
          <w:sz w:val="28"/>
          <w:szCs w:val="28"/>
        </w:rPr>
        <w:t>И.М.Валишин</w:t>
      </w:r>
      <w:proofErr w:type="spellEnd"/>
      <w:r w:rsidRPr="000A2183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336797" w:rsidRPr="00B3125D" w:rsidRDefault="00336797" w:rsidP="00871365">
      <w:pPr>
        <w:ind w:firstLine="851"/>
        <w:jc w:val="both"/>
      </w:pPr>
    </w:p>
    <w:sectPr w:rsidR="00336797" w:rsidRPr="00B3125D" w:rsidSect="00B3125D">
      <w:type w:val="continuous"/>
      <w:pgSz w:w="11906" w:h="16838" w:code="9"/>
      <w:pgMar w:top="360" w:right="566" w:bottom="28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3125D"/>
    <w:rsid w:val="001849E5"/>
    <w:rsid w:val="002837C6"/>
    <w:rsid w:val="00336797"/>
    <w:rsid w:val="004E0670"/>
    <w:rsid w:val="005D1E73"/>
    <w:rsid w:val="006967E2"/>
    <w:rsid w:val="00871365"/>
    <w:rsid w:val="0092331F"/>
    <w:rsid w:val="009E0BFA"/>
    <w:rsid w:val="00B3125D"/>
    <w:rsid w:val="00B8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3125D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2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2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3125D"/>
    <w:pPr>
      <w:keepNext/>
      <w:autoSpaceDE w:val="0"/>
      <w:autoSpaceDN w:val="0"/>
      <w:outlineLvl w:val="4"/>
    </w:pPr>
    <w:rPr>
      <w:sz w:val="36"/>
      <w:szCs w:val="28"/>
    </w:rPr>
  </w:style>
  <w:style w:type="paragraph" w:styleId="8">
    <w:name w:val="heading 8"/>
    <w:basedOn w:val="a"/>
    <w:next w:val="a"/>
    <w:link w:val="80"/>
    <w:qFormat/>
    <w:rsid w:val="00B3125D"/>
    <w:pPr>
      <w:keepNext/>
      <w:autoSpaceDE w:val="0"/>
      <w:autoSpaceDN w:val="0"/>
      <w:jc w:val="center"/>
      <w:outlineLvl w:val="7"/>
    </w:pPr>
    <w:rPr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312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3125D"/>
    <w:rPr>
      <w:rFonts w:ascii="Times New Roman" w:eastAsia="Times New Roman" w:hAnsi="Times New Roman" w:cs="Times New Roman"/>
      <w:sz w:val="36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B3125D"/>
    <w:rPr>
      <w:rFonts w:ascii="Times New Roman" w:eastAsia="Times New Roman" w:hAnsi="Times New Roman" w:cs="Times New Roman"/>
      <w:sz w:val="36"/>
      <w:szCs w:val="28"/>
      <w:lang w:eastAsia="ru-RU"/>
    </w:rPr>
  </w:style>
  <w:style w:type="paragraph" w:styleId="2">
    <w:name w:val="Body Text Indent 2"/>
    <w:basedOn w:val="a"/>
    <w:link w:val="20"/>
    <w:rsid w:val="00B3125D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312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3125D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headertext">
    <w:name w:val="headertext"/>
    <w:basedOn w:val="a"/>
    <w:rsid w:val="00B3125D"/>
    <w:pPr>
      <w:spacing w:before="100" w:beforeAutospacing="1" w:after="100" w:afterAutospacing="1"/>
    </w:pPr>
  </w:style>
  <w:style w:type="paragraph" w:customStyle="1" w:styleId="ConsPlusTitle">
    <w:name w:val="ConsPlusTitle"/>
    <w:rsid w:val="00B31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uiPriority w:val="99"/>
    <w:rsid w:val="00B312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B312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2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12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125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B3125D"/>
    <w:pPr>
      <w:jc w:val="center"/>
    </w:pPr>
    <w:rPr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B6671-6EA2-4B5E-AE13-3B1EA431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2019-12-30T04:16:00Z</cp:lastPrinted>
  <dcterms:created xsi:type="dcterms:W3CDTF">2019-12-25T09:30:00Z</dcterms:created>
  <dcterms:modified xsi:type="dcterms:W3CDTF">2019-12-30T04:16:00Z</dcterms:modified>
</cp:coreProperties>
</file>