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71" w:rsidRDefault="00E87F71" w:rsidP="00E87F7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  <w:r w:rsidRPr="006E3EC4">
        <w:rPr>
          <w:noProof/>
          <w:sz w:val="32"/>
          <w:szCs w:val="32"/>
          <w:lang w:eastAsia="ru-RU"/>
        </w:rPr>
        <w:drawing>
          <wp:inline distT="0" distB="0" distL="0" distR="0">
            <wp:extent cx="714375" cy="8858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F71" w:rsidRPr="00E87F71" w:rsidRDefault="00E87F71" w:rsidP="00E87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F71">
        <w:rPr>
          <w:rFonts w:ascii="Times New Roman" w:hAnsi="Times New Roman" w:cs="Times New Roman"/>
          <w:b/>
          <w:sz w:val="28"/>
          <w:szCs w:val="28"/>
        </w:rPr>
        <w:t>ЧЕЛЯБИНСКАЯ ОБЛАСТЬ</w:t>
      </w:r>
    </w:p>
    <w:p w:rsidR="00E87F71" w:rsidRPr="00E87F71" w:rsidRDefault="00E87F71" w:rsidP="00E87F71">
      <w:pPr>
        <w:pStyle w:val="4"/>
        <w:ind w:firstLine="54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87F71">
        <w:rPr>
          <w:rFonts w:ascii="Times New Roman" w:hAnsi="Times New Roman" w:cs="Times New Roman"/>
          <w:i w:val="0"/>
          <w:color w:val="auto"/>
          <w:sz w:val="28"/>
          <w:szCs w:val="28"/>
        </w:rPr>
        <w:t>СОБРАНИЕ ДЕПУТАТОВ</w:t>
      </w:r>
    </w:p>
    <w:p w:rsidR="00E87F71" w:rsidRPr="00E87F71" w:rsidRDefault="00E87F71" w:rsidP="00E87F71">
      <w:pPr>
        <w:pStyle w:val="4"/>
        <w:ind w:firstLine="54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87F71">
        <w:rPr>
          <w:rFonts w:ascii="Times New Roman" w:hAnsi="Times New Roman" w:cs="Times New Roman"/>
          <w:i w:val="0"/>
          <w:color w:val="auto"/>
          <w:sz w:val="28"/>
          <w:szCs w:val="28"/>
        </w:rPr>
        <w:t>АРГАЯШСКОГО МУНИЦИПАЛЬНОГО РАЙОНА</w:t>
      </w:r>
    </w:p>
    <w:p w:rsidR="00E87F71" w:rsidRPr="00E87F71" w:rsidRDefault="00E87F71" w:rsidP="00E87F71">
      <w:pPr>
        <w:pStyle w:val="3"/>
        <w:spacing w:line="240" w:lineRule="auto"/>
        <w:ind w:firstLine="54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87F71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E87F71" w:rsidRPr="00E87F71" w:rsidRDefault="00AC4DCD" w:rsidP="00E87F7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DCD">
        <w:rPr>
          <w:rFonts w:ascii="Times New Roman" w:hAnsi="Times New Roman" w:cs="Times New Roman"/>
          <w:sz w:val="28"/>
          <w:szCs w:val="28"/>
        </w:rPr>
        <w:pict>
          <v:line id="_x0000_s1027" style="position:absolute;left:0;text-align:left;z-index:251660288" from="-23.15pt,6.75pt" to="473.6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496"/>
      </w:tblGrid>
      <w:tr w:rsidR="00E87F71" w:rsidRPr="00E87F71" w:rsidTr="00E87F71">
        <w:trPr>
          <w:trHeight w:val="261"/>
        </w:trPr>
        <w:tc>
          <w:tcPr>
            <w:tcW w:w="4496" w:type="dxa"/>
            <w:shd w:val="clear" w:color="auto" w:fill="auto"/>
          </w:tcPr>
          <w:p w:rsidR="00E87F71" w:rsidRPr="00E87F71" w:rsidRDefault="00E87F71" w:rsidP="00E87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F71" w:rsidRPr="00E87F71" w:rsidRDefault="00E87F71" w:rsidP="00E87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F71">
              <w:rPr>
                <w:rFonts w:ascii="Times New Roman" w:hAnsi="Times New Roman" w:cs="Times New Roman"/>
                <w:sz w:val="28"/>
                <w:szCs w:val="28"/>
              </w:rPr>
              <w:t>«  11  »   декабря  2019 г.     №</w:t>
            </w:r>
            <w:r w:rsidR="00143AA6">
              <w:rPr>
                <w:rFonts w:ascii="Times New Roman" w:hAnsi="Times New Roman" w:cs="Times New Roman"/>
                <w:sz w:val="28"/>
                <w:szCs w:val="28"/>
              </w:rPr>
              <w:t xml:space="preserve"> 99</w:t>
            </w:r>
          </w:p>
        </w:tc>
      </w:tr>
      <w:tr w:rsidR="00E87F71" w:rsidRPr="00E87F71" w:rsidTr="00E87F71">
        <w:trPr>
          <w:trHeight w:val="214"/>
        </w:trPr>
        <w:tc>
          <w:tcPr>
            <w:tcW w:w="4496" w:type="dxa"/>
            <w:shd w:val="clear" w:color="auto" w:fill="auto"/>
          </w:tcPr>
          <w:p w:rsidR="00E87F71" w:rsidRPr="00E87F71" w:rsidRDefault="00E87F71" w:rsidP="00E87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F71"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E87F71" w:rsidRDefault="00E87F71" w:rsidP="00D475C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475C3" w:rsidRPr="00BF47A9" w:rsidRDefault="00D475C3" w:rsidP="00E87F71">
      <w:pPr>
        <w:pStyle w:val="ConsPlusTitle"/>
        <w:widowControl/>
        <w:tabs>
          <w:tab w:val="left" w:pos="851"/>
        </w:tabs>
        <w:rPr>
          <w:rFonts w:ascii="Times New Roman" w:hAnsi="Times New Roman" w:cs="Times New Roman"/>
          <w:b w:val="0"/>
          <w:sz w:val="28"/>
          <w:szCs w:val="28"/>
        </w:rPr>
      </w:pPr>
      <w:r w:rsidRPr="00BF47A9">
        <w:rPr>
          <w:rFonts w:ascii="Times New Roman" w:hAnsi="Times New Roman" w:cs="Times New Roman"/>
          <w:b w:val="0"/>
          <w:sz w:val="28"/>
          <w:szCs w:val="28"/>
        </w:rPr>
        <w:t>О  бюджете Аргаяшского муниципального</w:t>
      </w:r>
    </w:p>
    <w:p w:rsidR="00D475C3" w:rsidRDefault="00D475C3" w:rsidP="00D475C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BF47A9">
        <w:rPr>
          <w:rFonts w:ascii="Times New Roman" w:hAnsi="Times New Roman" w:cs="Times New Roman"/>
          <w:b w:val="0"/>
          <w:sz w:val="28"/>
          <w:szCs w:val="28"/>
        </w:rPr>
        <w:t>района на 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BF47A9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</w:t>
      </w:r>
    </w:p>
    <w:p w:rsidR="00D475C3" w:rsidRPr="00BF47A9" w:rsidRDefault="00D475C3" w:rsidP="00D475C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BF47A9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 </w:t>
      </w:r>
      <w:r w:rsidRPr="00BF47A9">
        <w:rPr>
          <w:rFonts w:ascii="Times New Roman" w:hAnsi="Times New Roman" w:cs="Times New Roman"/>
          <w:b w:val="0"/>
          <w:sz w:val="28"/>
          <w:szCs w:val="28"/>
        </w:rPr>
        <w:t>и 202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BF47A9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D475C3" w:rsidRPr="00957E8D" w:rsidRDefault="00D475C3" w:rsidP="00D475C3"/>
    <w:p w:rsidR="00D475C3" w:rsidRPr="00D475C3" w:rsidRDefault="00D475C3" w:rsidP="00D475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C3">
        <w:rPr>
          <w:rFonts w:ascii="Times New Roman" w:hAnsi="Times New Roman" w:cs="Times New Roman"/>
          <w:sz w:val="28"/>
          <w:szCs w:val="28"/>
        </w:rPr>
        <w:t xml:space="preserve">            Собрание депутатов Аргаяшского муниципального района РЕШАЕТ:</w:t>
      </w:r>
    </w:p>
    <w:p w:rsidR="00D475C3" w:rsidRPr="00D475C3" w:rsidRDefault="00D475C3" w:rsidP="00D475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5C3" w:rsidRPr="00D475C3" w:rsidRDefault="00D475C3" w:rsidP="00D475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5C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7F71">
        <w:rPr>
          <w:rFonts w:ascii="Times New Roman" w:hAnsi="Times New Roman" w:cs="Times New Roman"/>
          <w:sz w:val="28"/>
          <w:szCs w:val="28"/>
        </w:rPr>
        <w:t>Утвердить</w:t>
      </w:r>
      <w:r w:rsidRPr="00D475C3">
        <w:rPr>
          <w:rFonts w:ascii="Times New Roman" w:hAnsi="Times New Roman" w:cs="Times New Roman"/>
          <w:sz w:val="28"/>
          <w:szCs w:val="28"/>
        </w:rPr>
        <w:t xml:space="preserve"> бюджет Аргаяшско</w:t>
      </w:r>
      <w:r w:rsidR="000E22F9">
        <w:rPr>
          <w:rFonts w:ascii="Times New Roman" w:hAnsi="Times New Roman" w:cs="Times New Roman"/>
          <w:sz w:val="28"/>
          <w:szCs w:val="28"/>
        </w:rPr>
        <w:t xml:space="preserve">го муниципального района на 2020 </w:t>
      </w:r>
      <w:r w:rsidRPr="00D475C3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0E22F9">
        <w:rPr>
          <w:rFonts w:ascii="Times New Roman" w:hAnsi="Times New Roman" w:cs="Times New Roman"/>
          <w:sz w:val="28"/>
          <w:szCs w:val="28"/>
        </w:rPr>
        <w:t>1</w:t>
      </w:r>
      <w:r w:rsidRPr="00D475C3">
        <w:rPr>
          <w:rFonts w:ascii="Times New Roman" w:hAnsi="Times New Roman" w:cs="Times New Roman"/>
          <w:sz w:val="28"/>
          <w:szCs w:val="28"/>
        </w:rPr>
        <w:t>-202</w:t>
      </w:r>
      <w:r w:rsidR="000E22F9">
        <w:rPr>
          <w:rFonts w:ascii="Times New Roman" w:hAnsi="Times New Roman" w:cs="Times New Roman"/>
          <w:sz w:val="28"/>
          <w:szCs w:val="28"/>
        </w:rPr>
        <w:t>2</w:t>
      </w:r>
      <w:r w:rsidRPr="00D475C3">
        <w:rPr>
          <w:rFonts w:ascii="Times New Roman" w:hAnsi="Times New Roman" w:cs="Times New Roman"/>
          <w:sz w:val="28"/>
          <w:szCs w:val="28"/>
        </w:rPr>
        <w:t xml:space="preserve"> годов.          </w:t>
      </w:r>
    </w:p>
    <w:p w:rsidR="00336797" w:rsidRDefault="00336797" w:rsidP="00D475C3">
      <w:pPr>
        <w:spacing w:after="0"/>
      </w:pPr>
    </w:p>
    <w:p w:rsidR="00D475C3" w:rsidRPr="00E87F71" w:rsidRDefault="00D475C3" w:rsidP="00D475C3">
      <w:pPr>
        <w:pStyle w:val="ConsPlusNormal"/>
        <w:widowControl/>
        <w:ind w:left="1276" w:hanging="1276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E87F71">
        <w:rPr>
          <w:rFonts w:ascii="Times New Roman" w:hAnsi="Times New Roman" w:cs="Times New Roman"/>
          <w:b/>
          <w:bCs/>
          <w:sz w:val="24"/>
          <w:szCs w:val="24"/>
        </w:rPr>
        <w:t>Статья 1.</w:t>
      </w:r>
      <w:r w:rsidRPr="00E87F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7F71">
        <w:rPr>
          <w:rFonts w:ascii="Times New Roman" w:hAnsi="Times New Roman" w:cs="Times New Roman"/>
          <w:b/>
          <w:bCs/>
          <w:snapToGrid w:val="0"/>
          <w:sz w:val="24"/>
          <w:szCs w:val="24"/>
        </w:rPr>
        <w:t>Основные характеристики районного бюджета на 2020</w:t>
      </w:r>
      <w:r w:rsidRPr="00E87F7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87F71">
        <w:rPr>
          <w:rFonts w:ascii="Times New Roman" w:hAnsi="Times New Roman" w:cs="Times New Roman"/>
          <w:b/>
          <w:bCs/>
          <w:snapToGrid w:val="0"/>
          <w:sz w:val="24"/>
          <w:szCs w:val="24"/>
        </w:rPr>
        <w:t>год и на плановый период 2021 и 2022 годов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1. Утвердить основные характеристики районного бюджета на 2020 год: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87F71">
        <w:rPr>
          <w:rFonts w:ascii="Times New Roman" w:hAnsi="Times New Roman" w:cs="Times New Roman"/>
          <w:spacing w:val="-4"/>
          <w:sz w:val="24"/>
          <w:szCs w:val="24"/>
        </w:rPr>
        <w:t xml:space="preserve">1) прогнозируемый общий объем доходов районного бюджета в сумме  </w:t>
      </w:r>
      <w:r w:rsidRPr="00E87F71">
        <w:rPr>
          <w:rFonts w:ascii="Times New Roman" w:hAnsi="Times New Roman" w:cs="Times New Roman"/>
          <w:b/>
          <w:spacing w:val="-4"/>
          <w:sz w:val="24"/>
          <w:szCs w:val="24"/>
        </w:rPr>
        <w:t>1578367,2</w:t>
      </w:r>
      <w:r w:rsidRPr="00E87F71">
        <w:rPr>
          <w:rFonts w:ascii="Times New Roman" w:hAnsi="Times New Roman" w:cs="Times New Roman"/>
          <w:spacing w:val="-4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Pr="00E87F71">
        <w:rPr>
          <w:rFonts w:ascii="Times New Roman" w:hAnsi="Times New Roman" w:cs="Times New Roman"/>
          <w:b/>
          <w:spacing w:val="-4"/>
          <w:sz w:val="24"/>
          <w:szCs w:val="24"/>
        </w:rPr>
        <w:t>1187639,1</w:t>
      </w:r>
      <w:r w:rsidRPr="00E87F71">
        <w:rPr>
          <w:rFonts w:ascii="Times New Roman" w:hAnsi="Times New Roman" w:cs="Times New Roman"/>
          <w:spacing w:val="-4"/>
          <w:sz w:val="24"/>
          <w:szCs w:val="24"/>
        </w:rPr>
        <w:t xml:space="preserve"> тыс. рублей;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 xml:space="preserve">2) общий объем расходов районного </w:t>
      </w:r>
      <w:r w:rsidRPr="00E87F71">
        <w:rPr>
          <w:rFonts w:ascii="Times New Roman" w:hAnsi="Times New Roman" w:cs="Times New Roman"/>
          <w:spacing w:val="-4"/>
          <w:sz w:val="24"/>
          <w:szCs w:val="24"/>
        </w:rPr>
        <w:t xml:space="preserve">бюджета в сумме </w:t>
      </w:r>
      <w:r w:rsidRPr="00E87F71">
        <w:rPr>
          <w:rFonts w:ascii="Times New Roman" w:hAnsi="Times New Roman" w:cs="Times New Roman"/>
          <w:b/>
          <w:spacing w:val="-4"/>
          <w:sz w:val="24"/>
          <w:szCs w:val="24"/>
        </w:rPr>
        <w:t>1578367,2</w:t>
      </w:r>
      <w:r w:rsidRPr="00E87F71">
        <w:rPr>
          <w:rFonts w:ascii="Times New Roman" w:hAnsi="Times New Roman" w:cs="Times New Roman"/>
          <w:spacing w:val="-4"/>
          <w:sz w:val="24"/>
          <w:szCs w:val="24"/>
        </w:rPr>
        <w:t xml:space="preserve"> тыс.</w:t>
      </w:r>
      <w:r w:rsidRPr="00E87F71">
        <w:rPr>
          <w:rFonts w:ascii="Times New Roman" w:hAnsi="Times New Roman" w:cs="Times New Roman"/>
          <w:sz w:val="24"/>
          <w:szCs w:val="24"/>
        </w:rPr>
        <w:t xml:space="preserve"> </w:t>
      </w:r>
      <w:r w:rsidRPr="00E87F71">
        <w:rPr>
          <w:rFonts w:ascii="Times New Roman" w:hAnsi="Times New Roman" w:cs="Times New Roman"/>
          <w:spacing w:val="-10"/>
          <w:sz w:val="24"/>
          <w:szCs w:val="24"/>
        </w:rPr>
        <w:t>рублей.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4"/>
          <w:szCs w:val="24"/>
        </w:rPr>
      </w:pPr>
      <w:r w:rsidRPr="00E87F71">
        <w:rPr>
          <w:rFonts w:ascii="Times New Roman" w:hAnsi="Times New Roman" w:cs="Times New Roman"/>
          <w:spacing w:val="-4"/>
          <w:sz w:val="24"/>
          <w:szCs w:val="24"/>
        </w:rPr>
        <w:t xml:space="preserve">3) объем дефицита </w:t>
      </w:r>
      <w:r w:rsidRPr="00E87F71">
        <w:rPr>
          <w:rFonts w:ascii="Times New Roman" w:hAnsi="Times New Roman" w:cs="Times New Roman"/>
          <w:sz w:val="24"/>
          <w:szCs w:val="24"/>
        </w:rPr>
        <w:t>районного</w:t>
      </w:r>
      <w:r w:rsidRPr="00E87F71">
        <w:rPr>
          <w:rFonts w:ascii="Times New Roman" w:hAnsi="Times New Roman" w:cs="Times New Roman"/>
          <w:spacing w:val="-4"/>
          <w:sz w:val="24"/>
          <w:szCs w:val="24"/>
        </w:rPr>
        <w:t xml:space="preserve"> бюджета в сумме </w:t>
      </w:r>
      <w:r w:rsidRPr="00E87F71">
        <w:rPr>
          <w:rFonts w:ascii="Times New Roman" w:hAnsi="Times New Roman" w:cs="Times New Roman"/>
          <w:sz w:val="24"/>
          <w:szCs w:val="24"/>
        </w:rPr>
        <w:t>0,0</w:t>
      </w:r>
      <w:r w:rsidRPr="00E87F71">
        <w:rPr>
          <w:rFonts w:ascii="Times New Roman" w:hAnsi="Times New Roman" w:cs="Times New Roman"/>
          <w:spacing w:val="-4"/>
          <w:sz w:val="24"/>
          <w:szCs w:val="24"/>
        </w:rPr>
        <w:t xml:space="preserve"> тыс. рублей.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4"/>
          <w:szCs w:val="24"/>
        </w:rPr>
      </w:pPr>
      <w:r w:rsidRPr="00E87F71">
        <w:rPr>
          <w:rFonts w:ascii="Times New Roman" w:hAnsi="Times New Roman" w:cs="Times New Roman"/>
          <w:spacing w:val="-4"/>
          <w:sz w:val="24"/>
          <w:szCs w:val="24"/>
        </w:rPr>
        <w:t>2. Утвердить основные характеристики районного бюджета на плановый период 2021 и 2022 годов: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87F71">
        <w:rPr>
          <w:rFonts w:ascii="Times New Roman" w:hAnsi="Times New Roman" w:cs="Times New Roman"/>
          <w:spacing w:val="-4"/>
          <w:sz w:val="24"/>
          <w:szCs w:val="24"/>
        </w:rPr>
        <w:t xml:space="preserve">1) прогнозируемый общий объем доходов районного бюджета на 2021 год в сумме  </w:t>
      </w:r>
      <w:r w:rsidRPr="00E87F71">
        <w:rPr>
          <w:rFonts w:ascii="Times New Roman" w:hAnsi="Times New Roman" w:cs="Times New Roman"/>
          <w:b/>
          <w:spacing w:val="-4"/>
          <w:sz w:val="24"/>
          <w:szCs w:val="24"/>
        </w:rPr>
        <w:t>1660434,1</w:t>
      </w:r>
      <w:r w:rsidRPr="00E87F71">
        <w:rPr>
          <w:rFonts w:ascii="Times New Roman" w:hAnsi="Times New Roman" w:cs="Times New Roman"/>
          <w:spacing w:val="-4"/>
          <w:sz w:val="24"/>
          <w:szCs w:val="24"/>
        </w:rPr>
        <w:t xml:space="preserve">  тыс. рублей, в том числе безвозмездные поступления от других бюджетов бюджетной системы Российской Федерации в сумме </w:t>
      </w:r>
      <w:r w:rsidRPr="00E87F71">
        <w:rPr>
          <w:rFonts w:ascii="Times New Roman" w:hAnsi="Times New Roman" w:cs="Times New Roman"/>
          <w:b/>
          <w:spacing w:val="-4"/>
          <w:sz w:val="24"/>
          <w:szCs w:val="24"/>
        </w:rPr>
        <w:t>1307057,6</w:t>
      </w:r>
      <w:r w:rsidRPr="00E87F71">
        <w:rPr>
          <w:rFonts w:ascii="Times New Roman" w:hAnsi="Times New Roman" w:cs="Times New Roman"/>
          <w:spacing w:val="-4"/>
          <w:sz w:val="24"/>
          <w:szCs w:val="24"/>
        </w:rPr>
        <w:t xml:space="preserve"> тыс. рублей, и на 2022 год в сумме  </w:t>
      </w:r>
      <w:r w:rsidRPr="00E87F71">
        <w:rPr>
          <w:rFonts w:ascii="Times New Roman" w:hAnsi="Times New Roman" w:cs="Times New Roman"/>
          <w:b/>
          <w:spacing w:val="-4"/>
          <w:sz w:val="24"/>
          <w:szCs w:val="24"/>
        </w:rPr>
        <w:t>1545648,4</w:t>
      </w:r>
      <w:r w:rsidRPr="00E87F71">
        <w:rPr>
          <w:rFonts w:ascii="Times New Roman" w:hAnsi="Times New Roman" w:cs="Times New Roman"/>
          <w:spacing w:val="-4"/>
          <w:sz w:val="24"/>
          <w:szCs w:val="24"/>
        </w:rPr>
        <w:t xml:space="preserve">  тыс. рублей, в том числе безвозмездные поступления от других бюджетов бюджетной системы Российской Федерации в сумме </w:t>
      </w:r>
      <w:r w:rsidRPr="00E87F71">
        <w:rPr>
          <w:rFonts w:ascii="Times New Roman" w:hAnsi="Times New Roman" w:cs="Times New Roman"/>
          <w:b/>
          <w:spacing w:val="-4"/>
          <w:sz w:val="24"/>
          <w:szCs w:val="24"/>
        </w:rPr>
        <w:t>1157780,6</w:t>
      </w:r>
      <w:r w:rsidRPr="00E87F71">
        <w:rPr>
          <w:rFonts w:ascii="Times New Roman" w:hAnsi="Times New Roman" w:cs="Times New Roman"/>
          <w:spacing w:val="-4"/>
          <w:sz w:val="24"/>
          <w:szCs w:val="24"/>
        </w:rPr>
        <w:t xml:space="preserve"> тыс. рублей;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 xml:space="preserve">2) общий объем расходов районного </w:t>
      </w:r>
      <w:r w:rsidRPr="00E87F71">
        <w:rPr>
          <w:rFonts w:ascii="Times New Roman" w:hAnsi="Times New Roman" w:cs="Times New Roman"/>
          <w:spacing w:val="-4"/>
          <w:sz w:val="24"/>
          <w:szCs w:val="24"/>
        </w:rPr>
        <w:t xml:space="preserve">бюджета на 2021 год в сумме </w:t>
      </w:r>
      <w:r w:rsidRPr="00E87F71">
        <w:rPr>
          <w:rFonts w:ascii="Times New Roman" w:hAnsi="Times New Roman" w:cs="Times New Roman"/>
          <w:b/>
          <w:spacing w:val="-4"/>
          <w:sz w:val="24"/>
          <w:szCs w:val="24"/>
        </w:rPr>
        <w:t>16604347,1</w:t>
      </w:r>
      <w:r w:rsidRPr="00E87F71">
        <w:rPr>
          <w:rFonts w:ascii="Times New Roman" w:hAnsi="Times New Roman" w:cs="Times New Roman"/>
          <w:spacing w:val="-4"/>
          <w:sz w:val="24"/>
          <w:szCs w:val="24"/>
        </w:rPr>
        <w:t xml:space="preserve"> тыс</w:t>
      </w:r>
      <w:r w:rsidRPr="00E87F71">
        <w:rPr>
          <w:rFonts w:ascii="Times New Roman" w:hAnsi="Times New Roman" w:cs="Times New Roman"/>
          <w:sz w:val="24"/>
          <w:szCs w:val="24"/>
        </w:rPr>
        <w:t xml:space="preserve">. </w:t>
      </w:r>
      <w:r w:rsidRPr="00E87F71">
        <w:rPr>
          <w:rFonts w:ascii="Times New Roman" w:hAnsi="Times New Roman" w:cs="Times New Roman"/>
          <w:spacing w:val="-10"/>
          <w:sz w:val="24"/>
          <w:szCs w:val="24"/>
        </w:rPr>
        <w:t xml:space="preserve">рублей, в том числе условно утвержденные расходы в сумме </w:t>
      </w:r>
      <w:r w:rsidRPr="00E87F71">
        <w:rPr>
          <w:rFonts w:ascii="Times New Roman" w:hAnsi="Times New Roman" w:cs="Times New Roman"/>
          <w:b/>
          <w:spacing w:val="-10"/>
          <w:sz w:val="24"/>
          <w:szCs w:val="24"/>
        </w:rPr>
        <w:t>11203,5</w:t>
      </w:r>
      <w:r w:rsidRPr="00E87F71">
        <w:rPr>
          <w:rFonts w:ascii="Times New Roman" w:hAnsi="Times New Roman" w:cs="Times New Roman"/>
          <w:spacing w:val="-10"/>
          <w:sz w:val="24"/>
          <w:szCs w:val="24"/>
        </w:rPr>
        <w:t xml:space="preserve">  тыс.рублей и на 2022 год в сумме </w:t>
      </w:r>
      <w:r w:rsidRPr="00E87F71">
        <w:rPr>
          <w:rFonts w:ascii="Times New Roman" w:hAnsi="Times New Roman" w:cs="Times New Roman"/>
          <w:b/>
          <w:spacing w:val="-10"/>
          <w:sz w:val="24"/>
          <w:szCs w:val="24"/>
        </w:rPr>
        <w:t>1545648,4</w:t>
      </w:r>
      <w:r w:rsidRPr="00E87F71">
        <w:rPr>
          <w:rFonts w:ascii="Times New Roman" w:hAnsi="Times New Roman" w:cs="Times New Roman"/>
          <w:spacing w:val="-10"/>
          <w:sz w:val="24"/>
          <w:szCs w:val="24"/>
        </w:rPr>
        <w:t xml:space="preserve"> тыс.рублей, в том числе условно утвержденные расходы в сумме </w:t>
      </w:r>
      <w:r w:rsidRPr="00E87F71">
        <w:rPr>
          <w:rFonts w:ascii="Times New Roman" w:hAnsi="Times New Roman" w:cs="Times New Roman"/>
          <w:b/>
          <w:spacing w:val="-10"/>
          <w:sz w:val="24"/>
          <w:szCs w:val="24"/>
        </w:rPr>
        <w:t>24247,0</w:t>
      </w:r>
      <w:r w:rsidRPr="00E87F71">
        <w:rPr>
          <w:rFonts w:ascii="Times New Roman" w:hAnsi="Times New Roman" w:cs="Times New Roman"/>
          <w:spacing w:val="-10"/>
          <w:sz w:val="24"/>
          <w:szCs w:val="24"/>
        </w:rPr>
        <w:t xml:space="preserve"> тыс.рублей;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4"/>
          <w:szCs w:val="24"/>
        </w:rPr>
      </w:pPr>
      <w:r w:rsidRPr="00E87F71">
        <w:rPr>
          <w:rFonts w:ascii="Times New Roman" w:hAnsi="Times New Roman" w:cs="Times New Roman"/>
          <w:spacing w:val="-4"/>
          <w:sz w:val="24"/>
          <w:szCs w:val="24"/>
        </w:rPr>
        <w:t xml:space="preserve">3) объем дефицита </w:t>
      </w:r>
      <w:r w:rsidRPr="00E87F71">
        <w:rPr>
          <w:rFonts w:ascii="Times New Roman" w:hAnsi="Times New Roman" w:cs="Times New Roman"/>
          <w:sz w:val="24"/>
          <w:szCs w:val="24"/>
        </w:rPr>
        <w:t>районного</w:t>
      </w:r>
      <w:r w:rsidRPr="00E87F71">
        <w:rPr>
          <w:rFonts w:ascii="Times New Roman" w:hAnsi="Times New Roman" w:cs="Times New Roman"/>
          <w:spacing w:val="-4"/>
          <w:sz w:val="24"/>
          <w:szCs w:val="24"/>
        </w:rPr>
        <w:t xml:space="preserve"> бюджета на 2021 год в сумме </w:t>
      </w:r>
      <w:r w:rsidRPr="00E87F71">
        <w:rPr>
          <w:rFonts w:ascii="Times New Roman" w:hAnsi="Times New Roman" w:cs="Times New Roman"/>
          <w:sz w:val="24"/>
          <w:szCs w:val="24"/>
        </w:rPr>
        <w:t>0,0</w:t>
      </w:r>
      <w:r w:rsidRPr="00E87F71">
        <w:rPr>
          <w:rFonts w:ascii="Times New Roman" w:hAnsi="Times New Roman" w:cs="Times New Roman"/>
          <w:spacing w:val="-4"/>
          <w:sz w:val="24"/>
          <w:szCs w:val="24"/>
        </w:rPr>
        <w:t xml:space="preserve"> тыс. рублей, и на 2022 год в сумме 0,0 тыс. рублей.</w:t>
      </w:r>
    </w:p>
    <w:p w:rsidR="00D475C3" w:rsidRPr="00E87F71" w:rsidRDefault="00D475C3" w:rsidP="00D475C3">
      <w:pPr>
        <w:pStyle w:val="ConsPlusNormal"/>
        <w:widowControl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F71">
        <w:rPr>
          <w:rFonts w:ascii="Times New Roman" w:hAnsi="Times New Roman" w:cs="Times New Roman"/>
          <w:b/>
          <w:bCs/>
          <w:sz w:val="24"/>
          <w:szCs w:val="24"/>
        </w:rPr>
        <w:t>Статья 2.</w:t>
      </w:r>
      <w:r w:rsidRPr="00E87F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7F7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Нормативы распределения доходов между бюджетом муниципального района  и  </w:t>
      </w:r>
      <w:r w:rsidRPr="00E87F71">
        <w:rPr>
          <w:rFonts w:ascii="Times New Roman" w:hAnsi="Times New Roman" w:cs="Times New Roman"/>
          <w:b/>
          <w:bCs/>
          <w:sz w:val="24"/>
          <w:szCs w:val="24"/>
        </w:rPr>
        <w:t>бюджетами   поселений на 2020 год и на  плановый период 2021 и 2022годов</w:t>
      </w:r>
    </w:p>
    <w:p w:rsidR="00D475C3" w:rsidRPr="00E87F71" w:rsidRDefault="00D475C3" w:rsidP="00D475C3">
      <w:pPr>
        <w:pStyle w:val="ConsPlusNormal"/>
        <w:widowControl/>
        <w:ind w:left="2280" w:hanging="156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E87F7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lastRenderedPageBreak/>
        <w:t xml:space="preserve"> Утвердить нормативы распределения доходов   между  бюджетом муниципального района и  бюджетами  поселений  на 2020 год и на плановый период 2021 и 2022 годов согласно приложению 1.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475C3" w:rsidRPr="00E87F71" w:rsidRDefault="00D475C3" w:rsidP="00D475C3">
      <w:pPr>
        <w:pStyle w:val="ConsPlusNormal"/>
        <w:widowControl/>
        <w:ind w:left="1418" w:hanging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F71">
        <w:rPr>
          <w:rFonts w:ascii="Times New Roman" w:hAnsi="Times New Roman" w:cs="Times New Roman"/>
          <w:b/>
          <w:bCs/>
          <w:sz w:val="24"/>
          <w:szCs w:val="24"/>
        </w:rPr>
        <w:t>Статья 3.</w:t>
      </w:r>
      <w:r w:rsidRPr="00E87F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7F71">
        <w:rPr>
          <w:rFonts w:ascii="Times New Roman" w:hAnsi="Times New Roman" w:cs="Times New Roman"/>
          <w:b/>
          <w:bCs/>
          <w:snapToGrid w:val="0"/>
          <w:sz w:val="24"/>
          <w:szCs w:val="24"/>
        </w:rPr>
        <w:t>Главные администраторы доходов районного бюджета и источников финансирования дефицита районного бюджета</w:t>
      </w:r>
      <w:r w:rsidRPr="00E87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475C3" w:rsidRPr="00E87F71" w:rsidRDefault="00D475C3" w:rsidP="00D475C3">
      <w:pPr>
        <w:pStyle w:val="ConsPlusNormal"/>
        <w:widowControl/>
        <w:ind w:left="2280" w:hanging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1. Утвердить перечень главных администраторов доходов районного бюджета согласно приложению 2.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2. Утвердить перечень главных администраторов источников финансирования дефицита районного бюджета согласно приложению 3.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475C3" w:rsidRPr="00E87F71" w:rsidRDefault="00D475C3" w:rsidP="00D475C3">
      <w:pPr>
        <w:pStyle w:val="ConsPlusNormal"/>
        <w:widowControl/>
        <w:ind w:left="1418" w:hanging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F71">
        <w:rPr>
          <w:rFonts w:ascii="Times New Roman" w:hAnsi="Times New Roman" w:cs="Times New Roman"/>
          <w:b/>
          <w:bCs/>
          <w:sz w:val="24"/>
          <w:szCs w:val="24"/>
        </w:rPr>
        <w:t>Статья 4. Нормативы перечисления части прибыли муниципальных унитарных  предприятий в доход районного бюджета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1. Установить, что 50 процентов прибыли муниципальных унитарных предприятий Аргаяшского муниципального района, остающихся после уплаты ими налогов, сборов и иных обязательных платежей зачисляется в соответствии с положением в районный бюджет.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2. Установить срок перечисления части прибыли в районный бюджет по итогам года не позднее 15 мая года, следующего за отчетным.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475C3" w:rsidRPr="00E87F71" w:rsidRDefault="00D475C3" w:rsidP="00D475C3">
      <w:pPr>
        <w:pStyle w:val="ConsPlusNormal"/>
        <w:widowControl/>
        <w:tabs>
          <w:tab w:val="left" w:pos="2280"/>
        </w:tabs>
        <w:ind w:firstLine="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E87F71">
        <w:rPr>
          <w:rFonts w:ascii="Times New Roman" w:hAnsi="Times New Roman" w:cs="Times New Roman"/>
          <w:b/>
          <w:bCs/>
          <w:sz w:val="24"/>
          <w:szCs w:val="24"/>
        </w:rPr>
        <w:t>Статья 5.</w:t>
      </w:r>
      <w:r w:rsidRPr="00E87F7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Бюджетные ассигнования на 2020 год и на плановый период 2021 и 2022 годов </w:t>
      </w:r>
    </w:p>
    <w:p w:rsidR="00D475C3" w:rsidRPr="00E87F71" w:rsidRDefault="00D475C3" w:rsidP="00D475C3">
      <w:pPr>
        <w:pStyle w:val="ConsPlusNormal"/>
        <w:widowControl/>
        <w:tabs>
          <w:tab w:val="left" w:pos="2280"/>
        </w:tabs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475C3" w:rsidRPr="00E87F71" w:rsidRDefault="00D475C3" w:rsidP="00D475C3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1. Утвердить общий объем бюджетных ассигнований на исполнение публичных нормативных обязательств на 2020 год в сумме 4197,2 тыс. рублей, и на плановый период 2021 год в сумме 4197,2  тыс.рублей и на 2022 год в сумме 4197,2 тыс.рублей.</w:t>
      </w:r>
    </w:p>
    <w:p w:rsidR="00D475C3" w:rsidRPr="00E87F71" w:rsidRDefault="00D475C3" w:rsidP="00D475C3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2. Утвердить: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1) распределение бюджетных ассигнований по целевым статьям (муниципальным программам Аргаяшского муниципального района и непрограммным направлениям деятельности) группам видов расходов, разделам и подразделам классификации расходов бюджетной системы Российской Федерации (далее – классификация расходов бюджетов) на 2020 год и на плановый период 2021 и 2022 годов согласно приложению 4;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 xml:space="preserve">2) ведомственную структуру расходов районного бюджета </w:t>
      </w:r>
      <w:r w:rsidRPr="00E87F71">
        <w:rPr>
          <w:rFonts w:ascii="Times New Roman" w:hAnsi="Times New Roman" w:cs="Times New Roman"/>
          <w:snapToGrid w:val="0"/>
          <w:sz w:val="24"/>
          <w:szCs w:val="24"/>
        </w:rPr>
        <w:t>на 2020 год</w:t>
      </w:r>
      <w:r w:rsidRPr="00E87F71">
        <w:rPr>
          <w:rFonts w:ascii="Times New Roman" w:hAnsi="Times New Roman" w:cs="Times New Roman"/>
          <w:sz w:val="24"/>
          <w:szCs w:val="24"/>
        </w:rPr>
        <w:t xml:space="preserve"> и на плановый период 2021 и 2022 годов согласно приложению 5;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3) распределение бюджетных ассигнований по разделам и подразделам классификации расходов бюджетов на 2020 год и на плановый период 2021 и 2022 годов согласно приложению 6.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475C3" w:rsidRPr="00E87F71" w:rsidRDefault="00D475C3" w:rsidP="00D475C3">
      <w:pPr>
        <w:pStyle w:val="ConsPlusNormal"/>
        <w:widowControl/>
        <w:tabs>
          <w:tab w:val="left" w:pos="22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F71">
        <w:rPr>
          <w:rFonts w:ascii="Times New Roman" w:hAnsi="Times New Roman" w:cs="Times New Roman"/>
          <w:b/>
          <w:bCs/>
          <w:sz w:val="24"/>
          <w:szCs w:val="24"/>
        </w:rPr>
        <w:t>Статья 6.</w:t>
      </w:r>
      <w:r w:rsidRPr="00E87F7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Особенности исполнения районного бюджета в 2020 году </w:t>
      </w:r>
    </w:p>
    <w:p w:rsidR="00D475C3" w:rsidRPr="00E87F71" w:rsidRDefault="00D475C3" w:rsidP="00D475C3">
      <w:pPr>
        <w:pStyle w:val="ConsPlusNormal"/>
        <w:widowControl/>
        <w:tabs>
          <w:tab w:val="left" w:pos="22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 xml:space="preserve">1. </w:t>
      </w:r>
      <w:r w:rsidRPr="00E87F71">
        <w:rPr>
          <w:rFonts w:ascii="Times New Roman" w:hAnsi="Times New Roman" w:cs="Times New Roman"/>
          <w:snapToGrid w:val="0"/>
          <w:sz w:val="24"/>
          <w:szCs w:val="24"/>
        </w:rPr>
        <w:t>Установить в соответствии со  статьей 29 решения Собрания депутатов Аргаяшского муниципального района «О бюджетном процессе в Аргаяшском муниципальном районе Челябинской области» основанием для внесения  изменений в показатели сводной бюджетной росписи районного бюджета является распределение зарезервированных в составе утвержденных статьей 5 настоящего решения: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87F71">
        <w:rPr>
          <w:rFonts w:ascii="Times New Roman" w:hAnsi="Times New Roman" w:cs="Times New Roman"/>
          <w:snapToGrid w:val="0"/>
          <w:sz w:val="24"/>
          <w:szCs w:val="24"/>
        </w:rPr>
        <w:t>1) бюджетных ассигнований, предусмотренных по целевой статье «Резервный фонд администрации Аргаяшского муниципального района» подраздела «Резервные фонды» раздела «Общегосударственные вопросы» классификации расходов бюджетов,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 использования бюджетных ассигнований резервного фонда администрации Аргаяшского муниципального района, утвержденным администрацией Аргаяшского муниципального района;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87F71">
        <w:rPr>
          <w:rFonts w:ascii="Times New Roman" w:hAnsi="Times New Roman" w:cs="Times New Roman"/>
          <w:snapToGrid w:val="0"/>
          <w:sz w:val="24"/>
          <w:szCs w:val="24"/>
        </w:rPr>
        <w:lastRenderedPageBreak/>
        <w:t>2) бюджетных ассигнований, предусмотренных по целевой статье «Выполнение налоговых обязательств» подраздела «Общеэкономические вопросы» раздела «Национальная экономика» классификации расходов бюджетов, на уплату налога на имущество организаций, земельного и транспортного налогов главными распорядителями средств районного бюджета и районными казенными учреждениями, а также районными бюджетными учреждениями в отношении закрепленного за ними недвижимого и особо ценного движимого имущества;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87F71">
        <w:rPr>
          <w:rFonts w:ascii="Times New Roman" w:hAnsi="Times New Roman" w:cs="Times New Roman"/>
          <w:snapToGrid w:val="0"/>
          <w:sz w:val="24"/>
          <w:szCs w:val="24"/>
        </w:rPr>
        <w:t>3) бюджетных ассигнований, предусмотренных по целевой статье «Выполнение других обязательств государства» подраздела «Другие общегосударственные вопросы» раздела «Общегосударственные вопросы» классификации расходов бюджетов, на исполнение судебных решений по искам к Аргаяшскому муниципальному району, удовлетворяемых за счет казны Аргаяшского  муниципального района;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napToGrid w:val="0"/>
          <w:sz w:val="24"/>
          <w:szCs w:val="24"/>
        </w:rPr>
        <w:t>4) бюджетных ассигнований, предусмотренных по целевой статье «Мероприятия по обеспечению  своевременной и   полной выплаты заработной платы»  подраздела «Социальное обеспечение населения» раздела «Социальная политика», на обеспечение своевременной и полной выплаты заработной платы.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 xml:space="preserve">2. </w:t>
      </w:r>
      <w:r w:rsidRPr="00E87F71">
        <w:rPr>
          <w:rFonts w:ascii="Times New Roman" w:hAnsi="Times New Roman" w:cs="Times New Roman"/>
          <w:snapToGrid w:val="0"/>
          <w:sz w:val="24"/>
          <w:szCs w:val="24"/>
        </w:rPr>
        <w:t xml:space="preserve"> Установить в соответствии со  статьей 29 решения Собрания депутатов Аргаяшского муниципального района «О бюджетном процессе в Аргаяшском муниципальном районе Челябинской области» следующие дополнительные основания для внесения изменений в показатели сводной бюджетной росписи районного бюджета:</w:t>
      </w:r>
    </w:p>
    <w:p w:rsidR="00D475C3" w:rsidRPr="00E87F71" w:rsidRDefault="00D475C3" w:rsidP="00D475C3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napToGrid w:val="0"/>
          <w:sz w:val="24"/>
          <w:szCs w:val="24"/>
        </w:rPr>
        <w:t xml:space="preserve">1) </w:t>
      </w:r>
      <w:r w:rsidRPr="00E87F71">
        <w:rPr>
          <w:rFonts w:ascii="Times New Roman" w:hAnsi="Times New Roman" w:cs="Times New Roman"/>
          <w:sz w:val="24"/>
          <w:szCs w:val="24"/>
        </w:rPr>
        <w:t>изменение бюджетной классификации Российской Федерации, в том числе для отражения межбюджетных трансфертов из федерального и областного бюджета;</w:t>
      </w:r>
    </w:p>
    <w:p w:rsidR="00D475C3" w:rsidRPr="00E87F71" w:rsidRDefault="00D475C3" w:rsidP="00D475C3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napToGrid w:val="0"/>
          <w:sz w:val="24"/>
          <w:szCs w:val="24"/>
        </w:rPr>
        <w:t xml:space="preserve">2) перераспределение администрацией Аргаяшского муниципального района бюджетных ассигнований, предусмотренных по разделам «Общегосударственные вопросы», </w:t>
      </w:r>
      <w:r w:rsidRPr="00E87F71">
        <w:rPr>
          <w:rFonts w:ascii="Times New Roman" w:hAnsi="Times New Roman" w:cs="Times New Roman"/>
          <w:sz w:val="24"/>
          <w:szCs w:val="24"/>
        </w:rPr>
        <w:t xml:space="preserve">«Национальная безопасность и правоохранительная деятельность», </w:t>
      </w:r>
      <w:r w:rsidRPr="00E87F71">
        <w:rPr>
          <w:rFonts w:ascii="Times New Roman" w:hAnsi="Times New Roman" w:cs="Times New Roman"/>
          <w:snapToGrid w:val="0"/>
          <w:sz w:val="24"/>
          <w:szCs w:val="24"/>
        </w:rPr>
        <w:t>«Национальная экономика», «Жилищно-коммунальное хозяйство»,</w:t>
      </w:r>
      <w:r w:rsidRPr="00E87F71">
        <w:rPr>
          <w:rFonts w:ascii="Times New Roman" w:hAnsi="Times New Roman" w:cs="Times New Roman"/>
          <w:sz w:val="24"/>
          <w:szCs w:val="24"/>
        </w:rPr>
        <w:t xml:space="preserve"> «Образование», «Культура и кинематография»,  «Социальная политика», «Физическая культура и спорт»  между кодами классификации расходов бюджетов и (или) между главными распорядителями средств районного бюджета;</w:t>
      </w:r>
    </w:p>
    <w:p w:rsidR="00D475C3" w:rsidRPr="00E87F71" w:rsidRDefault="00D475C3" w:rsidP="00D475C3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3) принятие администрацией Аргаяшского муниципального района решений об утверждении муниципальных  программ Аргаяшского муниципального района, а также о внесении изменений в муниципальные программы Аргаяшского муниципального района;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4) перераспределение администрацией Аргаяшского муниципального  района бюджетных ассигнований на поддержку мер по обеспечению сбалансированности местных бюджетов на предоставление субсидий местным бюджетам и увеличение расходов районного бюджета по разделам классификации расходов бюджетов, предусмотренным структурой расходов районного бюджета, в пределах указанных ассигнований;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5) поступление в доход районного бюджета средств, полученных  районных казенных учреждений от добровольных пожертвований;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6) поступление в доход районного бюджета средств, полученных  районных казенных учреждений в возмещение ущерба при возникновении страховых случаев;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7) увеличение бюджетных ассигнований сверх общего объема бюджетных ассигнований, утвержденных настоящим Решением, за счет межбюджетных трансфертов из федерального и областного бюджета, имеющих целевое назначение, фактически полученных при исполнении районного бюджета сверх утвержденных настоящим решением доходов.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8) перераспределение бюджетных ассигнований, предусмотренных главному распорядителю средств районного бюджета на финансовое обеспечение выполнения работ (оказание услуг) муниципальными учреждениями, в том числе в форме субсидий на финансовое обеспечение выполнения ими муниципального задания, субсидий на иные цели, между подразделами классификации   расходов бюджета.</w:t>
      </w:r>
    </w:p>
    <w:p w:rsidR="00D475C3" w:rsidRPr="00E87F71" w:rsidRDefault="00D475C3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lastRenderedPageBreak/>
        <w:t xml:space="preserve">         3. Установить, что размеры окладов денежного содержания муниципальных служащих Аргаяшского муниципального района подлежат увеличению (индексации) в сроки и размеры, установленные действующим законодательством.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 xml:space="preserve"> 4. Установить, что доведение лимитов бюджетных обязательств на 2020 год и финансирование расходов в 2020 году осуществляется с учетом следующей приоритетности: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1) оплата труда и начисления на оплату труда;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2) предоставление субвенций и субсидий местным бюджетам, при расчете которых учитываются оплата труда и начисления на оплату труда;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3) исполнение публичных нормативных обязательств;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4) приобретение продуктов питания и оплата услуг по организации питания, медикаментов, ГСМ и расходных материалов  для учреждений бюджетной сферы в Аргаяшском муниципальном районе;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5) ликвидация последствий чрезвычайных ситуаций;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6) предоставление мер социальной поддержки отдельным категориям граждан;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7) оплата коммунальных услуг и услуг связи, арендной платы за пользование помещениями, арендуемыми районными  казенными учреждениями;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8) оплата работ и услуг по содержанию имущества и прочих работ и услуг;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9) оплата транспортных услуг;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10) уплата районными казенными учреждениями налогов и сборов в бюджеты бюджетной системы Российской Федерации.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 xml:space="preserve">11) предоставление субсидий районным бюджетным  учреждениям на финансовое обеспечение выполнения ими муниципальных заданий. 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Доведение лимитов бюджетных обязательств на 2020 год осуществляется в соответствии с распоряжениями администрации Аргаяшского муниципального района по иным направлениям расходов, не указанным в пунктах 1 - 11 настоящей части.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 xml:space="preserve">Доведение лимитов бюджетных обязательств на плановый период 2021 года осуществляется в соответствии с распоряжениями администрации Аргаяшского муниципального района на осуществление закупок товаров, работ, услуг для обеспечения муниципальных нужд в размере, не превышающем объема предусмотренных настоящим решением на плановый период 2021 года бюджетных ассигнований. 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5. Установить, что не использованные по состоянию на 1 января 2020 года остатки межбюджетных трансфертов, предоставленных из районного бюджета местным бюджетам в форме субвенций, субсидий и иных межбюджетных трансфертов, имеющих целевое назначение, подлежат возврату в районной бюджет в течение первых пятнадцати рабочих дней  2020 года.</w:t>
      </w:r>
    </w:p>
    <w:p w:rsidR="00D475C3" w:rsidRPr="00E87F71" w:rsidRDefault="00D475C3" w:rsidP="00D475C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 xml:space="preserve">6. Установить, что средства в объеме остатков субсидий, предоставленных в 2019 году районным бюджетным учреждениям на финансовое обеспечение выполнения муниципальных заданий на оказание муниципальных услуг (выполнение работ), образовавшиеся в связи с недостижением установленных муниципальным заданием показателей, характеризующих объем муниципальных услуг (работ), подлежат возврату в районный бюджет. </w:t>
      </w:r>
    </w:p>
    <w:p w:rsidR="00D475C3" w:rsidRPr="00E87F71" w:rsidRDefault="00D475C3" w:rsidP="00D475C3">
      <w:pPr>
        <w:pStyle w:val="ConsPlusNormal"/>
        <w:widowControl/>
        <w:ind w:left="1276" w:hanging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F71">
        <w:rPr>
          <w:rFonts w:ascii="Times New Roman" w:hAnsi="Times New Roman" w:cs="Times New Roman"/>
          <w:b/>
          <w:bCs/>
          <w:sz w:val="24"/>
          <w:szCs w:val="24"/>
        </w:rPr>
        <w:t>Статья  7.</w:t>
      </w:r>
      <w:r w:rsidRPr="00E87F7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Субсидии юридическим лицам (за исключением субсидий районным муниципальным учреждениям), индивидуальным предпринимателям, физическим лицам  </w:t>
      </w:r>
    </w:p>
    <w:p w:rsidR="00D475C3" w:rsidRPr="00E87F71" w:rsidRDefault="00D475C3" w:rsidP="00D475C3">
      <w:pPr>
        <w:pStyle w:val="ConsPlusNormal"/>
        <w:widowControl/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D475C3" w:rsidRPr="00E87F71" w:rsidRDefault="00D475C3" w:rsidP="00D475C3">
      <w:pPr>
        <w:pStyle w:val="ConsPlusNormal"/>
        <w:widowControl/>
        <w:ind w:right="-82"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lastRenderedPageBreak/>
        <w:t xml:space="preserve"> Субсидии юридическим лицам (за исключением субсидий районным муниципальным учреждениям), индивидуальным предпринимателям, а также </w:t>
      </w:r>
      <w:r w:rsidRPr="00E87F71">
        <w:rPr>
          <w:rFonts w:ascii="Times New Roman" w:hAnsi="Times New Roman" w:cs="Times New Roman"/>
          <w:spacing w:val="-8"/>
          <w:sz w:val="24"/>
          <w:szCs w:val="24"/>
        </w:rPr>
        <w:t>физическим лицам</w:t>
      </w:r>
      <w:r w:rsidRPr="00E87F71">
        <w:rPr>
          <w:rFonts w:ascii="Times New Roman" w:hAnsi="Times New Roman" w:cs="Times New Roman"/>
          <w:sz w:val="24"/>
          <w:szCs w:val="24"/>
        </w:rPr>
        <w:t xml:space="preserve"> – производителям товаров, работ, услуг (за исключением субсидий, указанных в пунктах 6-8 статьи 78 БК РФ) предоставляются в случаях, установленных настоящим решением, если возможность их предоставления предусмотрена в структуре расходов районного бюджета, в иных нормативных правовых актах, муниципальных программах Аргаяшского муниципального района и в порядке, установленном администрацией Аргаяшского муниципального района согласно приложению 7.</w:t>
      </w:r>
    </w:p>
    <w:p w:rsidR="00D475C3" w:rsidRPr="00E87F71" w:rsidRDefault="00D475C3" w:rsidP="00D475C3">
      <w:pPr>
        <w:pStyle w:val="ConsPlusNormal"/>
        <w:widowControl/>
        <w:ind w:right="-82"/>
        <w:jc w:val="both"/>
        <w:rPr>
          <w:rFonts w:ascii="Times New Roman" w:hAnsi="Times New Roman" w:cs="Times New Roman"/>
          <w:sz w:val="24"/>
          <w:szCs w:val="24"/>
        </w:rPr>
      </w:pPr>
    </w:p>
    <w:p w:rsidR="00D475C3" w:rsidRPr="00E87F71" w:rsidRDefault="00D475C3" w:rsidP="00D475C3">
      <w:pPr>
        <w:pStyle w:val="ConsPlusNormal"/>
        <w:widowControl/>
        <w:ind w:left="720" w:hanging="72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E87F71">
        <w:rPr>
          <w:rFonts w:ascii="Times New Roman" w:hAnsi="Times New Roman" w:cs="Times New Roman"/>
          <w:b/>
          <w:bCs/>
          <w:snapToGrid w:val="0"/>
          <w:sz w:val="24"/>
          <w:szCs w:val="24"/>
        </w:rPr>
        <w:t>Статья  8.</w:t>
      </w:r>
      <w:r w:rsidRPr="00E87F7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E87F71">
        <w:rPr>
          <w:rFonts w:ascii="Times New Roman" w:hAnsi="Times New Roman" w:cs="Times New Roman"/>
          <w:b/>
          <w:bCs/>
          <w:snapToGrid w:val="0"/>
          <w:spacing w:val="-4"/>
          <w:sz w:val="24"/>
          <w:szCs w:val="24"/>
        </w:rPr>
        <w:t>Особенности установления отдельных расходных обязательств</w:t>
      </w:r>
      <w:r w:rsidRPr="00E87F7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Аргаяшского муниципального района и использования бюджетных ассигнований</w:t>
      </w:r>
    </w:p>
    <w:p w:rsidR="00D475C3" w:rsidRPr="00E87F71" w:rsidRDefault="00D475C3" w:rsidP="00D475C3">
      <w:pPr>
        <w:pStyle w:val="ConsPlusNormal"/>
        <w:widowControl/>
        <w:ind w:left="2280" w:hanging="156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 xml:space="preserve">Установить, что финансирование расходов на мероприятия, предусмотренные в составе разделов </w:t>
      </w:r>
      <w:r w:rsidRPr="00E87F71">
        <w:rPr>
          <w:rFonts w:ascii="Times New Roman" w:hAnsi="Times New Roman" w:cs="Times New Roman"/>
          <w:snapToGrid w:val="0"/>
          <w:sz w:val="24"/>
          <w:szCs w:val="24"/>
        </w:rPr>
        <w:t>«Общегосударственные вопросы»,</w:t>
      </w:r>
      <w:r w:rsidRPr="00E87F71">
        <w:rPr>
          <w:rFonts w:ascii="Times New Roman" w:hAnsi="Times New Roman" w:cs="Times New Roman"/>
          <w:sz w:val="24"/>
          <w:szCs w:val="24"/>
        </w:rPr>
        <w:t xml:space="preserve">  «Национальная экономика», «Образование», «Культура и кинематография», «Социальная политика», «Физическая культура и спорт» (без учета мероприятий, предусмотренных муниципальными программами района) классификации расходов бюджетов, осуществляется в соответствии с перечнем, утверждаемым Главой района.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475C3" w:rsidRPr="00E87F71" w:rsidRDefault="00D475C3" w:rsidP="00D475C3">
      <w:pPr>
        <w:pStyle w:val="ConsPlusNormal"/>
        <w:widowControl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F71">
        <w:rPr>
          <w:rFonts w:ascii="Times New Roman" w:hAnsi="Times New Roman" w:cs="Times New Roman"/>
          <w:b/>
          <w:bCs/>
          <w:sz w:val="24"/>
          <w:szCs w:val="24"/>
        </w:rPr>
        <w:t>Статья 9.</w:t>
      </w:r>
      <w:r w:rsidRPr="00E87F71">
        <w:rPr>
          <w:rFonts w:ascii="Times New Roman" w:hAnsi="Times New Roman" w:cs="Times New Roman"/>
          <w:b/>
          <w:bCs/>
          <w:sz w:val="24"/>
          <w:szCs w:val="24"/>
        </w:rPr>
        <w:tab/>
        <w:t>Верхний предел  муниципального внутреннего долга.   Объем расходов на обслуживания  муниципального долга. Предельный объем муниципальных заимствований.</w:t>
      </w:r>
    </w:p>
    <w:p w:rsidR="00D475C3" w:rsidRPr="00E87F71" w:rsidRDefault="00D475C3" w:rsidP="00D475C3">
      <w:pPr>
        <w:pStyle w:val="ConsPlusNormal"/>
        <w:widowControl/>
        <w:ind w:left="2280" w:hanging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Установить верхний предел муниципального внутреннего долга: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 xml:space="preserve"> на 1 января 2021 года в сумме 0,0 тыс. рублей, в том числе верхний предел долга </w:t>
      </w:r>
      <w:r w:rsidRPr="00E87F71">
        <w:rPr>
          <w:rFonts w:ascii="Times New Roman" w:hAnsi="Times New Roman" w:cs="Times New Roman"/>
          <w:spacing w:val="-8"/>
          <w:sz w:val="24"/>
          <w:szCs w:val="24"/>
        </w:rPr>
        <w:t xml:space="preserve"> по муниципальным гарантиям в сумме 0,0 тыс. рублей;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 xml:space="preserve">на 1 января 2022 года в сумме 0,0 тыс. рублей, в том числе верхний предел долга </w:t>
      </w:r>
      <w:r w:rsidRPr="00E87F71">
        <w:rPr>
          <w:rFonts w:ascii="Times New Roman" w:hAnsi="Times New Roman" w:cs="Times New Roman"/>
          <w:spacing w:val="-8"/>
          <w:sz w:val="24"/>
          <w:szCs w:val="24"/>
        </w:rPr>
        <w:t xml:space="preserve"> по муниципальным гарантиям в сумме 0,0 тыс. рублей;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 xml:space="preserve">на 1 января 2023 года в сумме 0,0 тыс. рублей, в том числе верхний предел долга </w:t>
      </w:r>
      <w:r w:rsidRPr="00E87F71">
        <w:rPr>
          <w:rFonts w:ascii="Times New Roman" w:hAnsi="Times New Roman" w:cs="Times New Roman"/>
          <w:spacing w:val="-8"/>
          <w:sz w:val="24"/>
          <w:szCs w:val="24"/>
        </w:rPr>
        <w:t xml:space="preserve"> по муниципальным гарантиям в сумме 0,0 тыс. рублей.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7F71">
        <w:rPr>
          <w:rFonts w:ascii="Times New Roman" w:hAnsi="Times New Roman" w:cs="Times New Roman"/>
          <w:spacing w:val="-8"/>
          <w:sz w:val="24"/>
          <w:szCs w:val="24"/>
        </w:rPr>
        <w:t>Установить объем расходов на обслуживания муниципального долга на 2020 год в сумме 0,0 тыс. рублей, на 2021 год в сумме 0,0 тыс.рублей и на 2022 год в сумме 0,0 тыс.рублей.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7F71">
        <w:rPr>
          <w:rFonts w:ascii="Times New Roman" w:hAnsi="Times New Roman" w:cs="Times New Roman"/>
          <w:spacing w:val="-8"/>
          <w:sz w:val="24"/>
          <w:szCs w:val="24"/>
        </w:rPr>
        <w:t xml:space="preserve">Установить предельный объем муниципальных заимствований, направляемых на финансирование дефицита районного бюджета и погашение долговых обязательств, на 2020 год в сумме 0,0 тыс.рублей, на 2021 год в сумме 0,0 тыс.рублей и на 2022 год 0,0 тыс.рублей.   </w:t>
      </w:r>
    </w:p>
    <w:p w:rsidR="00D475C3" w:rsidRPr="00E87F71" w:rsidRDefault="00D475C3" w:rsidP="00D475C3">
      <w:pPr>
        <w:pStyle w:val="ConsPlusNormal"/>
        <w:widowControl/>
        <w:ind w:left="2280" w:hanging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75C3" w:rsidRPr="00E87F71" w:rsidRDefault="00D475C3" w:rsidP="00D475C3">
      <w:pPr>
        <w:pStyle w:val="ConsPlusNormal"/>
        <w:widowControl/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F71">
        <w:rPr>
          <w:rFonts w:ascii="Times New Roman" w:hAnsi="Times New Roman" w:cs="Times New Roman"/>
          <w:b/>
          <w:bCs/>
          <w:sz w:val="24"/>
          <w:szCs w:val="24"/>
        </w:rPr>
        <w:t>Статья 10.</w:t>
      </w:r>
      <w:r w:rsidRPr="00E87F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7F71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Программы районных муниципальных гарантий, районных муниципальных </w:t>
      </w:r>
      <w:r w:rsidRPr="00E87F71">
        <w:rPr>
          <w:rFonts w:ascii="Times New Roman" w:hAnsi="Times New Roman" w:cs="Times New Roman"/>
          <w:b/>
          <w:bCs/>
          <w:sz w:val="24"/>
          <w:szCs w:val="24"/>
        </w:rPr>
        <w:t>внутренних и внешних заимствований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1.</w:t>
      </w:r>
      <w:r w:rsidRPr="00E87F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7F71">
        <w:rPr>
          <w:rFonts w:ascii="Times New Roman" w:hAnsi="Times New Roman" w:cs="Times New Roman"/>
          <w:sz w:val="24"/>
          <w:szCs w:val="24"/>
        </w:rPr>
        <w:t xml:space="preserve">Утвердить программу районных муниципальных гарантий в валюте Российской Федерации на 2020 год и плановый период 2021 и 2022 годов согласно приложению 8. 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2. Утвердить программу районных муниципальных внутренних и внешних заимствований на 2020 год и на плановый период 2021 и 2022 годов согласно приложению 9.</w:t>
      </w:r>
    </w:p>
    <w:p w:rsidR="00D475C3" w:rsidRPr="00E87F71" w:rsidRDefault="00D475C3" w:rsidP="00D475C3">
      <w:pPr>
        <w:pStyle w:val="ConsPlusNormal"/>
        <w:widowControl/>
        <w:ind w:left="2280" w:hanging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75C3" w:rsidRPr="00E87F71" w:rsidRDefault="00D475C3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F71">
        <w:rPr>
          <w:rFonts w:ascii="Times New Roman" w:hAnsi="Times New Roman" w:cs="Times New Roman"/>
          <w:b/>
          <w:bCs/>
          <w:sz w:val="24"/>
          <w:szCs w:val="24"/>
        </w:rPr>
        <w:t>Статья 11.</w:t>
      </w:r>
      <w:r w:rsidRPr="00E87F7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Источники внутреннего финансирования дефицита </w:t>
      </w:r>
      <w:r w:rsidRPr="00E87F71">
        <w:rPr>
          <w:rFonts w:ascii="Times New Roman" w:hAnsi="Times New Roman" w:cs="Times New Roman"/>
          <w:b/>
          <w:sz w:val="24"/>
          <w:szCs w:val="24"/>
        </w:rPr>
        <w:t>районного</w:t>
      </w:r>
      <w:r w:rsidRPr="00E87F71">
        <w:rPr>
          <w:rFonts w:ascii="Times New Roman" w:hAnsi="Times New Roman" w:cs="Times New Roman"/>
          <w:b/>
          <w:bCs/>
          <w:sz w:val="24"/>
          <w:szCs w:val="24"/>
        </w:rPr>
        <w:t xml:space="preserve"> бюджета 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Утвердить источники внутреннего финансирования дефицита районного бюджета на 2020 год и на плановый период 2021 и 2022 годов согласно приложению 10.</w:t>
      </w:r>
    </w:p>
    <w:p w:rsidR="00D475C3" w:rsidRPr="00E87F71" w:rsidRDefault="00D475C3" w:rsidP="00D475C3">
      <w:pPr>
        <w:pStyle w:val="ConsPlusNormal"/>
        <w:widowControl/>
        <w:ind w:left="2280" w:hanging="156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475C3" w:rsidRPr="00E87F71" w:rsidRDefault="00D475C3" w:rsidP="00D475C3">
      <w:pPr>
        <w:pStyle w:val="ConsPlusNormal"/>
        <w:widowControl/>
        <w:ind w:left="1418" w:hanging="141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E87F71">
        <w:rPr>
          <w:rFonts w:ascii="Times New Roman" w:hAnsi="Times New Roman" w:cs="Times New Roman"/>
          <w:b/>
          <w:bCs/>
          <w:snapToGrid w:val="0"/>
          <w:sz w:val="24"/>
          <w:szCs w:val="24"/>
        </w:rPr>
        <w:t>Статья 12.</w:t>
      </w:r>
      <w:r w:rsidRPr="00E87F7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  <w:t xml:space="preserve">Межбюджетные трансферты, предоставляемые бюджетам сельских поселений </w:t>
      </w:r>
    </w:p>
    <w:p w:rsidR="00D475C3" w:rsidRPr="00E87F71" w:rsidRDefault="00D475C3" w:rsidP="00D475C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475C3" w:rsidRPr="00E87F71" w:rsidRDefault="00D475C3" w:rsidP="00E87F7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1. Утвердить общий объем межбюджетных трансфертов, предоставляемых бюджетам сельских поселений из районного бюджета, в 2020 году в сумме 855674,3  тыс.рублей, в 2021 году в сумме 40958,9 тыс.рублей, в 2022 году в сумме 41711,8 тыс.рублей.</w:t>
      </w:r>
    </w:p>
    <w:p w:rsidR="00D475C3" w:rsidRPr="00E87F71" w:rsidRDefault="00D475C3" w:rsidP="00E87F7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lastRenderedPageBreak/>
        <w:t xml:space="preserve">2. Утвердить объем дотаций на выравнивание бюджетной обеспеченности сельских поселений в 2020 год в сумме 27246,0 тыс.рублей, в 2021 году в сумме 21797,0 тыс.рублей и в 2022 году в сумме 21797,0 тыс.рублей. </w:t>
      </w:r>
    </w:p>
    <w:p w:rsidR="00D475C3" w:rsidRPr="00E87F71" w:rsidRDefault="00D475C3" w:rsidP="00E87F7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3. Утвердить методику расчета размера иных межбюджетных трансфертов на осуществление полномочий по вопросу -  дорожная деятельность в отношении автомобильных дорог местного значения вне границ населенных пунктов  в границах муниципального района бюджетам сельских поселений на 2020 год и на плановый период 2021 и 2022 годов согласно приложению 11.</w:t>
      </w:r>
    </w:p>
    <w:p w:rsidR="00D475C3" w:rsidRPr="00E87F71" w:rsidRDefault="00D475C3" w:rsidP="00E87F7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Утвердить норматив финансирования на единицу протяженности (1 км) на 2020 год в размере  23,0 тыс. рублей, на 2021 год в размере 24,0 тыс. рублей на 2022 год в размере 25,0 тыс. рублей.</w:t>
      </w:r>
    </w:p>
    <w:p w:rsidR="00D475C3" w:rsidRPr="00E87F71" w:rsidRDefault="00D475C3" w:rsidP="00E87F7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4. Утвердить методику расчета размера иных межбюджетных трансфертов на осуществление полномочий по вопросу -  дорожная деятельность в отношении автомобильных дорог местного значения в границах населенных пунктов поселений  бюджетам сельских поселений на 2020 год и на плановый период 2021 и 2022 годов согласно приложению 12.</w:t>
      </w:r>
    </w:p>
    <w:p w:rsidR="00D475C3" w:rsidRPr="00E87F71" w:rsidRDefault="00D475C3" w:rsidP="00E87F7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Утвердить норматив финансирования на единицу протяженности (1 км) на 2020 год в размере 22,0 тыс. рублей на 2021 год в размере 23,0 тыс. рублей на 2022 год в размере 24,0 тыс. рублей.</w:t>
      </w:r>
    </w:p>
    <w:p w:rsidR="00D475C3" w:rsidRPr="00E87F71" w:rsidRDefault="00D475C3" w:rsidP="00E87F7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5. Утвердить распределение межбюджетных трансфертов бюджетам сельских поселений  на 2020 год  и плановый период 2021 и 2022 годов согласно приложению 13.</w:t>
      </w:r>
    </w:p>
    <w:p w:rsidR="00D475C3" w:rsidRPr="00E87F71" w:rsidRDefault="00D475C3" w:rsidP="00E87F7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7F71">
        <w:rPr>
          <w:rFonts w:ascii="Times New Roman" w:hAnsi="Times New Roman" w:cs="Times New Roman"/>
          <w:sz w:val="24"/>
          <w:szCs w:val="24"/>
        </w:rPr>
        <w:t>6. В случае если представительным органом сельского поселения принято решение об отказе от получения иных межбюджетных трансфертов из районного бюджета, соответствующие иные межбюджетные трансферты подлежат перераспределению между другими  бюджетами сельских поселений в соответствии с критериями отбора муниципальных образований (методикой), использовавшимися при первоначальном распределении иных межбюджетных трансфертов.</w:t>
      </w:r>
    </w:p>
    <w:p w:rsidR="00D475C3" w:rsidRPr="00D475C3" w:rsidRDefault="00D475C3" w:rsidP="00E87F7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475C3" w:rsidRPr="003A18C5" w:rsidRDefault="00D475C3" w:rsidP="00D475C3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5C3" w:rsidRPr="00D475C3" w:rsidRDefault="00D475C3" w:rsidP="00D475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475C3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</w:p>
    <w:p w:rsidR="00D475C3" w:rsidRPr="00D475C3" w:rsidRDefault="00D475C3" w:rsidP="00D475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475C3">
        <w:rPr>
          <w:rFonts w:ascii="Times New Roman" w:hAnsi="Times New Roman" w:cs="Times New Roman"/>
          <w:color w:val="000000"/>
          <w:sz w:val="28"/>
          <w:szCs w:val="28"/>
        </w:rPr>
        <w:t xml:space="preserve">Собрания депутатов           </w:t>
      </w:r>
      <w:r w:rsidR="00E4300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D475C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="00E4300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D475C3">
        <w:rPr>
          <w:rFonts w:ascii="Times New Roman" w:hAnsi="Times New Roman" w:cs="Times New Roman"/>
          <w:color w:val="000000"/>
          <w:sz w:val="28"/>
          <w:szCs w:val="28"/>
        </w:rPr>
        <w:t xml:space="preserve">    Т.М. Антоняк </w:t>
      </w:r>
    </w:p>
    <w:p w:rsidR="00D475C3" w:rsidRPr="00D475C3" w:rsidRDefault="00D475C3" w:rsidP="00D475C3">
      <w:pPr>
        <w:spacing w:after="0" w:line="240" w:lineRule="auto"/>
        <w:rPr>
          <w:rFonts w:ascii="Times New Roman" w:hAnsi="Times New Roman" w:cs="Times New Roman"/>
        </w:rPr>
      </w:pPr>
    </w:p>
    <w:p w:rsidR="00D475C3" w:rsidRDefault="00D475C3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F71" w:rsidRDefault="00E87F71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F71" w:rsidRDefault="00E87F71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F71" w:rsidRDefault="00E87F71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F71" w:rsidRDefault="00E87F71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F71" w:rsidRDefault="00E87F71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F71" w:rsidRDefault="00E87F71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F71" w:rsidRDefault="00E87F71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F71" w:rsidRDefault="00E87F71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F71" w:rsidRDefault="00E87F71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F71" w:rsidRDefault="00E87F71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F71" w:rsidRDefault="00E87F71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F71" w:rsidRDefault="00E87F71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F71" w:rsidRDefault="00E87F71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F71" w:rsidRDefault="00E87F71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F71" w:rsidRDefault="00E87F71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F71" w:rsidRDefault="00E87F71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F71" w:rsidRDefault="00E87F71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3004" w:rsidRDefault="00E43004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3004" w:rsidRDefault="00E43004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F71" w:rsidRPr="00D475C3" w:rsidRDefault="00E87F71" w:rsidP="00D47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75C3" w:rsidRPr="00D475C3" w:rsidRDefault="00D475C3" w:rsidP="00D475C3">
      <w:pPr>
        <w:spacing w:after="0" w:line="240" w:lineRule="auto"/>
        <w:rPr>
          <w:rFonts w:ascii="Times New Roman" w:hAnsi="Times New Roman" w:cs="Times New Roman"/>
        </w:rPr>
      </w:pPr>
    </w:p>
    <w:p w:rsidR="00D475C3" w:rsidRPr="00D475C3" w:rsidRDefault="00D475C3" w:rsidP="00D475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D475C3" w:rsidRPr="00D475C3" w:rsidRDefault="00D475C3" w:rsidP="00D475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 к решению  «О бюджете Аргаяшского</w:t>
      </w:r>
    </w:p>
    <w:p w:rsidR="00D475C3" w:rsidRPr="00D475C3" w:rsidRDefault="00D475C3" w:rsidP="00D475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муниципального района на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D475C3">
        <w:rPr>
          <w:rFonts w:ascii="Times New Roman" w:hAnsi="Times New Roman" w:cs="Times New Roman"/>
          <w:sz w:val="20"/>
          <w:szCs w:val="20"/>
        </w:rPr>
        <w:t>год</w:t>
      </w:r>
    </w:p>
    <w:p w:rsidR="00D475C3" w:rsidRPr="00D475C3" w:rsidRDefault="00D475C3" w:rsidP="00D475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и плановый период 202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-202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г.» </w:t>
      </w:r>
    </w:p>
    <w:p w:rsidR="00D475C3" w:rsidRDefault="00D475C3" w:rsidP="00D475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от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. 12 .201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г.№ 9</w:t>
      </w:r>
      <w:r>
        <w:rPr>
          <w:rFonts w:ascii="Times New Roman" w:hAnsi="Times New Roman" w:cs="Times New Roman"/>
          <w:sz w:val="20"/>
          <w:szCs w:val="20"/>
        </w:rPr>
        <w:t>9</w:t>
      </w:r>
    </w:p>
    <w:p w:rsidR="00044601" w:rsidRDefault="00044601" w:rsidP="00D475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44601" w:rsidRDefault="00044601" w:rsidP="00D475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1025" w:type="dxa"/>
        <w:tblInd w:w="-1026" w:type="dxa"/>
        <w:tblLayout w:type="fixed"/>
        <w:tblLook w:val="04A0"/>
      </w:tblPr>
      <w:tblGrid>
        <w:gridCol w:w="9356"/>
        <w:gridCol w:w="818"/>
        <w:gridCol w:w="851"/>
      </w:tblGrid>
      <w:tr w:rsidR="00044601" w:rsidRPr="00044601" w:rsidTr="00EC45D0">
        <w:trPr>
          <w:trHeight w:val="414"/>
        </w:trPr>
        <w:tc>
          <w:tcPr>
            <w:tcW w:w="1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Нормативы распределения доходов между бюджетом муниципального района и бюджетами  поселений на 2020 год и на плановый период 2021 и 2022 годов</w:t>
            </w:r>
          </w:p>
        </w:tc>
      </w:tr>
      <w:tr w:rsidR="00044601" w:rsidRPr="00044601" w:rsidTr="00044601">
        <w:trPr>
          <w:trHeight w:val="2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01" w:rsidRPr="00EC45D0" w:rsidRDefault="00044601" w:rsidP="00EC4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4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 </w:t>
            </w:r>
            <w:r w:rsidR="00EC4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r w:rsidRPr="00EC4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роце</w:t>
            </w:r>
            <w:r w:rsidR="00EC4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EC4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нтах</w:t>
            </w:r>
          </w:p>
        </w:tc>
      </w:tr>
      <w:tr w:rsidR="00044601" w:rsidRPr="00044601" w:rsidTr="00044601">
        <w:trPr>
          <w:trHeight w:val="780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дохода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муниципального района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Бюджеты поселений </w:t>
            </w:r>
          </w:p>
        </w:tc>
      </w:tr>
      <w:tr w:rsidR="00044601" w:rsidRPr="00044601" w:rsidTr="00044601">
        <w:trPr>
          <w:trHeight w:val="265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105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123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средства, полученные от реализации принудительно изъятого имущества, подлежащие зачислению в бюджет муниципального района (в части реализации основных средств по указанному имуществу)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112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средства, полученные от реализации принудительно изъятого имущества, подлежащие зачислению в бюджет муниципального района (в части реализации материальных запасов по указанному имуществу)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административных платежей и сборов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штрафов, санкций, возмещения ущерба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1402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1164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</w:t>
            </w:r>
          </w:p>
        </w:tc>
      </w:tr>
      <w:tr w:rsidR="00044601" w:rsidRPr="00044601" w:rsidTr="00044601">
        <w:trPr>
          <w:trHeight w:val="794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486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329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прочих неналоговых доходов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86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17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безвозмездных поступлений от других бюджетов бюджетной системы Российской Федерации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244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трансферты, передаваемые бюджетам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137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безвозмездных поступлений от государственных (муниципальных) организаций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103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безвозмездных поступлений от негосударственных организаций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 от негосударственных организаций в бюджеты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прочих безвозмездных поступлений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315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41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8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8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701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4601" w:rsidRPr="00044601" w:rsidTr="00044601">
        <w:trPr>
          <w:trHeight w:val="6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123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044601" w:rsidRDefault="00044601" w:rsidP="00D475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44601" w:rsidRPr="00D475C3" w:rsidRDefault="00044601" w:rsidP="000446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044601" w:rsidRPr="00D475C3" w:rsidRDefault="00044601" w:rsidP="000446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 к решению  «О бюджете Аргаяшского</w:t>
      </w:r>
    </w:p>
    <w:p w:rsidR="00044601" w:rsidRPr="00D475C3" w:rsidRDefault="00044601" w:rsidP="000446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муниципального района на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D475C3">
        <w:rPr>
          <w:rFonts w:ascii="Times New Roman" w:hAnsi="Times New Roman" w:cs="Times New Roman"/>
          <w:sz w:val="20"/>
          <w:szCs w:val="20"/>
        </w:rPr>
        <w:t>год</w:t>
      </w:r>
    </w:p>
    <w:p w:rsidR="00044601" w:rsidRPr="00D475C3" w:rsidRDefault="00044601" w:rsidP="000446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и плановый период 202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-202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г.» </w:t>
      </w:r>
    </w:p>
    <w:p w:rsidR="00D475C3" w:rsidRPr="003A18C5" w:rsidRDefault="00044601" w:rsidP="000446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75C3">
        <w:rPr>
          <w:rFonts w:ascii="Times New Roman" w:hAnsi="Times New Roman" w:cs="Times New Roman"/>
          <w:sz w:val="20"/>
          <w:szCs w:val="20"/>
        </w:rPr>
        <w:t>от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. 12 .201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г.№ 9</w:t>
      </w:r>
      <w:r>
        <w:rPr>
          <w:rFonts w:ascii="Times New Roman" w:hAnsi="Times New Roman" w:cs="Times New Roman"/>
          <w:sz w:val="20"/>
          <w:szCs w:val="20"/>
        </w:rPr>
        <w:t>9</w:t>
      </w:r>
    </w:p>
    <w:tbl>
      <w:tblPr>
        <w:tblW w:w="11199" w:type="dxa"/>
        <w:tblInd w:w="-1168" w:type="dxa"/>
        <w:tblLook w:val="04A0"/>
      </w:tblPr>
      <w:tblGrid>
        <w:gridCol w:w="866"/>
        <w:gridCol w:w="1828"/>
        <w:gridCol w:w="8505"/>
      </w:tblGrid>
      <w:tr w:rsidR="00055575" w:rsidRPr="00055575" w:rsidTr="00241EC4">
        <w:trPr>
          <w:trHeight w:val="270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575" w:rsidRPr="00055575" w:rsidRDefault="00044601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</w:t>
            </w:r>
            <w:r w:rsidR="00055575"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речень главных администраторов доходов районного бюджета</w:t>
            </w:r>
          </w:p>
        </w:tc>
      </w:tr>
      <w:tr w:rsidR="00055575" w:rsidRPr="00055575" w:rsidTr="00044601">
        <w:trPr>
          <w:trHeight w:val="121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55575" w:rsidRPr="00055575" w:rsidTr="00241EC4">
        <w:trPr>
          <w:trHeight w:val="25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сификации Российской Федерации</w:t>
            </w: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055575" w:rsidRPr="00055575" w:rsidTr="00241EC4">
        <w:trPr>
          <w:trHeight w:val="4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главного админи-стратора доходов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</w:t>
            </w:r>
            <w:r w:rsidR="008D4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жетной классификации Р</w:t>
            </w: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Министерство дорожного хозяства и транспорта Челябинской области</w:t>
            </w:r>
          </w:p>
        </w:tc>
      </w:tr>
      <w:tr w:rsidR="00055575" w:rsidRPr="00055575" w:rsidTr="00241EC4">
        <w:trPr>
          <w:trHeight w:val="1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55575" w:rsidRPr="00055575" w:rsidTr="00241EC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Контрольно-счетная палата Челябинской области</w:t>
            </w:r>
          </w:p>
        </w:tc>
      </w:tr>
      <w:tr w:rsidR="00055575" w:rsidRPr="00055575" w:rsidTr="00241EC4">
        <w:trPr>
          <w:trHeight w:val="7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1 16 01153 01 0000 140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несовершенолетних и защите их прав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1 16 01193 01 0000 140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55575" w:rsidRPr="00055575" w:rsidTr="00241EC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008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Министерство сельского хозяйства Челябинской области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1 16 01143 01 0000 140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несовершеноллетних и защите их прав</w:t>
            </w:r>
          </w:p>
        </w:tc>
      </w:tr>
      <w:tr w:rsidR="00055575" w:rsidRPr="00055575" w:rsidTr="00241EC4">
        <w:trPr>
          <w:trHeight w:val="60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1 16 01193 01 0000 140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5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1 16 01203 01 0000 140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30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55575" w:rsidRPr="00055575" w:rsidTr="00241EC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Министерство экологии Челябинской области</w:t>
            </w:r>
          </w:p>
        </w:tc>
      </w:tr>
      <w:tr w:rsidR="00055575" w:rsidRPr="00055575" w:rsidTr="00241EC4">
        <w:trPr>
          <w:trHeight w:val="3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Министерство строительства и инфраструктуры  Челябинской области</w:t>
            </w:r>
          </w:p>
        </w:tc>
      </w:tr>
      <w:tr w:rsidR="00055575" w:rsidRPr="00055575" w:rsidTr="00241EC4">
        <w:trPr>
          <w:trHeight w:val="39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1 16 01193 01 0000 140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30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55575" w:rsidRPr="00055575" w:rsidTr="00241EC4">
        <w:trPr>
          <w:trHeight w:val="1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Министерство образования и науки Челябинской области</w:t>
            </w:r>
          </w:p>
        </w:tc>
      </w:tr>
      <w:tr w:rsidR="00055575" w:rsidRPr="00055575" w:rsidTr="00241EC4">
        <w:trPr>
          <w:trHeight w:val="4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1 16 01053 01 0000 140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1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1 16 01063 01 0000 140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Фендерации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5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1 16 01113 01 0000 140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Фендерации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6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1 16 01123 01 0000 140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12 Кодекса Российской Фендерации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5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1 16 01203 01 0000 140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</w:tr>
      <w:tr w:rsidR="00055575" w:rsidRPr="00055575" w:rsidTr="00241EC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комитет по делам архивов Челябинской области</w:t>
            </w:r>
          </w:p>
        </w:tc>
      </w:tr>
      <w:tr w:rsidR="00055575" w:rsidRPr="00055575" w:rsidTr="00241EC4">
        <w:trPr>
          <w:trHeight w:val="61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1 16 01133 01 0000 140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1 16 01193 01 0000 140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Главное управление юстиции Челябинской области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1 08 03010 01 0000 110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055575" w:rsidRPr="00055575" w:rsidTr="00241EC4">
        <w:trPr>
          <w:trHeight w:val="61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1 16 01053 01 0000 140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055A81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1 16 01063 01 0000 140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2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1 16 01073 01 0000 140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5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1 16 01083 01 0000 140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32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1 16 01093 01 0000 140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2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1 16 01103 01 0000 140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5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1 16 01113 01 0000 140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1 16 01123 01 0000 140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25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1 16 01133 01 0000 140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6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1 16 01143 01 0000 140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1 16 01153 01 0000 140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3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1 16 01163 01 0000 140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41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1 16 01173 01 0000 140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4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1 16 01183 01 0000 140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1 16 01193 01 0000 140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4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1 16 01203 01 0000 140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1 16 01213 01 0000 140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Главное управление по труду и занятости населения Челябинской области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1 16 01053 01 0000 140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Главное контрольное управление Челябинской области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1 16 01073 01 0000 140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1 16 01074 01 0000 140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55575" w:rsidRPr="00055575" w:rsidTr="00241EC4">
        <w:trPr>
          <w:trHeight w:val="6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1 16 01153 01 0000 140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 15 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55575" w:rsidRPr="00055575" w:rsidTr="00241EC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Избирательная комиссия Челябинской области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федеральной службы по надзору в сфере приропользования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1 12 01000 01 0000 120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 за негативное воздействие на окружающую среду 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1,2</w:t>
            </w:r>
          </w:p>
        </w:tc>
      </w:tr>
      <w:tr w:rsidR="00055575" w:rsidRPr="00055575" w:rsidTr="00241EC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Министерство общественной безопасности Челябинской области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Главное управление "Государственная жилищная инспекция Челябинской области"</w:t>
            </w:r>
          </w:p>
        </w:tc>
      </w:tr>
      <w:tr w:rsidR="00055575" w:rsidRPr="00055575" w:rsidTr="00241EC4">
        <w:trPr>
          <w:trHeight w:val="30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1 16 01133 01 0000 140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1 16 01193 01 0000 140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1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1 16 01203 01 0000 140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1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Министерство промышленности, новых технологий и природных ресурсов Челябинской области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1 16 01193 01 0000 110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1 16 01203 01 0000 140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Федерального казначейства по Челябинской области</w:t>
            </w:r>
          </w:p>
        </w:tc>
      </w:tr>
      <w:tr w:rsidR="00055575" w:rsidRPr="00055575" w:rsidTr="00241EC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1 03 02230 01 0000 110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субьектов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Pr="00055575">
              <w:rPr>
                <w:rFonts w:ascii="Trebuchet MS" w:eastAsia="Times New Roman" w:hAnsi="Trebuchet MS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1 03 02240 01 0000 110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субьектов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Pr="00055575">
              <w:rPr>
                <w:rFonts w:ascii="Trebuchet MS" w:eastAsia="Times New Roman" w:hAnsi="Trebuchet MS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1 03 02250 01 0000 110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дифференцированных нормативов отчислений в местные бюджеты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2</w:t>
            </w:r>
          </w:p>
        </w:tc>
      </w:tr>
      <w:tr w:rsidR="00055575" w:rsidRPr="00055575" w:rsidTr="00241EC4">
        <w:trPr>
          <w:trHeight w:val="69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1 03 02260 01 0000 110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федеральной антимонопольной службы по Челябинской области</w:t>
            </w:r>
          </w:p>
        </w:tc>
      </w:tr>
      <w:tr w:rsidR="00055575" w:rsidRPr="00055575" w:rsidTr="00241EC4">
        <w:trPr>
          <w:trHeight w:val="10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1 16 10061 05 0000 140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учреждением) муниципального контракта, а также иные денежные средства, подлежащие зачислению в бюджет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Федеральной налоговой службы по Челябинской области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1 01 02010 01 0000 110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1,2</w:t>
            </w:r>
          </w:p>
        </w:tc>
      </w:tr>
      <w:tr w:rsidR="00055575" w:rsidRPr="00055575" w:rsidTr="00241EC4">
        <w:trPr>
          <w:trHeight w:val="3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1 01 02020 01 0000 110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1,2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1 01 02030 01 0000 110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1,2</w:t>
            </w:r>
          </w:p>
        </w:tc>
      </w:tr>
      <w:tr w:rsidR="00055575" w:rsidRPr="00055575" w:rsidTr="00241EC4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1 01 02040 01 0000 110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1,2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1 05 01000 00 0000 110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1,2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1 05 01022 01 0000 110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1,2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1 05 02010 02 0000 110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105 02020 02 0000 110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1,2</w:t>
            </w:r>
          </w:p>
        </w:tc>
      </w:tr>
      <w:tr w:rsidR="00055575" w:rsidRPr="00055575" w:rsidTr="00241EC4">
        <w:trPr>
          <w:trHeight w:val="1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1 05 04020 02 0000 110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1 07 01020 01 0000 110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общераспространенных полезных ископаемых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1,2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1 07 01030 01 0000 110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прочих полезных ископаемых (за исключением полезных ископаемых в виде природных алмазов)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1,2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1 08 03010 01 0000 110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055575" w:rsidRPr="00055575" w:rsidTr="00241EC4">
        <w:trPr>
          <w:trHeight w:val="1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1 08 07010 01 0000 110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1,2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1 16 05160 01 0001 140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 за налоговые правонарушения, установленные Главой 16 Налогового кодекса Российской Федерации (штрафы за нарушение порядка постановки на учет в налоговом органе)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1 16 05160 01 0003 140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 за налоговые правонарушения, установленные Главой 16 Налогового кодекса Российской Федерации (штрафы за нарушение установленного способа представления налоговой декларации (расчета))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55575" w:rsidRPr="00055575" w:rsidTr="00241EC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Главное управление  внутренних дел  по Челябинской области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1 08 06000 01 0000 110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1,2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1 08 07100 01 0000 110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и обмен паспорта гражданина Российской Федерации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1,2</w:t>
            </w:r>
          </w:p>
        </w:tc>
      </w:tr>
      <w:tr w:rsidR="00055575" w:rsidRPr="00055575" w:rsidTr="00241EC4">
        <w:trPr>
          <w:trHeight w:val="1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1 16 01204 01 0000 140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1 16 07090 05 0000 140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1 16 10032 05 0000 140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(автономными) учреждениями, унитарными предприятиями)</w:t>
            </w:r>
          </w:p>
        </w:tc>
      </w:tr>
      <w:tr w:rsidR="00055575" w:rsidRPr="00055575" w:rsidTr="00241EC4">
        <w:trPr>
          <w:trHeight w:val="27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1 16 10081 05 0000 140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Федеральной службы  государственной  регистрации, кадастра и картографии по Челябинской области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1 08 07020 01 0000 110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1 16 01084 01 0000 140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Федеральной  службы судебных приставов по Челябинской области 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Прокуратура Челябинской области</w:t>
            </w:r>
          </w:p>
        </w:tc>
      </w:tr>
      <w:tr w:rsidR="00055575" w:rsidRPr="00055575" w:rsidTr="00241EC4">
        <w:trPr>
          <w:trHeight w:val="1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1 16 07090 05 0000 140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055575" w:rsidRPr="00055575" w:rsidTr="00241EC4">
        <w:trPr>
          <w:trHeight w:val="6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1 16 10081 05 0000 140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55575" w:rsidRPr="00055575" w:rsidTr="00241EC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управление Аргаяшского муниципального района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055575" w:rsidRPr="00055575" w:rsidTr="00241EC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2 02 15001 05 0000 150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2 02 15002 05 0000 150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2 02 20041 05 0000 150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2 02 25467 05 0000 150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2 02 25519 05 0000 150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2 02 25555 05 0000 150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055575" w:rsidRPr="00055575" w:rsidTr="00241EC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2 02 29900 05 0000 150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 муниципальных районов из местных бюджетов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2 02 35118 05 0000 150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осуществление первичного воинского учета на территориях,  где отсутствуют военные комиссариаты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 бюджетам муниципальных районов</w:t>
            </w:r>
          </w:p>
        </w:tc>
      </w:tr>
      <w:tr w:rsidR="00055575" w:rsidRPr="00055575" w:rsidTr="00241EC4">
        <w:trPr>
          <w:trHeight w:val="2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2 02 40014 05 0000 150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2 02 49999 05 0000 150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2 07 05030 05 0000 150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2 08 05000 05 0000 150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55575" w:rsidRPr="00055575" w:rsidTr="00241EC4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2 18 05010 05 0000 150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055575" w:rsidRPr="00055575" w:rsidTr="00241EC4">
        <w:trPr>
          <w:trHeight w:val="18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Возврат прочих остатков субсидий, </w:t>
            </w: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субвенций и иных межбюджетных трансфертов, имеющих целевое назначение, прошлых лет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Контрольно-счетная комиссия Аргаяшского муниципального района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</w:tr>
      <w:tr w:rsidR="00055575" w:rsidRPr="00055575" w:rsidTr="00241EC4">
        <w:trPr>
          <w:trHeight w:val="6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1 16 01153 01 0000 140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пукте 6 статьи 46 Бюджетного кодекса Российской Федерации), налагаемые мировыми судьями, комиссиями по делам несовершеноллетних и защите их прав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1 16 01154 01 0000 140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образования Аргаяшского муниципального района Челябинской области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1 11 05075 05 0000 120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сдачи в аренду имущества, составляющего казну муниципальных районов (за исключением земельных участков) 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 получателями средств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055575" w:rsidRPr="00055575" w:rsidTr="00241EC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2 02 25097 05 0000 150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055575" w:rsidRPr="00055575" w:rsidTr="00241EC4">
        <w:trPr>
          <w:trHeight w:val="8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2 02 30029 05 0000 150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компенсацию части 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2 02 49999 05 0000 150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2 07 05030 05 0000 150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Возврат прочих остатков субсидий, </w:t>
            </w: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субвенций и иных межбюджетных трансфертов, имеющих целевое назначение, прошлых лет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( Управление культуры, туризма и молодежной политики)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055575" w:rsidRPr="00055575" w:rsidTr="00241EC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2 02 25519 05 0000 150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</w:tr>
      <w:tr w:rsidR="00055575" w:rsidRPr="00055575" w:rsidTr="00241EC4">
        <w:trPr>
          <w:trHeight w:val="1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2 02 25558 05 0000 150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 бюджетам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2 18 05010 05 0000 150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Возврат прочих  остатков субсидий, </w:t>
            </w: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субвенций и иных межбюджетных трансфертов, имеющих целевое назначение, прошлых лет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социальной защиты населения Аргаяшского муниципального района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 получателями средств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055575" w:rsidRPr="00055575" w:rsidTr="00241EC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</w:tr>
      <w:tr w:rsidR="00055575" w:rsidRPr="00055575" w:rsidTr="00241EC4">
        <w:trPr>
          <w:trHeight w:val="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2 02 30013 05 0000 150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2 02 30022 05 0000 150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районов на предоставление гражданам субсидий на оплату жилого помещения и коммунальных услуг           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2 02 30027 05 0000 150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2 02 35084 05 0000 150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055575" w:rsidRPr="00055575" w:rsidTr="00241EC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2 02 35134 05 0000 150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2 02 35135 05 0000 150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 ветеранах" </w:t>
            </w:r>
          </w:p>
        </w:tc>
      </w:tr>
      <w:tr w:rsidR="00055575" w:rsidRPr="00055575" w:rsidTr="00241EC4">
        <w:trPr>
          <w:trHeight w:val="16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2 02 35137 05 0000 150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055575" w:rsidRPr="00055575" w:rsidTr="00241EC4">
        <w:trPr>
          <w:trHeight w:val="1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2 02 35220 05 0000 150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 выплаты лицам, награжденным нагрудным знаком «Почетный донор России» </w:t>
            </w:r>
          </w:p>
        </w:tc>
      </w:tr>
      <w:tr w:rsidR="00055575" w:rsidRPr="00055575" w:rsidTr="00241EC4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2 02 35250 05 0000 150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муниципальных районов на оплату жилищно-коммунальных услуг отдельным категориям граждан </w:t>
            </w:r>
          </w:p>
        </w:tc>
      </w:tr>
      <w:tr w:rsidR="00055575" w:rsidRPr="00055575" w:rsidTr="00241EC4">
        <w:trPr>
          <w:trHeight w:val="32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2 02 35260 05 0000 150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2 02 35280 05 0000 150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055575" w:rsidRPr="00055575" w:rsidTr="00241EC4">
        <w:trPr>
          <w:trHeight w:val="59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2 02 35380 05 0000 150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2 02 35462 05 0000 150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Возврат прочих остатков субсидий, </w:t>
            </w: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субвенций и иных межбюджетных трансфертов, имеющих целевое назначение, прошлых лет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Аргаяшского муниципального района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1 08 07150 01 0000 110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055575" w:rsidRPr="00055575" w:rsidTr="00241EC4">
        <w:trPr>
          <w:trHeight w:val="1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1 16 07090 05 0000 140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055575" w:rsidRPr="00055575" w:rsidTr="00241EC4">
        <w:trPr>
          <w:trHeight w:val="6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1 16 10081 05 0000 140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055575" w:rsidRPr="00055575" w:rsidTr="00241EC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2 02 25497 05 0000 150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2 02 25519 05 0000 150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2 02 25555 05 0000 150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2 02 25558 05 0000 150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</w:tr>
      <w:tr w:rsidR="00055575" w:rsidRPr="00055575" w:rsidTr="00241EC4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055575" w:rsidRPr="00055575" w:rsidTr="00241EC4">
        <w:trPr>
          <w:trHeight w:val="62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2 02 35120 05 0000 150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2 02 35930 05 0000 150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 бюджетам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2 18 05010 05 0000 150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Возврат прочих  остатков субсидий, </w:t>
            </w: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субвенций и иных межбюджетных трансфертов, имеющих целевое назначение, прошлых лет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Комитет по управлению имуществом Аргаяшского  района</w:t>
            </w:r>
          </w:p>
        </w:tc>
      </w:tr>
      <w:tr w:rsidR="00055575" w:rsidRPr="00055575" w:rsidTr="00241EC4">
        <w:trPr>
          <w:trHeight w:val="31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1 11 05013 05 0000 120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055575" w:rsidRPr="00055575" w:rsidTr="00241EC4">
        <w:trPr>
          <w:trHeight w:val="1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1 11 05025 05 0000 120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 за исключением земельных участков муниципальных бюджетных и автономных учреждений)</w:t>
            </w:r>
          </w:p>
        </w:tc>
      </w:tr>
      <w:tr w:rsidR="00055575" w:rsidRPr="00055575" w:rsidTr="00241EC4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1 11 05075 05 0000 120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сдачи в аренду имущества, составляющего казну муниципальных районов (за исключением земельных участков) </w:t>
            </w:r>
          </w:p>
        </w:tc>
      </w:tr>
      <w:tr w:rsidR="00055575" w:rsidRPr="00055575" w:rsidTr="00241EC4">
        <w:trPr>
          <w:trHeight w:val="1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1 11 07015 05 0000 120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1 11 09035 05 0000 120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эксплуатации и использования имущества автомобильных дорог, находящихся в собственности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1 14 01050 05 0000 410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055575" w:rsidRPr="00055575" w:rsidTr="00241EC4">
        <w:trPr>
          <w:trHeight w:val="1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1 14 02053 05 0000 410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55575" w:rsidRPr="00055575" w:rsidTr="00241EC4">
        <w:trPr>
          <w:trHeight w:val="2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1 14 06013 05 0000 430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1 14 06025 05 0000 430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055575" w:rsidRPr="00055575" w:rsidTr="00241EC4">
        <w:trPr>
          <w:trHeight w:val="1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1 14 13050 05 0000 410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055575" w:rsidRPr="00055575" w:rsidTr="00241EC4">
        <w:trPr>
          <w:trHeight w:val="42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2 02 20079 05 0000 150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055575" w:rsidRPr="00055575" w:rsidTr="00241EC4">
        <w:trPr>
          <w:trHeight w:val="2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2 02 35082 05 0000 150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предоставление жилых помещений детям-сиротам и   детям, 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055575" w:rsidRPr="00055575" w:rsidTr="00241EC4">
        <w:trPr>
          <w:trHeight w:val="1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Возврат прочих остатков субсидий, </w:t>
            </w:r>
            <w:r w:rsidRPr="00055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субвенций и иных межбюджетных трансфертов, имеющих целевое назначение, прошлых лет</w:t>
            </w:r>
            <w:r w:rsidRPr="0005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бюджетов муниципальных районов</w:t>
            </w:r>
          </w:p>
        </w:tc>
      </w:tr>
      <w:tr w:rsidR="00055575" w:rsidRPr="00055575" w:rsidTr="00241EC4">
        <w:trPr>
          <w:trHeight w:val="7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Примечание: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5575" w:rsidRPr="00055575" w:rsidTr="00241EC4">
        <w:trPr>
          <w:trHeight w:val="126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Администрирование данных поступлений осуществляется с применением кодов подвидов доходов, предусмотренных</w:t>
            </w:r>
          </w:p>
        </w:tc>
      </w:tr>
      <w:tr w:rsidR="00055575" w:rsidRPr="00055575" w:rsidTr="00241EC4">
        <w:trPr>
          <w:trHeight w:val="80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приказом Министерства финансов Российской Федерации от 06 июня 2019 года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55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86н"Об утверждении кодов (перечней кодов) бюджетной классификации Российской Федерации, относящихся к федеральному бюджету и бюджетам государственных внебюджетных</w:t>
            </w:r>
          </w:p>
        </w:tc>
      </w:tr>
      <w:tr w:rsidR="00055575" w:rsidRPr="00055575" w:rsidTr="00241EC4">
        <w:trPr>
          <w:trHeight w:val="80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фондов Российской Федерации"</w:t>
            </w:r>
          </w:p>
        </w:tc>
      </w:tr>
      <w:tr w:rsidR="00055575" w:rsidRPr="00055575" w:rsidTr="00241EC4">
        <w:trPr>
          <w:trHeight w:val="270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В части  доходов,зачисляемых в бюджет Аргаяшского муниципального района    </w:t>
            </w:r>
          </w:p>
        </w:tc>
      </w:tr>
      <w:tr w:rsidR="00055575" w:rsidRPr="00055575" w:rsidTr="00241EC4">
        <w:trPr>
          <w:trHeight w:val="595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575" w:rsidRPr="00055575" w:rsidRDefault="00055575" w:rsidP="0005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Администрирование данных поступлений осуществляется с применением кодов подвидов доходов в соответствии с приказом финансового управления Аргаяшского муниципального района № 01-06/97 от 31.12.2015г "Об утверждении перечней кодов подвидов по видам доходов бюджета Аргаяшского муниципального района"</w:t>
            </w:r>
          </w:p>
        </w:tc>
      </w:tr>
    </w:tbl>
    <w:p w:rsidR="00055575" w:rsidRDefault="00055575"/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Приложение №</w:t>
      </w:r>
      <w:r w:rsidR="00044601">
        <w:rPr>
          <w:rFonts w:ascii="Times New Roman" w:hAnsi="Times New Roman" w:cs="Times New Roman"/>
          <w:sz w:val="20"/>
          <w:szCs w:val="20"/>
        </w:rPr>
        <w:t>3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 к решению  «О бюджете Аргаяшского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муниципального района на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D475C3">
        <w:rPr>
          <w:rFonts w:ascii="Times New Roman" w:hAnsi="Times New Roman" w:cs="Times New Roman"/>
          <w:sz w:val="20"/>
          <w:szCs w:val="20"/>
        </w:rPr>
        <w:t>год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lastRenderedPageBreak/>
        <w:t xml:space="preserve"> и плановый период 202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-202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г.» </w:t>
      </w:r>
    </w:p>
    <w:p w:rsidR="00C33182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от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. 12 .201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г.№ 9</w:t>
      </w:r>
      <w:r>
        <w:rPr>
          <w:rFonts w:ascii="Times New Roman" w:hAnsi="Times New Roman" w:cs="Times New Roman"/>
          <w:sz w:val="20"/>
          <w:szCs w:val="20"/>
        </w:rPr>
        <w:t>9</w:t>
      </w:r>
    </w:p>
    <w:p w:rsidR="00C33182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915" w:type="dxa"/>
        <w:tblInd w:w="-1026" w:type="dxa"/>
        <w:tblLayout w:type="fixed"/>
        <w:tblLook w:val="04A0"/>
      </w:tblPr>
      <w:tblGrid>
        <w:gridCol w:w="708"/>
        <w:gridCol w:w="2269"/>
        <w:gridCol w:w="7938"/>
      </w:tblGrid>
      <w:tr w:rsidR="00044601" w:rsidRPr="00044601" w:rsidTr="00044601">
        <w:trPr>
          <w:trHeight w:val="80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главных администраторов источников финансирования дефицита районного бюджета </w:t>
            </w:r>
          </w:p>
        </w:tc>
      </w:tr>
      <w:tr w:rsidR="00044601" w:rsidRPr="00044601" w:rsidTr="00044601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администратора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 бюджетной классификации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источника средств</w:t>
            </w:r>
          </w:p>
        </w:tc>
      </w:tr>
      <w:tr w:rsidR="00044601" w:rsidRPr="00044601" w:rsidTr="00044601">
        <w:trPr>
          <w:trHeight w:val="1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управление Аргаяшского муниципального района</w:t>
            </w:r>
          </w:p>
        </w:tc>
      </w:tr>
      <w:tr w:rsidR="00044601" w:rsidRPr="00044601" w:rsidTr="00044601">
        <w:trPr>
          <w:trHeight w:val="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01  03  01  00  05  0000  710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044601" w:rsidRPr="00044601" w:rsidTr="00044601">
        <w:trPr>
          <w:trHeight w:val="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01  03  01  00  05  0000  810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044601" w:rsidRPr="00044601" w:rsidTr="00044601">
        <w:trPr>
          <w:trHeight w:val="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01  05  02  01  05  0000  510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 бюджетов муниципальных районов</w:t>
            </w:r>
          </w:p>
        </w:tc>
      </w:tr>
      <w:tr w:rsidR="00044601" w:rsidRPr="00044601" w:rsidTr="00044601">
        <w:trPr>
          <w:trHeight w:val="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01  05  02  01  05  0000  610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 бюджетов муниципальных районов</w:t>
            </w:r>
          </w:p>
        </w:tc>
      </w:tr>
      <w:tr w:rsidR="00044601" w:rsidRPr="00044601" w:rsidTr="00044601">
        <w:trPr>
          <w:trHeight w:val="90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01  06  10  02  05  0000  550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финансовых активов в собственности муниципальных районов за счет средств организаций, учредителями которых являются муниципальные районы и лицевые счета которым открыты в территориальных органах Федерального казначейства или в финансовых органах муниципальных образований  в соответствии с законодательством Российской Федерации</w:t>
            </w:r>
          </w:p>
        </w:tc>
      </w:tr>
    </w:tbl>
    <w:p w:rsidR="00044601" w:rsidRDefault="00044601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Приложение №</w:t>
      </w:r>
      <w:r w:rsidR="00044601">
        <w:rPr>
          <w:rFonts w:ascii="Times New Roman" w:hAnsi="Times New Roman" w:cs="Times New Roman"/>
          <w:sz w:val="20"/>
          <w:szCs w:val="20"/>
        </w:rPr>
        <w:t>4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 к решению  «О бюджете Аргаяшского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муниципального района на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D475C3">
        <w:rPr>
          <w:rFonts w:ascii="Times New Roman" w:hAnsi="Times New Roman" w:cs="Times New Roman"/>
          <w:sz w:val="20"/>
          <w:szCs w:val="20"/>
        </w:rPr>
        <w:t>год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и плановый период 202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-202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г.» </w:t>
      </w:r>
    </w:p>
    <w:p w:rsidR="00C33182" w:rsidRPr="002336DA" w:rsidRDefault="00C33182" w:rsidP="00C33182">
      <w:pPr>
        <w:spacing w:after="0" w:line="240" w:lineRule="auto"/>
        <w:jc w:val="right"/>
        <w:rPr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от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. 12 .201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г.№ 9</w:t>
      </w:r>
      <w:r>
        <w:rPr>
          <w:rFonts w:ascii="Times New Roman" w:hAnsi="Times New Roman" w:cs="Times New Roman"/>
          <w:sz w:val="20"/>
          <w:szCs w:val="20"/>
        </w:rPr>
        <w:t>9</w:t>
      </w:r>
    </w:p>
    <w:tbl>
      <w:tblPr>
        <w:tblW w:w="11057" w:type="dxa"/>
        <w:tblInd w:w="-1168" w:type="dxa"/>
        <w:tblLayout w:type="fixed"/>
        <w:tblLook w:val="04A0"/>
      </w:tblPr>
      <w:tblGrid>
        <w:gridCol w:w="5245"/>
        <w:gridCol w:w="1134"/>
        <w:gridCol w:w="540"/>
        <w:gridCol w:w="459"/>
        <w:gridCol w:w="459"/>
        <w:gridCol w:w="1123"/>
        <w:gridCol w:w="1091"/>
        <w:gridCol w:w="1006"/>
      </w:tblGrid>
      <w:tr w:rsidR="00044601" w:rsidRPr="00044601" w:rsidTr="00EF6166">
        <w:trPr>
          <w:trHeight w:val="425"/>
        </w:trPr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бюджетных ассигнований по целевым статьям (муниципальным  программам Аргаяшского муниципального района и непрограммным направлениям деятельности), группам видов расходов, разделам и подразделам классификации расходов бюджетов на 2020 год и на плановый период 2021-2022 годов</w:t>
            </w:r>
          </w:p>
        </w:tc>
      </w:tr>
      <w:tr w:rsidR="00044601" w:rsidRPr="00044601" w:rsidTr="00EF6166">
        <w:trPr>
          <w:trHeight w:val="8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01" w:rsidRPr="00EF6166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61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(тыс.рублей)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44601" w:rsidRPr="00044601" w:rsidTr="00044601">
        <w:trPr>
          <w:trHeight w:val="12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группа вида расходов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1 578 367,2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1 649 230,6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1 521 401,4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1 483 200,9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1 583 220,0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1 455 194,4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Государственные программы Челябинской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323 196,5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329 811,7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337 050,2</w:t>
            </w:r>
          </w:p>
        </w:tc>
      </w:tr>
      <w:tr w:rsidR="00044601" w:rsidRPr="00044601" w:rsidTr="00044601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Челябинской области «Развитие образования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593,9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593,9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593,9</w:t>
            </w:r>
          </w:p>
        </w:tc>
      </w:tr>
      <w:tr w:rsidR="00044601" w:rsidRPr="00044601" w:rsidTr="00044601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«Обеспечение доступного качественного общего и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</w:tr>
      <w:tr w:rsidR="00044601" w:rsidRPr="00044601" w:rsidTr="00EF6166">
        <w:trPr>
          <w:trHeight w:val="1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031 04 03060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«Развитие архивного дела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82,1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121 04 12010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«Улучшение условий и охраны труда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370,8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370,8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370,8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220 04 22030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</w:t>
            </w:r>
          </w:p>
        </w:tc>
      </w:tr>
      <w:tr w:rsidR="00044601" w:rsidRPr="00044601" w:rsidTr="00044601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319 179,3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325 756,7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332 865,1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«Дети Южного Урала»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148 349,4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152 946,1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156 027,6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2 310,0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2 310,0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2 093,9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2 093,9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2 093,9</w:t>
            </w:r>
          </w:p>
        </w:tc>
      </w:tr>
      <w:tr w:rsidR="00044601" w:rsidRPr="00044601" w:rsidTr="00EF6166">
        <w:trPr>
          <w:trHeight w:val="1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осуществление деятельности по опеке и попечительству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216,1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101 345,2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105 788,8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108 711,5</w:t>
            </w:r>
          </w:p>
        </w:tc>
      </w:tr>
      <w:tr w:rsidR="00044601" w:rsidRPr="00044601" w:rsidTr="00EF6166">
        <w:trPr>
          <w:trHeight w:val="5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31 656,1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31 771,4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31 891,3</w:t>
            </w:r>
          </w:p>
        </w:tc>
      </w:tr>
      <w:tr w:rsidR="00044601" w:rsidRPr="00044601" w:rsidTr="00EF6166">
        <w:trPr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370,0</w:t>
            </w:r>
          </w:p>
        </w:tc>
      </w:tr>
      <w:tr w:rsidR="00044601" w:rsidRPr="00044601" w:rsidTr="00EF6166">
        <w:trPr>
          <w:trHeight w:val="68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31 286,1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31 401,4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31 521,3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Пособие на ребенка в соответствии с Законом Челябинской области «О пособии на ребенка»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28 222,1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29 351,0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30 525,1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451,1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Пособие на ребенка в соответствии с Законом Челябинской области «О пособии на ребенка»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27 805,0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28 917,2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30 074,0</w:t>
            </w:r>
          </w:p>
        </w:tc>
      </w:tr>
      <w:tr w:rsidR="00044601" w:rsidRPr="00044601" w:rsidTr="00EF6166">
        <w:trPr>
          <w:trHeight w:val="12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10 528,6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10 949,8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11 387,8</w:t>
            </w:r>
          </w:p>
        </w:tc>
      </w:tr>
      <w:tr w:rsidR="00044601" w:rsidRPr="00044601" w:rsidTr="00EF6166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168,3</w:t>
            </w:r>
          </w:p>
        </w:tc>
      </w:tr>
      <w:tr w:rsidR="00044601" w:rsidRPr="00044601" w:rsidTr="00EF6166">
        <w:trPr>
          <w:trHeight w:val="17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10 373,0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10 788,0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11 219,5</w:t>
            </w:r>
          </w:p>
        </w:tc>
      </w:tr>
      <w:tr w:rsidR="00044601" w:rsidRPr="00044601" w:rsidTr="00EF6166">
        <w:trPr>
          <w:trHeight w:val="1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30 938,4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33 716,6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34 907,3</w:t>
            </w:r>
          </w:p>
        </w:tc>
      </w:tr>
      <w:tr w:rsidR="00044601" w:rsidRPr="00044601" w:rsidTr="00EF6166">
        <w:trPr>
          <w:trHeight w:val="50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</w:t>
            </w: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30 938,4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33 716,6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34 907,3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</w:tr>
      <w:tr w:rsidR="00044601" w:rsidRPr="00044601" w:rsidTr="00EF6166">
        <w:trPr>
          <w:trHeight w:val="111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281 09 28130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20 126,7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20 279,8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20 438,6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20 126,7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20 279,8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20 438,6</w:t>
            </w:r>
          </w:p>
        </w:tc>
      </w:tr>
      <w:tr w:rsidR="00044601" w:rsidRPr="00044601" w:rsidTr="00EF6166">
        <w:trPr>
          <w:trHeight w:val="1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16 300,6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16 300,6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16 300,6</w:t>
            </w:r>
          </w:p>
        </w:tc>
      </w:tr>
      <w:tr w:rsidR="00044601" w:rsidRPr="00044601" w:rsidTr="00EF6166">
        <w:trPr>
          <w:trHeight w:val="7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3 796,1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3 949,2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4 108,0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P1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1 618,6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1 618,6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1 618,6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281 P1 28180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1 618,6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1 618,6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1 618,6</w:t>
            </w:r>
          </w:p>
        </w:tc>
      </w:tr>
      <w:tr w:rsidR="00044601" w:rsidRPr="00044601" w:rsidTr="00EF6166">
        <w:trPr>
          <w:trHeight w:val="20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P1 28180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23,9</w:t>
            </w:r>
          </w:p>
        </w:tc>
      </w:tr>
      <w:tr w:rsidR="00044601" w:rsidRPr="00044601" w:rsidTr="00EF6166">
        <w:trPr>
          <w:trHeight w:val="2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P1 28180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1 594,7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1 594,7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1 594,7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133 411,6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135 306,6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139 244,3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3 161,8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3 161,8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3 161,8</w:t>
            </w:r>
          </w:p>
        </w:tc>
      </w:tr>
      <w:tr w:rsidR="00044601" w:rsidRPr="00044601" w:rsidTr="00EF6166">
        <w:trPr>
          <w:trHeight w:val="11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3 161,8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3 161,8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3 161,8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2 701,3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2 701,3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2 701,3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отдела по предоставлению гражданам субсидий на оплату жилого помещения и коммунальных услуг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460,5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130 249,8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132 144,8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136 082,5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в соответствии с Законом Челябинской области «О мерах социальной поддержки </w:t>
            </w: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ветеранов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22 233,2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23 122,6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24 047,5</w:t>
            </w:r>
          </w:p>
        </w:tc>
      </w:tr>
      <w:tr w:rsidR="00044601" w:rsidRPr="00044601" w:rsidTr="00EF6166">
        <w:trPr>
          <w:trHeight w:val="36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Ежемесячная денежная выплата в соответствии с Законом Челябинской области «О мерах социальной поддержки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370,0</w:t>
            </w:r>
          </w:p>
        </w:tc>
      </w:tr>
      <w:tr w:rsidR="00044601" w:rsidRPr="00044601" w:rsidTr="00EF6166">
        <w:trPr>
          <w:trHeight w:val="19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21 926,2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22 795,6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23 677,5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652,2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635,9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16 259,1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16 259,1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16 259,1</w:t>
            </w:r>
          </w:p>
        </w:tc>
      </w:tr>
      <w:tr w:rsidR="00044601" w:rsidRPr="00044601" w:rsidTr="00EF6166">
        <w:trPr>
          <w:trHeight w:val="21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звании «Ветеран труда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234,0</w:t>
            </w:r>
          </w:p>
        </w:tc>
      </w:tr>
      <w:tr w:rsidR="00044601" w:rsidRPr="00044601" w:rsidTr="00EF6166">
        <w:trPr>
          <w:trHeight w:val="7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звании «Ветеран труда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16 025,1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16 025,1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16 025,1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</w:t>
            </w:r>
          </w:p>
        </w:tc>
      </w:tr>
      <w:tr w:rsidR="00044601" w:rsidRPr="00044601" w:rsidTr="00EF6166">
        <w:trPr>
          <w:trHeight w:val="3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</w:tr>
      <w:tr w:rsidR="00044601" w:rsidRPr="00044601" w:rsidTr="00EF6166">
        <w:trPr>
          <w:trHeight w:val="31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</w:tr>
      <w:tr w:rsidR="00044601" w:rsidRPr="00044601" w:rsidTr="00EF6166">
        <w:trPr>
          <w:trHeight w:val="13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478,6</w:t>
            </w:r>
          </w:p>
        </w:tc>
      </w:tr>
      <w:tr w:rsidR="00044601" w:rsidRPr="00044601" w:rsidTr="00EF6166">
        <w:trPr>
          <w:trHeight w:val="2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</w:t>
            </w:r>
          </w:p>
        </w:tc>
      </w:tr>
      <w:tr w:rsidR="00044601" w:rsidRPr="00044601" w:rsidTr="00EF6166">
        <w:trPr>
          <w:trHeight w:val="1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472,9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14 912,7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15 610,8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16 322,6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121,0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14 802,2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15 494,8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16 201,6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51 116,1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53 160,8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55 287,0</w:t>
            </w:r>
          </w:p>
        </w:tc>
      </w:tr>
      <w:tr w:rsidR="00044601" w:rsidRPr="00044601" w:rsidTr="00EF6166">
        <w:trPr>
          <w:trHeight w:val="14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370,0</w:t>
            </w:r>
          </w:p>
        </w:tc>
      </w:tr>
      <w:tr w:rsidR="00044601" w:rsidRPr="00044601" w:rsidTr="00EF6166">
        <w:trPr>
          <w:trHeight w:val="1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317,0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50 533,4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52 505,0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54 600,0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726,9</w:t>
            </w:r>
          </w:p>
        </w:tc>
      </w:tr>
      <w:tr w:rsidR="00044601" w:rsidRPr="00044601" w:rsidTr="00EF6166">
        <w:trPr>
          <w:trHeight w:val="13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</w:t>
            </w:r>
          </w:p>
        </w:tc>
      </w:tr>
      <w:tr w:rsidR="00044601" w:rsidRPr="00044601" w:rsidTr="00EF6166">
        <w:trPr>
          <w:trHeight w:val="1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714,0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Адресная субсидия гражданам в связи с ростом платы за коммунальные услуги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1 883,6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353,0</w:t>
            </w:r>
          </w:p>
        </w:tc>
      </w:tr>
      <w:tr w:rsidR="00044601" w:rsidRPr="00044601" w:rsidTr="00EF6166">
        <w:trPr>
          <w:trHeight w:val="17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6,5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1 823,4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346,5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EF6166">
        <w:trPr>
          <w:trHeight w:val="8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полномочий Российской Федерации по предоставлению отдельных мер социальной поддержки </w:t>
            </w: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гражданам, подвергшимся воздействию радиации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2 616,7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2 609,6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2 609,6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2 581,7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2 574,6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2 574,6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2 891,3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3 007,0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3 127,3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46,0</w:t>
            </w:r>
          </w:p>
        </w:tc>
      </w:tr>
      <w:tr w:rsidR="00044601" w:rsidRPr="00044601" w:rsidTr="00EF6166">
        <w:trPr>
          <w:trHeight w:val="64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2 849,3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2 963,0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3 081,3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16 149,3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16 149,3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16 149,3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16 119,3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16 119,3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16 119,3</w:t>
            </w:r>
          </w:p>
        </w:tc>
      </w:tr>
      <w:tr w:rsidR="00044601" w:rsidRPr="00044601" w:rsidTr="00EF6166">
        <w:trPr>
          <w:trHeight w:val="40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</w:t>
            </w:r>
          </w:p>
        </w:tc>
      </w:tr>
      <w:tr w:rsidR="00044601" w:rsidRPr="00044601" w:rsidTr="00EF6166">
        <w:trPr>
          <w:trHeight w:val="112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от-ветственности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</w:tr>
      <w:tr w:rsidR="00044601" w:rsidRPr="00044601" w:rsidTr="00EF6166">
        <w:trPr>
          <w:trHeight w:val="56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от-ветственности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</w:t>
            </w:r>
          </w:p>
        </w:tc>
      </w:tr>
      <w:tr w:rsidR="00044601" w:rsidRPr="00044601" w:rsidTr="00EF6166">
        <w:trPr>
          <w:trHeight w:val="7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284 00 00000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37 418,3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37 504,0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37 593,2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284 04 00000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8 421,2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8 421,2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8 421,2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8 421,2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8 421,2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8 421,2</w:t>
            </w:r>
          </w:p>
        </w:tc>
      </w:tr>
      <w:tr w:rsidR="00044601" w:rsidRPr="00044601" w:rsidTr="00EF6166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7 216,7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7 216,7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7 216,7</w:t>
            </w:r>
          </w:p>
        </w:tc>
      </w:tr>
      <w:tr w:rsidR="00044601" w:rsidRPr="00044601" w:rsidTr="000E1184">
        <w:trPr>
          <w:trHeight w:val="27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1 170,5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1 170,5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1 170,5</w:t>
            </w:r>
          </w:p>
        </w:tc>
      </w:tr>
      <w:tr w:rsidR="00044601" w:rsidRPr="00044601" w:rsidTr="000E118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</w:tr>
      <w:tr w:rsidR="00044601" w:rsidRPr="00044601" w:rsidTr="000E118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28 997,1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29 082,8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29 172,0</w:t>
            </w:r>
          </w:p>
        </w:tc>
      </w:tr>
      <w:tr w:rsidR="00044601" w:rsidRPr="00044601" w:rsidTr="00EF6166">
        <w:trPr>
          <w:trHeight w:val="68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284 10 28000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28 997,1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29 082,8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29 172,0</w:t>
            </w:r>
          </w:p>
        </w:tc>
      </w:tr>
      <w:tr w:rsidR="00044601" w:rsidRPr="00044601" w:rsidTr="00EF6166">
        <w:trPr>
          <w:trHeight w:val="7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«Развитие сельского хозяйства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310 00 0000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413,7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«Управление реализацией государственной программы Челябинской области «Развитие сельского хозяйства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413,7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413,7</w:t>
            </w:r>
          </w:p>
        </w:tc>
      </w:tr>
      <w:tr w:rsidR="00044601" w:rsidRPr="00044601" w:rsidTr="00EF6166">
        <w:trPr>
          <w:trHeight w:val="4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лечению, защите населения от болезней, общих для человека и животных(Закупка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316 07 61030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200,6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в приютах животных без владельцев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316 07 61070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Челябинской области «Обеспечение общественной безопасности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2 556,7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2 594,5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2 724,6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«Организация деятельности государственных органов и граждан в обеспечении общественной безопасности»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2 594,5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2 724,6</w:t>
            </w:r>
          </w:p>
        </w:tc>
      </w:tr>
      <w:tr w:rsidR="00044601" w:rsidRPr="00044601" w:rsidTr="00EF6166">
        <w:trPr>
          <w:trHeight w:val="65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2 594,5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2 724,6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первичного воинского учёта на территориях, где отсутствуют военные комиссариаты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2 594,5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2 724,6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1 160 004,4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1 253 408,3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1 118 144,2</w:t>
            </w:r>
          </w:p>
        </w:tc>
      </w:tr>
      <w:tr w:rsidR="00044601" w:rsidRPr="00044601" w:rsidTr="00EF6166">
        <w:trPr>
          <w:trHeight w:val="1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500 0 700000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 программа "Развитие дорожного хозяйства в  Аргаяшском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71 963,5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92 952,8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93 112,2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"Содержание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3 832,7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3 999,4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4 166,0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3 832,7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3 999,4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4 166,0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 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3 832,7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3 999,4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4 166,0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безопасности дорожного движения в Аргаяшском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8 922,4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1 675,0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8 922,4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1 675,0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организации дорожного движения и мероприятия по безопасности движения пешеходов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512 07 43152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8 922,4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1 675,0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"Содержание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11 938,9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12 481,6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13 024,2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11 938,9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12 481,6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13 024,2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11 938,9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12 481,6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13 024,2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"Капитальный  ремонт и ремонт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 ремонт и ремонт автомобильных дорог общего пользования местного значения вне границ населенных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514 07 43154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</w:tr>
      <w:tr w:rsidR="00044601" w:rsidRPr="00044601" w:rsidTr="000E1184">
        <w:trPr>
          <w:trHeight w:val="30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45 269,5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70 796,8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72 247,0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45 269,5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70 796,8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72 247,0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 07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37 845,1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57 538,3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47 966,9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515 07 43155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7 424,4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13 258,5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24 280,1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"Развитие информационного общества в Аргаяшском муниципальном районе до 2030 года"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функционирования и развития информационно-коммуникационной инфраструктуры(Закупка товаров, работ и услуг для обеспечения государственных (муниципальных)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520 04 60120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805 898,9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727 449,5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728 262,7</w:t>
            </w:r>
          </w:p>
        </w:tc>
      </w:tr>
      <w:tr w:rsidR="00044601" w:rsidRPr="00044601" w:rsidTr="00EF616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193 226,6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178 533,5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191 659,7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6 487,3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6 487,3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6 487,3</w:t>
            </w:r>
          </w:p>
        </w:tc>
      </w:tr>
      <w:tr w:rsidR="00044601" w:rsidRPr="00044601" w:rsidTr="003C1230">
        <w:trPr>
          <w:trHeight w:val="9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531 06 04050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6 487,3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6 487,3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6 487,3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185 796,4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172 046,2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185 172,4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531 10 04010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101 660,7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101 660,7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101 660,7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82 373,2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68 623,0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81 749,2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социальной поддержке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531 10 43602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171,8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социальной поддержке детей из малообеспеченных семей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1 590,7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1 590,7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1 590,7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3C1230">
        <w:trPr>
          <w:trHeight w:val="2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20 L027 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общего образования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517 725,9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459 106,4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450 793,2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26 698,0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подвоза учащихся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26 500,0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образования  для педагогических работников(Закупка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455 393,1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410 810,8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413 463,7</w:t>
            </w:r>
          </w:p>
        </w:tc>
      </w:tr>
      <w:tr w:rsidR="00044601" w:rsidRPr="00044601" w:rsidTr="003C1230">
        <w:trPr>
          <w:trHeight w:val="67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</w:t>
            </w: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532 10 03120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298 301,2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298 301,2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298 301,2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137 576,8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91 870,1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94 570,1</w:t>
            </w:r>
          </w:p>
        </w:tc>
      </w:tr>
      <w:tr w:rsidR="00044601" w:rsidRPr="00044601" w:rsidTr="003C1230">
        <w:trPr>
          <w:trHeight w:val="1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S3300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4 039,0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5 163,4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5 116,3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S3030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15 476,1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15 476,1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15 476,1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«Современная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E1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7 865,3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1 225,6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E1 51690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1 225,6</w:t>
            </w:r>
          </w:p>
        </w:tc>
      </w:tr>
      <w:tr w:rsidR="00044601" w:rsidRPr="00044601" w:rsidTr="003C1230">
        <w:trPr>
          <w:trHeight w:val="47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E1 51870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7 865,3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«Цифровая образовательная среда»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E4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6 780,5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27 066,6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15 137,3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E4 52100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6 780,5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27 066,6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15 137,3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20 989,0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21 031,0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20 966,6</w:t>
            </w:r>
          </w:p>
        </w:tc>
      </w:tr>
      <w:tr w:rsidR="00044601" w:rsidRPr="00044601" w:rsidTr="003C1230">
        <w:trPr>
          <w:trHeight w:val="51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15 373,5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15 373,5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15 373,5</w:t>
            </w:r>
          </w:p>
        </w:tc>
      </w:tr>
      <w:tr w:rsidR="00044601" w:rsidRPr="00044601" w:rsidTr="003C1230">
        <w:trPr>
          <w:trHeight w:val="52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13 843,1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13 843,1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13 843,1</w:t>
            </w:r>
          </w:p>
        </w:tc>
      </w:tr>
      <w:tr w:rsidR="00044601" w:rsidRPr="00044601" w:rsidTr="003C1230">
        <w:trPr>
          <w:trHeight w:val="110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1 530,4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1 530,4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1 530,4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организации для обучающихся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5 615,5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5 657,5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5 593,1</w:t>
            </w:r>
          </w:p>
        </w:tc>
      </w:tr>
      <w:tr w:rsidR="00044601" w:rsidRPr="00044601" w:rsidTr="003C1230">
        <w:trPr>
          <w:trHeight w:val="70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организации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3 555,8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3 555,8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3 555,8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организации для обучающихся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1 954,0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1 996,0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1 931,6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организации для обучающихся с ограниченными возможностями здоровья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105,7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дополнительного образования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25 304,9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24 996,6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24 996,6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25 304,9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24 996,6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24 996,6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25 304,9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24 996,6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24 996,6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"Отдых, оздоровление, занятость детей и молодежи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11 839,5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11 439,5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11 439,5</w:t>
            </w:r>
          </w:p>
        </w:tc>
      </w:tr>
      <w:tr w:rsidR="00044601" w:rsidRPr="00044601" w:rsidTr="00044601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7 608,1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7 608,1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7 608,1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Детский оздоровительно-образовательный лагерь(Предоставление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3 617,7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3 617,7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3 617,7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социальной поддержке детей из малообеспеченных семей(Предоставление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534 10 43605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10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3 590,4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3 590,4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3 590,4</w:t>
            </w:r>
          </w:p>
        </w:tc>
      </w:tr>
      <w:tr w:rsidR="00044601" w:rsidRPr="00044601" w:rsidTr="003C1230">
        <w:trPr>
          <w:trHeight w:val="21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4 231,4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3 831,4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3 831,4</w:t>
            </w:r>
          </w:p>
        </w:tc>
      </w:tr>
      <w:tr w:rsidR="00044601" w:rsidRPr="00044601" w:rsidTr="003C1230">
        <w:trPr>
          <w:trHeight w:val="26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Детский оздоровительно-образовательный лагерь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питания детей в пришкольных  лагерях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1 258,9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1 258,9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1 258,9</w:t>
            </w:r>
          </w:p>
        </w:tc>
      </w:tr>
      <w:tr w:rsidR="00044601" w:rsidRPr="00044601" w:rsidTr="003C1230">
        <w:trPr>
          <w:trHeight w:val="13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 занятости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380,0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2 192,5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2 192,5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2 192,5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"Прочие мероприятия в области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32 558,6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32 558,6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32 558,6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1 802,7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1 802,7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1 802,7</w:t>
            </w:r>
          </w:p>
        </w:tc>
      </w:tr>
      <w:tr w:rsidR="00044601" w:rsidRPr="00044601" w:rsidTr="003C1230">
        <w:trPr>
          <w:trHeight w:val="4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1 802,7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1 802,7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1 802,7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</w:tr>
      <w:tr w:rsidR="00044601" w:rsidRPr="00044601" w:rsidTr="003C1230">
        <w:trPr>
          <w:trHeight w:val="1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535 06 03020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18 829,1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18 829,1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18 829,1</w:t>
            </w:r>
          </w:p>
        </w:tc>
      </w:tr>
      <w:tr w:rsidR="00044601" w:rsidRPr="00044601" w:rsidTr="003C1230">
        <w:trPr>
          <w:trHeight w:val="42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16 438,5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16 438,5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16 438,5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2 170,6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2 170,6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2 170,6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Методический кабинет, централизованная бухгалтерия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3C1230">
        <w:trPr>
          <w:trHeight w:val="3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25 101,4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20 672,9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16 815,1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537 07 00000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3C1230">
        <w:trPr>
          <w:trHeight w:val="18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безопасности образовательных учреждений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537 07 43607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20 945,3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19 701,8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15 907,2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капитального ремонта зданий и сооружений </w:t>
            </w: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муниципальных организаций отдыха и оздоровления детей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537 20  S3310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Проведение капитального ремонта зданий и сооружений муниципальных организаций дополнительного образования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 S3320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1 656,0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3C1230">
        <w:trPr>
          <w:trHeight w:val="9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ремонтных работ по замене оконных блоков в муниципальных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 S3330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1 096,0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907,2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капитального ремонта зданий и сооружений муниципальных организаций дошкольного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 S4080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1 949,8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3C1230">
        <w:trPr>
          <w:trHeight w:val="8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S0043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18 971,8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«Современная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E1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3C1230">
        <w:trPr>
          <w:trHeight w:val="18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E1 51870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«Успех каждого ребенка»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E2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1 221,1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907,9</w:t>
            </w:r>
          </w:p>
        </w:tc>
      </w:tr>
      <w:tr w:rsidR="00044601" w:rsidRPr="00044601" w:rsidTr="003C1230">
        <w:trPr>
          <w:trHeight w:val="27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E2 50970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1 221,1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907,9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"Социальная поддержка граждан 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2 587,2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2 387,2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2 387,2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"Социальная  поддержка семей  и детей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785,0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</w:t>
            </w:r>
          </w:p>
        </w:tc>
      </w:tr>
      <w:tr w:rsidR="00044601" w:rsidRPr="00044601" w:rsidTr="00044601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</w:tr>
      <w:tr w:rsidR="00044601" w:rsidRPr="00044601" w:rsidTr="003C1230">
        <w:trPr>
          <w:trHeight w:val="24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материальной помощи гражданам, оказавшимся в трудной жизненной ситуации(Предоставление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Доступная среда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технических средств реабилитации для пунктов проката в муниципальных учреждениях системы социальной защиты населения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543 07 08080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3C1230">
        <w:trPr>
          <w:trHeight w:val="67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Аргаяшском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</w:tr>
      <w:tr w:rsidR="00044601" w:rsidRPr="00044601" w:rsidTr="003C1230">
        <w:trPr>
          <w:trHeight w:val="23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"Поддержка социально ориентированных некоммерческих организаций Аргаяшского муницпального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</w:tr>
      <w:tr w:rsidR="00044601" w:rsidRPr="00044601" w:rsidTr="003C1230">
        <w:trPr>
          <w:trHeight w:val="1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(за исключением субсидий районным учреждениям),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544 55 00000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</w:tr>
      <w:tr w:rsidR="00044601" w:rsidRPr="00044601" w:rsidTr="003C1230">
        <w:trPr>
          <w:trHeight w:val="39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544 55 41630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</w:tr>
      <w:tr w:rsidR="00044601" w:rsidRPr="00044601" w:rsidTr="003C1230">
        <w:trPr>
          <w:trHeight w:val="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71 821,1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73 176,4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69 953,2</w:t>
            </w:r>
          </w:p>
        </w:tc>
      </w:tr>
      <w:tr w:rsidR="00044601" w:rsidRPr="00044601" w:rsidTr="003C1230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 "Организация досуга и обеспечение жителей района услугами учреждений культуры в Аргаяшском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18 294,8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18 411,6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18 532,3</w:t>
            </w:r>
          </w:p>
        </w:tc>
      </w:tr>
      <w:tr w:rsidR="00044601" w:rsidRPr="00044601" w:rsidTr="003C1230">
        <w:trPr>
          <w:trHeight w:val="17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18 294,8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18 411,6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18 532,3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18 294,8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18 411,6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18 532,3</w:t>
            </w:r>
          </w:p>
        </w:tc>
      </w:tr>
      <w:tr w:rsidR="00044601" w:rsidRPr="00044601" w:rsidTr="003C1230">
        <w:trPr>
          <w:trHeight w:val="28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"Организация библиотечного обслуживания населения  в Аргаяшском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21 373,4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21 397,2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21 422,1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21 233,4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21 257,2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21 282,1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Библиотеки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21 233,4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21 257,2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21 282,1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Комплектование книжных фондов муниципальных общедоступных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20 L519Б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дополнительного образования детей в сфере культуры и искусства в   Аргаяшском муниципальном районе Челябинской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21 058,9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21 079,7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21 101,3</w:t>
            </w:r>
          </w:p>
        </w:tc>
      </w:tr>
      <w:tr w:rsidR="00044601" w:rsidRPr="00044601" w:rsidTr="003C1230">
        <w:trPr>
          <w:trHeight w:val="3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21 058,9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21 079,7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21 101,3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21 058,9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21 079,7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21 101,3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"Одаренные дети" в сфере культуры и искусства в Аргаяшском муниципальном районе челябинской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3C1230">
        <w:trPr>
          <w:trHeight w:val="22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"Укрепление материально-технической базы учреждений культуры  в Аргаяшском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2 891,4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4 165,3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774,9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4 165,3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3C1230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555 07 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4 165,3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A1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2 891,4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774,9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A1 5519С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2 891,4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2E3D04">
        <w:trPr>
          <w:trHeight w:val="7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СОбеспечение муниципальных учреждений культуры специализированным автотранспортом (автоклубы)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A1 S8080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774,9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"Обеспечение функций управления""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8 122,6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8 122,6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8 122,6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1 399,0</w:t>
            </w:r>
          </w:p>
        </w:tc>
      </w:tr>
      <w:tr w:rsidR="00044601" w:rsidRPr="00044601" w:rsidTr="002E3D04">
        <w:trPr>
          <w:trHeight w:val="21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1 399,0</w:t>
            </w:r>
          </w:p>
        </w:tc>
      </w:tr>
      <w:tr w:rsidR="00044601" w:rsidRPr="00044601" w:rsidTr="002E3D04">
        <w:trPr>
          <w:trHeight w:val="8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6 723,6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6 723,6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6 723,6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Методический кабинет, централизованная бухгалтерия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6 723,6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6 723,6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6 723,6</w:t>
            </w:r>
          </w:p>
        </w:tc>
      </w:tr>
      <w:tr w:rsidR="00044601" w:rsidRPr="00044601" w:rsidTr="002E3D04">
        <w:trPr>
          <w:trHeight w:val="8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6 571,4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6 571,4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6 571,4</w:t>
            </w:r>
          </w:p>
        </w:tc>
      </w:tr>
      <w:tr w:rsidR="00044601" w:rsidRPr="00044601" w:rsidTr="002E3D04">
        <w:trPr>
          <w:trHeight w:val="1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148,7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Методический кабинет, централизованная бухгалтерия  (Иные </w:t>
            </w: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 "Развитие физической культуры и спорта в Аргаяшском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17 048,6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17 074,0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17 100,3</w:t>
            </w:r>
          </w:p>
        </w:tc>
      </w:tr>
      <w:tr w:rsidR="00044601" w:rsidRPr="00044601" w:rsidTr="002E3D04">
        <w:trPr>
          <w:trHeight w:val="16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"Функционирование системы физической культуры и спорта в Аргаяшском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9 186,4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9 211,8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9 238,1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9 186,4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9 211,8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9 238,1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физкультуры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9 186,4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9 211,8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9 238,1</w:t>
            </w:r>
          </w:p>
        </w:tc>
      </w:tr>
      <w:tr w:rsidR="00044601" w:rsidRPr="00044601" w:rsidTr="002E3D04">
        <w:trPr>
          <w:trHeight w:val="8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6 328,8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6 328,8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6 328,8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физкультуры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2 517,1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2 542,5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2 568,8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физкультуры и спорта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340,5</w:t>
            </w:r>
          </w:p>
        </w:tc>
      </w:tr>
      <w:tr w:rsidR="00044601" w:rsidRPr="00044601" w:rsidTr="002E3D04">
        <w:trPr>
          <w:trHeight w:val="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"Основные направления развития физической культуры и спорта в Аргаяшском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6 823,8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6 823,8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6 823,8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6 823,8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6 823,8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6 823,8</w:t>
            </w:r>
          </w:p>
        </w:tc>
      </w:tr>
      <w:tr w:rsidR="00044601" w:rsidRPr="00044601" w:rsidTr="002E3D04">
        <w:trPr>
          <w:trHeight w:val="55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сфере физической культуры и спорта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670,0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сфере физической культуры и спорта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</w:t>
            </w:r>
          </w:p>
        </w:tc>
      </w:tr>
      <w:tr w:rsidR="00044601" w:rsidRPr="00044601" w:rsidTr="00044601">
        <w:trPr>
          <w:trHeight w:val="7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S0044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2 005,0</w:t>
            </w:r>
          </w:p>
        </w:tc>
      </w:tr>
      <w:tr w:rsidR="00044601" w:rsidRPr="00044601" w:rsidTr="002E3D04">
        <w:trPr>
          <w:trHeight w:val="6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S004Г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услуг специалистов по организации физкультурно-оздоровительной и спортивно-массовой работы с детьми и подростками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S004Г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880,4</w:t>
            </w:r>
          </w:p>
        </w:tc>
      </w:tr>
      <w:tr w:rsidR="00044601" w:rsidRPr="00044601" w:rsidTr="002E3D04">
        <w:trPr>
          <w:trHeight w:val="10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услуг специалистов по организации физкультурно-оздоровительной и спортивно-массовой работы с населением от 6 до 18 лет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услуг специалистов по организации физкультурно-оздоровительной и спортивно-массовой работы с населением от 6 до 18 лет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352,3</w:t>
            </w:r>
          </w:p>
        </w:tc>
      </w:tr>
      <w:tr w:rsidR="00044601" w:rsidRPr="00044601" w:rsidTr="002E3D04">
        <w:trPr>
          <w:trHeight w:val="1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176,1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"Внедрение Всероссийского физкультурно-спортивного комплекса «Готов к труду и обороне» (ГТО) в Аргаяшском муниципальном районе"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1 038,4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1 038,4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1 038,4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</w:tr>
      <w:tr w:rsidR="00044601" w:rsidRPr="00044601" w:rsidTr="002E3D04">
        <w:trPr>
          <w:trHeight w:val="34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сфере физической культуры и спорта 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подведомственных казенных </w:t>
            </w: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563 99 00000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931,4</w:t>
            </w:r>
          </w:p>
        </w:tc>
      </w:tr>
      <w:tr w:rsidR="00044601" w:rsidRPr="00044601" w:rsidTr="002E3D04">
        <w:trPr>
          <w:trHeight w:val="33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563 99 48230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931,4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 "Развитие сельского хозяйства Аргаяшского 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797,3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337,3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337,3</w:t>
            </w:r>
          </w:p>
        </w:tc>
      </w:tr>
      <w:tr w:rsidR="00044601" w:rsidRPr="00044601" w:rsidTr="002E3D04">
        <w:trPr>
          <w:trHeight w:val="36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«Внедрение цифровых технологий, направленных на рациональное использование земель сельскохозяйственного назначения»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</w:tr>
      <w:tr w:rsidR="00044601" w:rsidRPr="00044601" w:rsidTr="002E3D04">
        <w:trPr>
          <w:trHeight w:val="32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 07 S1020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«Мероприятия в области сельскохозяйственного производства»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2E3D04">
        <w:trPr>
          <w:trHeight w:val="34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сельскохозяйственного производства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2E3D04">
        <w:trPr>
          <w:trHeight w:val="13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9 391,2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225,0</w:t>
            </w:r>
          </w:p>
        </w:tc>
      </w:tr>
      <w:tr w:rsidR="00044601" w:rsidRPr="00044601" w:rsidTr="002E3D04">
        <w:trPr>
          <w:trHeight w:val="33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 Развитие муниципальной службы в Аргаяшском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2E3D04">
        <w:trPr>
          <w:trHeight w:val="24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(обучение) муниципальных служащих и лиц, замещающих муниципальные должности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2E3D04">
        <w:trPr>
          <w:trHeight w:val="36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9 281,2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</w:tr>
      <w:tr w:rsidR="00044601" w:rsidRPr="00044601" w:rsidTr="00044601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9 281,2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</w:tr>
      <w:tr w:rsidR="00044601" w:rsidRPr="00044601" w:rsidTr="002E3D04">
        <w:trPr>
          <w:trHeight w:val="27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Многофункциональный центр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9 281,2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противодействия коррупции в Аргаяшском муниципальном районе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2E3D0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2E3D04">
        <w:trPr>
          <w:trHeight w:val="19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 "Управление  муниципальными   финансами и        </w:t>
            </w: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муниципальным  долгом Аргаяшского муниципального района "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84 208,2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38 459,2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38 459,2</w:t>
            </w:r>
          </w:p>
        </w:tc>
      </w:tr>
      <w:tr w:rsidR="00044601" w:rsidRPr="00044601" w:rsidTr="000E1184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"Организация бюджетного процесса в Аргаяшском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16 662,2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16 662,2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16 662,2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16 662,2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16 662,2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16 662,2</w:t>
            </w:r>
          </w:p>
        </w:tc>
      </w:tr>
      <w:tr w:rsidR="00044601" w:rsidRPr="00044601" w:rsidTr="002E3D04">
        <w:trPr>
          <w:trHeight w:val="92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14 532,1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14 532,1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14 532,1</w:t>
            </w:r>
          </w:p>
        </w:tc>
      </w:tr>
      <w:tr w:rsidR="00044601" w:rsidRPr="00044601" w:rsidTr="002E3D04">
        <w:trPr>
          <w:trHeight w:val="9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2 090,6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2 090,6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2 090,6</w:t>
            </w:r>
          </w:p>
        </w:tc>
      </w:tr>
      <w:tr w:rsidR="00044601" w:rsidRPr="00044601" w:rsidTr="00044601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</w:tr>
      <w:tr w:rsidR="00044601" w:rsidRPr="00044601" w:rsidTr="002E3D04">
        <w:trPr>
          <w:trHeight w:val="7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Аргаяшском муниципальном районе"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2E3D04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BD7A69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"Обеспечение сбалансированности бюджета"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67 246,0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21 797,0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21 797,0</w:t>
            </w:r>
          </w:p>
        </w:tc>
      </w:tr>
      <w:tr w:rsidR="00044601" w:rsidRPr="00044601" w:rsidTr="002E3D04">
        <w:trPr>
          <w:trHeight w:val="27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2E3D04">
        <w:trPr>
          <w:trHeight w:val="49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593 01 71680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BD7A69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местным бюджетам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27 246,0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21 797,0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21 797,0</w:t>
            </w:r>
          </w:p>
        </w:tc>
      </w:tr>
      <w:tr w:rsidR="00044601" w:rsidRPr="00044601" w:rsidTr="00BD7A69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дотаций сельским поселениям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27 246,0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21 797,0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21 797,0</w:t>
            </w:r>
          </w:p>
        </w:tc>
      </w:tr>
      <w:tr w:rsidR="00044601" w:rsidRPr="00044601" w:rsidTr="00044601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 "Улучшение условий и охраны труда в Аргаяшском 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506876">
        <w:trPr>
          <w:trHeight w:val="70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Улучшение условий и охраны труда в целях снижения профессиональных рисков работников в организациях  Аргаяшского муницпального района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506876">
        <w:trPr>
          <w:trHeight w:val="39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 "Профилактика экстремизма и гармонизация межнациональных отношений в Аргаяшском 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506876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506876">
        <w:trPr>
          <w:trHeight w:val="2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реализуемые органами исполнительной власти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610 20 41530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506876">
        <w:trPr>
          <w:trHeight w:val="3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 "Обеспечение общественного порядка и противодействие преступности в Аргаяшском 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506876">
        <w:trPr>
          <w:trHeight w:val="5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 по профилактике правонарушений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620 20 41370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506876">
        <w:trPr>
          <w:trHeight w:val="6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52 646,3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70 576,1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87 894,5</w:t>
            </w:r>
          </w:p>
        </w:tc>
      </w:tr>
      <w:tr w:rsidR="00044601" w:rsidRPr="00044601" w:rsidTr="00BD7A69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"Чистая вода"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631 00 00000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10 002,0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10 002,0</w:t>
            </w:r>
          </w:p>
        </w:tc>
      </w:tr>
      <w:tr w:rsidR="00044601" w:rsidRPr="00044601" w:rsidTr="00BD7A69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631 07 00000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10 002,0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10 002,0</w:t>
            </w:r>
          </w:p>
        </w:tc>
      </w:tr>
      <w:tr w:rsidR="00044601" w:rsidRPr="00044601" w:rsidTr="00045B2F">
        <w:trPr>
          <w:trHeight w:val="38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 07 S6010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10 002,0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10 002,0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модернизация, реконструкция и  ремонт объектов систем водоснабжения, водоотведения и очистки сточных вод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631 07 43512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BD7A69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"Модернизация  объектов коммунальной инфраструктуры"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632 00 00000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43 676,2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52 307,8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76 331,8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16 653,2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23 278,8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23 278,8</w:t>
            </w:r>
          </w:p>
        </w:tc>
      </w:tr>
      <w:tr w:rsidR="00044601" w:rsidRPr="00044601" w:rsidTr="00045B2F">
        <w:trPr>
          <w:trHeight w:val="25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632 07 43513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1 522,0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5B2F">
        <w:trPr>
          <w:trHeight w:val="63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03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15 131,2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23 278,8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23 278,8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27 023,0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29 029,0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53 053,0</w:t>
            </w:r>
          </w:p>
        </w:tc>
      </w:tr>
      <w:tr w:rsidR="00044601" w:rsidRPr="00044601" w:rsidTr="00045B2F">
        <w:trPr>
          <w:trHeight w:val="14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09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27 023,0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29 029,0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53 053,0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"Природоохранные мероприятия, оздоровление экологической обстановки в Аргаяшском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633 00 00000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633 07 00000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5B2F">
        <w:trPr>
          <w:trHeight w:val="1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Экологические мероприятия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633 07 43370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"Обеспечение жильем молодых семей"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1 568,3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1 560,7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на улучшение жилищных условий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634 15 00000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1 568,3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1 560,7</w:t>
            </w:r>
          </w:p>
        </w:tc>
      </w:tr>
      <w:tr w:rsidR="00044601" w:rsidRPr="00044601" w:rsidTr="00045B2F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строительство индивидуального жилого дома эконом-класса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 15 L4970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1 568,3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1 560,7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6 698,0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4601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 F3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6 698,0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5B2F">
        <w:trPr>
          <w:trHeight w:val="32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 за счет средств областного бюджета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 F3 67484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6 698,0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5B2F">
        <w:trPr>
          <w:trHeight w:val="14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"Реализация молодежной политики в  Аргаяшском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694,9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324,9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324,9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5B2F">
        <w:trPr>
          <w:trHeight w:val="3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 «Социальная активность»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E8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E8 S1010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</w:t>
            </w:r>
          </w:p>
        </w:tc>
      </w:tr>
      <w:tr w:rsidR="00044601" w:rsidRPr="00044601" w:rsidTr="00045B2F">
        <w:trPr>
          <w:trHeight w:val="65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</w:t>
            </w:r>
            <w:r w:rsidR="00BD7A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4 219,8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3 187,8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3 187,8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2 605,5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2 605,5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2 605,5</w:t>
            </w:r>
          </w:p>
        </w:tc>
      </w:tr>
      <w:tr w:rsidR="00044601" w:rsidRPr="00044601" w:rsidTr="00045B2F">
        <w:trPr>
          <w:trHeight w:val="8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функционирования системы обеспечения вызова экстренных оперативных служб по единому номеру «112»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2 602,0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2 602,0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2 602,0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функционирования системы обеспечения вызова экстренных оперативных служб по единому номеру «112»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1 614,3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</w:tr>
      <w:tr w:rsidR="00044601" w:rsidRPr="00044601" w:rsidTr="00045B2F">
        <w:trPr>
          <w:trHeight w:val="12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предупреждению и ликвидации последствий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650 07 42180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муниципальных систем оповещения и информирования населения о чрезвычайных ситуациях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5B2F">
        <w:trPr>
          <w:trHeight w:val="3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первичных мер пожарной безопасности в части создания условий для организации добровольной пожарной охраны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07 S6020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"Комплексное развитие сельских территорий Аргаяшского муниципального района Челябинской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17 162,6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30 382,0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17 162,6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30 382,0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5B2F">
        <w:trPr>
          <w:trHeight w:val="2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развитию газификации на сельских территориях 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 09 L5764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17 162,6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30 382,0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5B2F">
        <w:trPr>
          <w:trHeight w:val="1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"Управление  муниципальным имуществом и земельными ресурсами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5B2F">
        <w:trPr>
          <w:trHeight w:val="51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и обслуживание казны муниципального района </w:t>
            </w: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670 07 09005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5B2F">
        <w:trPr>
          <w:trHeight w:val="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 «Профилактика наркомании и противодействие незаконному обороту наркотиков в Аргаяшском униципальном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5B2F">
        <w:trPr>
          <w:trHeight w:val="5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" Развитие малого и среднего предпринимательства в Аргаяшском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215,0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мероприятия в сфере малого предпринимательства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2018-2020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5B2F">
        <w:trPr>
          <w:trHeight w:val="63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по описанию местоположения границ населенных пунктов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07 S9320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"Формирование современной городской среды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14 573,1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15 971,5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16 684,9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5B2F">
        <w:trPr>
          <w:trHeight w:val="8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приоритетного проекта «Формирование комфортной городской среды»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710 07 45550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 F2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14 373,1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15 971,5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16 684,9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  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 F2 55550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14 373,1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15 971,5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16 684,9</w:t>
            </w:r>
          </w:p>
        </w:tc>
      </w:tr>
      <w:tr w:rsidR="00044601" w:rsidRPr="00044601" w:rsidTr="00045B2F">
        <w:trPr>
          <w:trHeight w:val="28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"Разработка градостроительной документации территориального планирования и градостроительного зонирования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1 716,7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5B2F">
        <w:trPr>
          <w:trHeight w:val="2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720 07 43380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 "Профилактика терроризма в Аргаяшском 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4601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 по профилактике терроризма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730 07 41380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"Капитальное строительство в  Аргаяшском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180 689,6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60 000,0</w:t>
            </w:r>
          </w:p>
        </w:tc>
      </w:tr>
      <w:tr w:rsidR="00044601" w:rsidRPr="00044601" w:rsidTr="00045B2F">
        <w:trPr>
          <w:trHeight w:val="2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180 689,6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</w:t>
            </w:r>
          </w:p>
        </w:tc>
      </w:tr>
      <w:tr w:rsidR="00044601" w:rsidRPr="00044601" w:rsidTr="00045B2F">
        <w:trPr>
          <w:trHeight w:val="2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 09 S0010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110 689,6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5B2F">
        <w:trPr>
          <w:trHeight w:val="16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инвестиционных проектов на территории муниципальных образований(Капитальные вложения в объекты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 09 S004В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95 166,3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66 010,6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66 207,0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61 943,6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57 813,4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58 009,8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1 751,0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выборов в представительные органы муниципального образования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1 751,0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5B2F">
        <w:trPr>
          <w:trHeight w:val="9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налоговых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5B2F">
        <w:trPr>
          <w:trHeight w:val="24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налоговых обязательств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органов местных администраций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Другие мероприятия по реализации муниципальных  функций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1 288,0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788,0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788,0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Главы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</w:tr>
      <w:tr w:rsidR="00044601" w:rsidRPr="00044601" w:rsidTr="00045B2F">
        <w:trPr>
          <w:trHeight w:val="11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Главы Аргаяшского муниципального района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Собрания депутатов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173,0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Собрания депутатов Аргаяшского муниципального района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173,0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390,0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390,0</w:t>
            </w:r>
          </w:p>
        </w:tc>
      </w:tr>
      <w:tr w:rsidR="00044601" w:rsidRPr="00044601" w:rsidTr="00045B2F">
        <w:trPr>
          <w:trHeight w:val="10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органов местного самоуправления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</w:t>
            </w:r>
          </w:p>
        </w:tc>
      </w:tr>
      <w:tr w:rsidR="00044601" w:rsidRPr="00044601" w:rsidTr="00045B2F">
        <w:trPr>
          <w:trHeight w:val="8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</w:t>
            </w:r>
          </w:p>
        </w:tc>
      </w:tr>
      <w:tr w:rsidR="00044601" w:rsidRPr="00044601" w:rsidTr="00045B2F">
        <w:trPr>
          <w:trHeight w:val="1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47 244,9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47 171,8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47 238,9</w:t>
            </w:r>
          </w:p>
        </w:tc>
      </w:tr>
      <w:tr w:rsidR="00044601" w:rsidRPr="00044601" w:rsidTr="00045B2F">
        <w:trPr>
          <w:trHeight w:val="105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1 909,5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1 909,5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1 909,5</w:t>
            </w:r>
          </w:p>
        </w:tc>
      </w:tr>
      <w:tr w:rsidR="00044601" w:rsidRPr="00044601" w:rsidTr="00045B2F">
        <w:trPr>
          <w:trHeight w:val="108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26 073,0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26 073,0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26 073,0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6 013,1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6 013,1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6 013,1</w:t>
            </w:r>
          </w:p>
        </w:tc>
      </w:tr>
      <w:tr w:rsidR="00044601" w:rsidRPr="00044601" w:rsidTr="00045B2F">
        <w:trPr>
          <w:trHeight w:val="102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2 629,3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2 629,3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2 629,3</w:t>
            </w:r>
          </w:p>
        </w:tc>
      </w:tr>
      <w:tr w:rsidR="00044601" w:rsidRPr="00044601" w:rsidTr="00045B2F">
        <w:trPr>
          <w:trHeight w:val="74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2 073,4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2 073,4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2 073,4</w:t>
            </w:r>
          </w:p>
        </w:tc>
      </w:tr>
      <w:tr w:rsidR="00044601" w:rsidRPr="00044601" w:rsidTr="00045B2F">
        <w:trPr>
          <w:trHeight w:val="20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131,0</w:t>
            </w:r>
          </w:p>
        </w:tc>
      </w:tr>
      <w:tr w:rsidR="00044601" w:rsidRPr="00044601" w:rsidTr="00045B2F">
        <w:trPr>
          <w:trHeight w:val="28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7 302,4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7 329,3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7 396,4</w:t>
            </w:r>
          </w:p>
        </w:tc>
      </w:tr>
      <w:tr w:rsidR="00044601" w:rsidRPr="00044601" w:rsidTr="00045B2F">
        <w:trPr>
          <w:trHeight w:val="49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590,3</w:t>
            </w:r>
          </w:p>
        </w:tc>
      </w:tr>
      <w:tr w:rsidR="00044601" w:rsidRPr="00044601" w:rsidTr="00045B2F">
        <w:trPr>
          <w:trHeight w:val="1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</w:tr>
      <w:tr w:rsidR="00044601" w:rsidRPr="00044601" w:rsidTr="00045B2F"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</w:t>
            </w:r>
          </w:p>
        </w:tc>
      </w:tr>
      <w:tr w:rsidR="00044601" w:rsidRPr="00044601" w:rsidTr="00045B2F">
        <w:trPr>
          <w:trHeight w:val="2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</w:tr>
      <w:tr w:rsidR="00044601" w:rsidRPr="00044601" w:rsidTr="00045B2F">
        <w:trPr>
          <w:trHeight w:val="27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контрольно-счетными органами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2 194,2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2 194,2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2 194,2</w:t>
            </w:r>
          </w:p>
        </w:tc>
      </w:tr>
      <w:tr w:rsidR="00044601" w:rsidRPr="00044601" w:rsidTr="00045B2F">
        <w:trPr>
          <w:trHeight w:val="10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контрольно-счетными органами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2 071,7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2 071,7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2 071,7</w:t>
            </w:r>
          </w:p>
        </w:tc>
      </w:tr>
      <w:tr w:rsidR="00044601" w:rsidRPr="00044601" w:rsidTr="00045B2F">
        <w:trPr>
          <w:trHeight w:val="35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Финансовое обеспечение выполнения функций контрольно-счетными органами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122,5</w:t>
            </w:r>
          </w:p>
        </w:tc>
      </w:tr>
      <w:tr w:rsidR="00044601" w:rsidRPr="00044601" w:rsidTr="00045B2F">
        <w:trPr>
          <w:trHeight w:val="8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1 223,5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1 223,5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1 223,5</w:t>
            </w:r>
          </w:p>
        </w:tc>
      </w:tr>
      <w:tr w:rsidR="00044601" w:rsidRPr="00044601" w:rsidTr="00045B2F">
        <w:trPr>
          <w:trHeight w:val="93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1 223,5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1 223,5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1 223,5</w:t>
            </w:r>
          </w:p>
        </w:tc>
      </w:tr>
      <w:tr w:rsidR="00044601" w:rsidRPr="00044601" w:rsidTr="00045B2F">
        <w:trPr>
          <w:trHeight w:val="8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896,8</w:t>
            </w:r>
          </w:p>
        </w:tc>
      </w:tr>
      <w:tr w:rsidR="00044601" w:rsidRPr="00044601" w:rsidTr="00045B2F">
        <w:trPr>
          <w:trHeight w:val="70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896,8</w:t>
            </w:r>
          </w:p>
        </w:tc>
      </w:tr>
      <w:tr w:rsidR="00044601" w:rsidRPr="00044601" w:rsidTr="00045B2F">
        <w:trPr>
          <w:trHeight w:val="56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</w:tr>
      <w:tr w:rsidR="00044601" w:rsidRPr="00044601" w:rsidTr="00045B2F">
        <w:trPr>
          <w:trHeight w:val="8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</w:tr>
      <w:tr w:rsidR="00044601" w:rsidRPr="00044601" w:rsidTr="00045B2F">
        <w:trPr>
          <w:trHeight w:val="38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2 539,1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2 232,2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2 320,2</w:t>
            </w:r>
          </w:p>
        </w:tc>
      </w:tr>
      <w:tr w:rsidR="00044601" w:rsidRPr="00044601" w:rsidTr="00045B2F">
        <w:trPr>
          <w:trHeight w:val="109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2 210,7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1 854,4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1 777,3</w:t>
            </w:r>
          </w:p>
        </w:tc>
      </w:tr>
      <w:tr w:rsidR="00044601" w:rsidRPr="00044601" w:rsidTr="00045B2F">
        <w:trPr>
          <w:trHeight w:val="54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542,9</w:t>
            </w:r>
          </w:p>
        </w:tc>
      </w:tr>
      <w:tr w:rsidR="00044601" w:rsidRPr="00044601" w:rsidTr="00045B2F">
        <w:trPr>
          <w:trHeight w:val="40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1 438,2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1 438,2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1 438,2</w:t>
            </w:r>
          </w:p>
        </w:tc>
      </w:tr>
      <w:tr w:rsidR="00044601" w:rsidRPr="00044601" w:rsidTr="00045B2F">
        <w:trPr>
          <w:trHeight w:val="6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1 438,2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1 438,2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1 438,2</w:t>
            </w:r>
          </w:p>
        </w:tc>
      </w:tr>
      <w:tr w:rsidR="00044601" w:rsidRPr="00044601" w:rsidTr="00045B2F">
        <w:trPr>
          <w:trHeight w:val="2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111,0</w:t>
            </w:r>
          </w:p>
        </w:tc>
      </w:tr>
      <w:tr w:rsidR="00044601" w:rsidRPr="00044601" w:rsidTr="00044601">
        <w:trPr>
          <w:trHeight w:val="9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полномочий по образованию и организации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</w:tc>
      </w:tr>
      <w:tr w:rsidR="00044601" w:rsidRPr="00044601" w:rsidTr="00044601">
        <w:trPr>
          <w:trHeight w:val="4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 полномочий по образованию и организации деятельности административных комиссий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</w:t>
            </w:r>
          </w:p>
        </w:tc>
      </w:tr>
      <w:tr w:rsidR="00044601" w:rsidRPr="00044601" w:rsidTr="00044601">
        <w:trPr>
          <w:trHeight w:val="38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</w:tr>
      <w:tr w:rsidR="00044601" w:rsidRPr="00044601" w:rsidTr="00044601">
        <w:trPr>
          <w:trHeight w:val="122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</w:tr>
      <w:tr w:rsidR="00044601" w:rsidRPr="00044601" w:rsidTr="00044601">
        <w:trPr>
          <w:trHeight w:val="1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иных муниципальных функций в области </w:t>
            </w: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990 06 00000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25 025,5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44601" w:rsidRPr="00044601" w:rsidTr="00044601">
        <w:trPr>
          <w:trHeight w:val="12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Мероприятия по обеспечению своевременной и полной выплаты заработной платы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990 06 05550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25 025,5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4601" w:rsidRPr="00044601" w:rsidTr="00044601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</w:t>
            </w:r>
          </w:p>
        </w:tc>
      </w:tr>
      <w:tr w:rsidR="00044601" w:rsidRPr="00044601" w:rsidTr="00044601">
        <w:trPr>
          <w:trHeight w:val="1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 а также иных полномочий органов местного самоуправления в соответствии с жилищным законодательством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990 07 43501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044601" w:rsidRPr="00044601" w:rsidTr="00044601">
        <w:trPr>
          <w:trHeight w:val="9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в границах поселения электро-, тепло-, газо- и водоснабжения населения, водоотведение,снабжения населения топливом в пределах полномочий, установленных законодательством Российской Федерации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</w:tr>
      <w:tr w:rsidR="00044601" w:rsidRPr="00044601" w:rsidTr="00044601">
        <w:trPr>
          <w:trHeight w:val="4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сбора и вывоза бытовых отходов и мусора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</w:tr>
      <w:tr w:rsidR="00044601" w:rsidRPr="00044601" w:rsidTr="00044601">
        <w:trPr>
          <w:trHeight w:val="42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ритуальных услуг и содержание мест захоронения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</w:tr>
      <w:tr w:rsidR="00044601" w:rsidRPr="00044601" w:rsidTr="00044601">
        <w:trPr>
          <w:trHeight w:val="22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990 95 00000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4 197,2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4 197,2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4 197,2</w:t>
            </w:r>
          </w:p>
        </w:tc>
      </w:tr>
      <w:tr w:rsidR="00044601" w:rsidRPr="00044601" w:rsidTr="00044601">
        <w:trPr>
          <w:trHeight w:val="6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Выплаты почетным гражданам Аргаяшского муниципального районав соответствии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</w:tr>
      <w:tr w:rsidR="00044601" w:rsidRPr="00044601" w:rsidTr="00044601">
        <w:trPr>
          <w:trHeight w:val="95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Выплаты почетным гражданам Аргаяшского муниципального района в соответствии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</w:tr>
      <w:tr w:rsidR="00044601" w:rsidRPr="00044601" w:rsidTr="00044601">
        <w:trPr>
          <w:trHeight w:val="127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4 101,2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4 101,2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4 101,2</w:t>
            </w:r>
          </w:p>
        </w:tc>
      </w:tr>
      <w:tr w:rsidR="00044601" w:rsidRPr="00044601" w:rsidTr="00044601">
        <w:trPr>
          <w:trHeight w:val="162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60,6</w:t>
            </w:r>
          </w:p>
        </w:tc>
      </w:tr>
      <w:tr w:rsidR="00044601" w:rsidRPr="00044601" w:rsidTr="00044601">
        <w:trPr>
          <w:trHeight w:val="146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4 040,6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4 040,6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4 040,6</w:t>
            </w:r>
          </w:p>
        </w:tc>
      </w:tr>
      <w:tr w:rsidR="00044601" w:rsidRPr="00044601" w:rsidTr="00295E47">
        <w:trPr>
          <w:trHeight w:val="8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44601" w:rsidRPr="00044601" w:rsidRDefault="00044601" w:rsidP="000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1 578 367,2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1 649 230,6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601" w:rsidRPr="00044601" w:rsidRDefault="00044601" w:rsidP="00044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446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1 521 401,4</w:t>
            </w:r>
          </w:p>
        </w:tc>
      </w:tr>
    </w:tbl>
    <w:p w:rsidR="00C33182" w:rsidRPr="00D475C3" w:rsidRDefault="00D0195D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№5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 к решению  «О бюджете Аргаяшского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муниципального района на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D475C3">
        <w:rPr>
          <w:rFonts w:ascii="Times New Roman" w:hAnsi="Times New Roman" w:cs="Times New Roman"/>
          <w:sz w:val="20"/>
          <w:szCs w:val="20"/>
        </w:rPr>
        <w:t>год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и плановый период 202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-202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г.» </w:t>
      </w:r>
    </w:p>
    <w:p w:rsidR="00C33182" w:rsidRPr="002336DA" w:rsidRDefault="00C33182" w:rsidP="00C33182">
      <w:pPr>
        <w:spacing w:after="0" w:line="240" w:lineRule="auto"/>
        <w:jc w:val="right"/>
        <w:rPr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от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. 12 .201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г.№ 9</w:t>
      </w:r>
      <w:r>
        <w:rPr>
          <w:rFonts w:ascii="Times New Roman" w:hAnsi="Times New Roman" w:cs="Times New Roman"/>
          <w:sz w:val="20"/>
          <w:szCs w:val="20"/>
        </w:rPr>
        <w:t>9</w:t>
      </w:r>
    </w:p>
    <w:p w:rsidR="00C33182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1124" w:type="dxa"/>
        <w:tblInd w:w="-1168" w:type="dxa"/>
        <w:tblLayout w:type="fixed"/>
        <w:tblLook w:val="04A0"/>
      </w:tblPr>
      <w:tblGrid>
        <w:gridCol w:w="4820"/>
        <w:gridCol w:w="567"/>
        <w:gridCol w:w="460"/>
        <w:gridCol w:w="442"/>
        <w:gridCol w:w="1117"/>
        <w:gridCol w:w="568"/>
        <w:gridCol w:w="1161"/>
        <w:gridCol w:w="992"/>
        <w:gridCol w:w="997"/>
      </w:tblGrid>
      <w:tr w:rsidR="00D0195D" w:rsidRPr="00D0195D" w:rsidTr="005C2E81">
        <w:trPr>
          <w:trHeight w:val="165"/>
        </w:trPr>
        <w:tc>
          <w:tcPr>
            <w:tcW w:w="111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структура расходов районного бюджета на 2020 год и на плановый период 2021-2022 годов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295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тыс.рублей)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0195D" w:rsidRPr="00D0195D" w:rsidTr="005C2E81">
        <w:trPr>
          <w:trHeight w:val="8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ведомство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группа вида расхода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</w:tr>
      <w:tr w:rsidR="00D0195D" w:rsidRPr="00D0195D" w:rsidTr="005C2E81">
        <w:trPr>
          <w:trHeight w:val="13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Собрание депутатов Аргаяшского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3 923,3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3 923,3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3 923,3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3 923,3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3 923,3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3 923,3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3 264,3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3 264,3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3 264,3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3 264,3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3 264,3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2 040,8</w:t>
            </w:r>
          </w:p>
        </w:tc>
      </w:tr>
      <w:tr w:rsidR="00D0195D" w:rsidRPr="00D0195D" w:rsidTr="005C2E81">
        <w:trPr>
          <w:trHeight w:val="7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2 040,8</w:t>
            </w:r>
          </w:p>
        </w:tc>
      </w:tr>
      <w:tr w:rsidR="00D0195D" w:rsidRPr="00D0195D" w:rsidTr="005C2E81">
        <w:trPr>
          <w:trHeight w:val="3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1 909,5</w:t>
            </w:r>
          </w:p>
        </w:tc>
      </w:tr>
      <w:tr w:rsidR="00D0195D" w:rsidRPr="00D0195D" w:rsidTr="005C2E81">
        <w:trPr>
          <w:trHeight w:val="30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</w:tr>
      <w:tr w:rsidR="00D0195D" w:rsidRPr="00D0195D" w:rsidTr="005C2E81">
        <w:trPr>
          <w:trHeight w:val="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990 04 21100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1 223,5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1 223,5</w:t>
            </w:r>
          </w:p>
        </w:tc>
      </w:tr>
      <w:tr w:rsidR="00D0195D" w:rsidRPr="00D0195D" w:rsidTr="005C2E81">
        <w:trPr>
          <w:trHeight w:val="66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990 04 21100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1 223,5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1 223,5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659,0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Собрания депутатов Аргаяшского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</w:tr>
      <w:tr w:rsidR="00D0195D" w:rsidRPr="00D0195D" w:rsidTr="005C2E81">
        <w:trPr>
          <w:trHeight w:val="16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990 04 98706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990 04 98706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990 95 00000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</w:tr>
      <w:tr w:rsidR="00D0195D" w:rsidRPr="00D0195D" w:rsidTr="005C2E81">
        <w:trPr>
          <w:trHeight w:val="6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Выплаты почетным гражданам Аргаяшского муниципального районав соответствии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990 95 29306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990 95 29306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управление Аргаяшского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185 753,9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134 006,5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134 296,0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18 462,2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16 662,2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16 662,2</w:t>
            </w:r>
          </w:p>
        </w:tc>
      </w:tr>
      <w:tr w:rsidR="00D0195D" w:rsidRPr="00D0195D" w:rsidTr="005C2E81">
        <w:trPr>
          <w:trHeight w:val="1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16 962,2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16 662,2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16 662,2</w:t>
            </w:r>
          </w:p>
        </w:tc>
      </w:tr>
      <w:tr w:rsidR="00D0195D" w:rsidRPr="00D0195D" w:rsidTr="005C2E81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29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"Управление  муниципальными   финансами и  муниципальным  долгом Аргаяшского муниципального района"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16 662,2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16 662,2</w:t>
            </w:r>
          </w:p>
        </w:tc>
      </w:tr>
      <w:tr w:rsidR="00D0195D" w:rsidRPr="00D0195D" w:rsidTr="005C2E81">
        <w:trPr>
          <w:trHeight w:val="1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"Организация бюджетного процесса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16 662,2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16 662,2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16 662,2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16 662,2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16 662,2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16 662,2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14 532,1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14 532,1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2 090,6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</w:tr>
      <w:tr w:rsidR="00D0195D" w:rsidRPr="00D0195D" w:rsidTr="005C2E81">
        <w:trPr>
          <w:trHeight w:val="35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Аргаяшском муниципальном районе"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990 04 07005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990 04 07005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2 594,5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2 724,6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2 594,5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2 724,6</w:t>
            </w:r>
          </w:p>
        </w:tc>
      </w:tr>
      <w:tr w:rsidR="00D0195D" w:rsidRPr="00D0195D" w:rsidTr="005C2E81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2 594,5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2 724,6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2 724,6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463 02 00000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2 724,6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463 02 51180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2 724,6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463 02 51180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2 724,6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72 463,5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92 952,8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93 112,2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налоговых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990 04 05250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990 04 05250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Дорожное хозяйств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71 963,5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92 952,8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93 112,2</w:t>
            </w:r>
          </w:p>
        </w:tc>
      </w:tr>
      <w:tr w:rsidR="00D0195D" w:rsidRPr="00D0195D" w:rsidTr="005C2E81">
        <w:trPr>
          <w:trHeight w:val="21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 программа "Развитие дорожного хозяйства в  Аргаяшском муниципальном 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71 963,5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92 952,8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93 112,2</w:t>
            </w:r>
          </w:p>
        </w:tc>
      </w:tr>
      <w:tr w:rsidR="00D0195D" w:rsidRPr="00D0195D" w:rsidTr="005C2E81">
        <w:trPr>
          <w:trHeight w:val="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"Содержание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3 999,4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4 166,0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4 085,8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4 166,0</w:t>
            </w:r>
          </w:p>
        </w:tc>
      </w:tr>
      <w:tr w:rsidR="00D0195D" w:rsidRPr="00D0195D" w:rsidTr="005C2E81">
        <w:trPr>
          <w:trHeight w:val="1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 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511 03 43151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3 999,4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4 166,0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511 03 43151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3 999,4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4 166,0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безопасности дорожного движения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1 675,0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1 675,0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организации дорожного движения и мероприятия по безопасности движения пешеходов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512 07 43152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1 675,0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512 07 43152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1 675,0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"Содержание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12 481,6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13 024,2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513 03 00000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12 481,6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13 024,2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  автомобильных дорог общего пользования местного значения в границах  населенных пунктов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513 03 43153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12 481,6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13 024,2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513 03 43153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12 481,6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13 024,2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"Капитальный  ремонт и ремонт автомобильных дорог общего пользования местного </w:t>
            </w: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значения вне границ населенных пунктов"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 ремонт и ремонт автомобильных дорог общего пользования местного значения вне границ населенных пунктов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514 07 43154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514 07 43154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</w:tr>
      <w:tr w:rsidR="00D0195D" w:rsidRPr="00D0195D" w:rsidTr="005C2E81">
        <w:trPr>
          <w:trHeight w:val="21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45 269,5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70 796,8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72 247,0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45 269,5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70 796,8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72 247,0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 07 S6050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37 845,1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57 538,3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47 966,9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 07 S6050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37 845,1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57 538,3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47 966,9</w:t>
            </w:r>
          </w:p>
        </w:tc>
      </w:tr>
      <w:tr w:rsidR="00D0195D" w:rsidRPr="00D0195D" w:rsidTr="005C2E81">
        <w:trPr>
          <w:trHeight w:val="14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515 07 43155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13 258,5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24 280,1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515 07 43155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13 258,5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24 280,1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25 025,5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25 025,5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990 06 00000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обеспечению своевременной и полной выплаты заработной платы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990 06 05550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990 06 05550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67 246,0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21 797,0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21 797,0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29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"Управление  муниципальными   финансами и</w:t>
            </w:r>
            <w:r w:rsidR="00295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муниципальным  долгом Аргаяшского муниципального района"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21 797,0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сбалансированности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21 797,0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593 12 00000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21 797,0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дотаций сельским поселениям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593 12 72870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21 797,0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593 12 72870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21 797,0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29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"Управление  муниципальными   финансами и  муниципальным  долгом </w:t>
            </w:r>
            <w:r w:rsidR="00295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Аргаяшского муниципального района"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сбалансированности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593 01 00000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593 01 71680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593 01 71680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Контрольно-счетная комиссия Аргаяшского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3 091,0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3 091,0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3 091,0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3 091,0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3 091,0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3 091,0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3 091,0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3 091,0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2 194,2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2 194,2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контрольно-счетными органами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2 194,2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2 194,2</w:t>
            </w:r>
          </w:p>
        </w:tc>
      </w:tr>
      <w:tr w:rsidR="00D0195D" w:rsidRPr="00D0195D" w:rsidTr="005C2E81">
        <w:trPr>
          <w:trHeight w:val="2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2 071,7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2 071,7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896,8</w:t>
            </w:r>
          </w:p>
        </w:tc>
      </w:tr>
      <w:tr w:rsidR="00D0195D" w:rsidRPr="00D0195D" w:rsidTr="005C2E81">
        <w:trPr>
          <w:trHeight w:val="51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805 898,9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727 449,5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728 262,7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785 722,3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707 272,9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708 086,1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184 976,8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172 233,5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183 409,9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"Развитие   образования  Аргаяшского муниципального района"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172 233,5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183 409,9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"Развитие дошкольного образования  Аргаяшского муниципального района"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170 283,7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183 409,9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184 033,9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170 283,7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183 409,9</w:t>
            </w:r>
          </w:p>
        </w:tc>
      </w:tr>
      <w:tr w:rsidR="00D0195D" w:rsidRPr="00D0195D" w:rsidTr="005C2E81">
        <w:trPr>
          <w:trHeight w:val="32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531 10 04010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101 660,7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101 660,7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531 10 04010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101 660,7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101 660,7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531 10 42030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82 373,2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68 623,0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81 749,2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531 10 42030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82 373,2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68 623,0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81 749,2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531 20 00000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20 L0275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20 L0275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1 949,8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1 949,8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капитального ремонта зданий и сооружений муниципальных организаций дошкольного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S4080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1 949,8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S4080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1 949,8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522 980,7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461 173,5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452 608,3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522 980,7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461 173,5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452 608,3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"Развитие общего образования  Аргаяшского муниципального района"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517 725,9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459 106,4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450 793,2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подвоза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532 07 43601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532 07 43601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образования  для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532 07 43604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532 07 43604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455 393,1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410 810,8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413 463,7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532 10 03120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298 301,2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298 301,2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298 301,2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532 10 03120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298 301,2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298 301,2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298 301,2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Общеобразовательные организации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532 10 42130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137 576,8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91 870,1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94 570,1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532 10 42130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137 576,8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91 870,1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94 570,1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питанием детей из малообеспеченных семей и детей с нарушениями здоровья, обучающихся в муниципальных 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S3030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15 476,1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15 476,1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S3030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15 476,1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15 476,1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молоком (молочной продукцией) обучающихся по программам начального общего образования в муниципальных 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S3300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5 163,4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5 116,3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S3300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5 163,4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5 116,3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21 031,0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20 966,6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532 99 03090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15 373,5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15 373,5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532 99 03090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13 843,1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13 843,1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532 99 03090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1 530,4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Общеобразовательные организации для обучающихся с ограниченными возможностями здоровья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532 99 43330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5 657,5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5 593,1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532 99 43330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3 555,8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3 555,8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532 99 43330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1 931,6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532 99 43330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E1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1 225,6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E1 51690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1 225,6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E1 51690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1 225,6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E1 51870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E1 51870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«Цифровая образовательная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E4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27 066,6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15 137,3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E4 52100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27 066,6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15 137,3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E4 52100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27 066,6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15 137,3</w:t>
            </w:r>
          </w:p>
        </w:tc>
      </w:tr>
      <w:tr w:rsidR="00D0195D" w:rsidRPr="00D0195D" w:rsidTr="005C2E8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2 067,1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1 815,1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безопасности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537 07 43607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537 07 43607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ремонтных работ по замене оконных блоков в муниципальных общеобразовательных организациях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S3330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S3330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E2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Создание в общеобразовательных организациях, расположенных в сельской местности, условий для занятий физической культурой и спортом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E2 50970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E2 50970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44 276,7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41 652,6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39 996,6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44 276,7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41 652,6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39 996,6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"Развитие дополнительного образования  Аргаяшского муниципального района"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24 996,6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24 996,6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533 10 00000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24 996,6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24 996,6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Организации дополнительного образования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533 10 42330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24 996,6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24 996,6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533 10 42330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24 996,6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24 996,6</w:t>
            </w:r>
          </w:p>
        </w:tc>
      </w:tr>
      <w:tr w:rsidR="00D0195D" w:rsidRPr="00D0195D" w:rsidTr="005C2E8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16 656,0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16 656,0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капитального ремонта зданий и сооружений муниципальных организаций дополнительного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S3320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S3320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S0043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S0043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12 714,3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11 439,5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11 439,5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11 439,5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11 439,5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"Отдых, оздоровление, занятость детей и молодежи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11 439,5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11 439,5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534 10 00000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7 608,1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7 608,1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Детский оздоровительно-образовательный лагерь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534 10 43230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3 617,7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3 617,7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534 10 43230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3 617,7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3 617,7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социальной поддержке детей из малообеспеченных семей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534 10 43605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534 10 43605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отдыха детей в каникулярное время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10 S3010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3 590,4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10 S3010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3 590,4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3 831,4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3 831,4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Детский оздоровительно-образовательный лагерь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534 20 43230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534 20 43230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питания детей в пришкольных лагерях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534 20 43606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1 258,9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534 20 43606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1 258,9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 занятости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534 20 43609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534 20 43609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380,0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отдыха детей в каникулярное время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S3010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2 192,5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2 192,5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S3010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2 192,5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2 192,5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капитального ремонта зданий и сооружений муниципальных организаций отдыха и оздоровления детей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S3310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S3310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20 773,8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20 773,8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20 631,8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20 773,8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20 773,8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20 631,8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"Прочие мероприятия в области </w:t>
            </w: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20 631,8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20 631,8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1 802,7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1 802,7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1 802,7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1 802,7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1 802,7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1 802,7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535 99 45230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18 829,1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18 829,1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535 99 45230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16 438,5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16 438,5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535 99 45230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2 170,6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535 99 45230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мероприятий для детей и молодежи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536 07 43603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536 07 43603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20 176,6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20 176,6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20 176,6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11 926,8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11 926,8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"Развитие   образования  Аргаяшского муниципального района"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"Прочие мероприятия в области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535 06 00000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535 06 03020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535 06 03020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11 926,8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8 249,8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8 249,8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8 249,8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"Развитие   образования  Аргаяшского муниципального района"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8 249,8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8 249,8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"Развитие дошкольного образования  Аргаяшского муниципального района"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6 487,3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531 06 00000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6 487,3</w:t>
            </w:r>
          </w:p>
        </w:tc>
      </w:tr>
      <w:tr w:rsidR="00D0195D" w:rsidRPr="00D0195D" w:rsidTr="005C2E81">
        <w:trPr>
          <w:trHeight w:val="31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531 06 04050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6 487,3</w:t>
            </w:r>
          </w:p>
        </w:tc>
      </w:tr>
      <w:tr w:rsidR="00D0195D" w:rsidRPr="00D0195D" w:rsidTr="005C2E81">
        <w:trPr>
          <w:trHeight w:val="12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531 06 04050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6 487,3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1 762,5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1 762,5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социальной поддержке детей-инвалидов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531 10 43602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531 10 43602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S4060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1 590,7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1 590,7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S4060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1 590,7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1 590,7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Муниципальное казенное учреждение "Управление культуры, туризма 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72 516,0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73 501,3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70 278,1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21 833,8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21 404,6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21 426,2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21 138,9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21 079,7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21 101,3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21 079,7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21 101,3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дополнительного образования детей в сфере культуры и искусства в   Аргаяшском муниципальном районе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21 079,7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21 101,3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553 10 00000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21 079,7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21 101,3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Организации дополнительного образования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553 10 42330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21 079,7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21 101,3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553 10 42330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21 079,7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21 101,3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"Одаренные дети" в сфере культуры и искусства в Аргаяшском муниципальном районе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554 20 00000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мероприятий для детей и молодежи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554 20 43603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554 20 43603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324,9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324,9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"Реализация молодежной политики в  Аргаяшском муниципальном 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мероприятий для детей и молодежи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640 07 43603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640 07 43603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 «Социальная активность»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E8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с детьми и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E8 S1010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E8 S1010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50 682,2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52 096,7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48 851,9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42 559,6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43 974,1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40 729,3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43 974,1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40 729,3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"Организация досуга и обеспечение жителей района услугами учреждений культуры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18 411,6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18 532,3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551 10 00000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18 411,6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18 532,3</w:t>
            </w:r>
          </w:p>
        </w:tc>
      </w:tr>
      <w:tr w:rsidR="00D0195D" w:rsidRPr="00D0195D" w:rsidTr="005C2E81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551 10 44030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18 411,6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18 532,3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551 10 44030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18 411,6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18 532,3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"Организация библиотечного обслуживания населения 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21 373,4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21 397,2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21 422,1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552 10 00000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21 257,2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21 282,1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Библиотеки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552 10 44230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21 257,2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21 282,1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552 10 44230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21 257,2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21 282,1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552 20 00000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20 L519Б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20 L519Б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"Укрепление материально-технической базы учреждений культуры 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4 165,3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4 165,3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07 L4670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4 165,3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07 L4670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4 165,3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A1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A15519С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A15519С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учреждений культуры специализированным автотранспортом (автоклубы)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555A1 S8080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555A1 S8080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8 122,6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8 122,6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8 122,6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8 122,6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"Обеспечение функций управления""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8 122,6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8 122,6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556 99 00000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6 723,6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6 723,6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556 99 45230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6 723,6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6 723,6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556 99 45230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6 571,4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6 571,4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556 99 45230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556 99 45230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</w:tr>
      <w:tr w:rsidR="00D0195D" w:rsidRPr="00D0195D" w:rsidTr="005C2E8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Управление социальной защиты населения Аргаяшского муниципального 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304 992,2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311 369,6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318 478,0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304 992,2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311 369,6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318 478,0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28 997,1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29 082,8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29 172,0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28 997,1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29 082,8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29 172,0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29 082,8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29 172,0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284 10 00000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29 082,8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29 172,0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переданных государственных полномочий по социальному обслуживанию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284 10 28000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29 082,8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29 172,0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284 10 28000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29 082,8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29 172,0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166 294,4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170 967,6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176 096,0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161 188,2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165 861,4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170 989,8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«Дети Южного Урала»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33 716,6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34 907,3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33 716,6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34 907,3</w:t>
            </w:r>
          </w:p>
        </w:tc>
      </w:tr>
      <w:tr w:rsidR="00D0195D" w:rsidRPr="00D0195D" w:rsidTr="005C2E81">
        <w:trPr>
          <w:trHeight w:val="12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281 06 53800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33 716,6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34 907,3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281 06 53800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33 716,6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34 907,3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130 249,8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132 144,8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136 082,5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130 249,8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132 144,8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136 082,5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23 122,6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24 047,5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22 795,6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23 677,5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16 259,1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16 259,1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16 025,1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16 025,1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Компенсация расходов на оплату жилых помещений и коммунальных услуг в соответствии с Законом </w:t>
            </w: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</w:tr>
      <w:tr w:rsidR="00D0195D" w:rsidRPr="00D0195D" w:rsidTr="005C2E81">
        <w:trPr>
          <w:trHeight w:val="7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15 610,8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16 322,6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15 494,8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16 201,6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53 160,8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55 287,0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50 533,4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52 505,0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54 600,0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Адресная субсидия гражданам в связи с ростом платы за коммунальные услуги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282 06 28430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282 06 51370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2 609,6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2 609,6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282 06 51370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282 06 51370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2 574,6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2 574,6</w:t>
            </w:r>
          </w:p>
        </w:tc>
      </w:tr>
      <w:tr w:rsidR="00D0195D" w:rsidRPr="00D0195D" w:rsidTr="005C2E81">
        <w:trPr>
          <w:trHeight w:val="1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3 127,3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2 963,0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3 081,3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16 149,3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16 149,3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16 119,3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16 119,3</w:t>
            </w:r>
          </w:p>
        </w:tc>
      </w:tr>
      <w:tr w:rsidR="00D0195D" w:rsidRPr="00D0195D" w:rsidTr="005C2E81">
        <w:trPr>
          <w:trHeight w:val="6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"Социальная поддержка граждан  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1 005,0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"Социальная  поддержка семей  и детей 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541 07 45140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541 07 45140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в области социальной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542 07 45140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542 07 45140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542 20 00000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542 20 05050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542 20 05050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Доступная среда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Аргаяшском муниципальном районе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543 07 72000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543 07 72000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4 101,2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4 101,2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4 101,2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4 101,2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990 95 49101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4 101,2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4 101,2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990 95 49101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990 95 49101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4 040,6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92 152,1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93 970,6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95 861,4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92 152,1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93 970,6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95 861,4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«Дети Южного Урала»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92 152,1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93 970,6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95 861,4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70 406,8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72 072,2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73 804,2</w:t>
            </w:r>
          </w:p>
        </w:tc>
      </w:tr>
      <w:tr w:rsidR="00D0195D" w:rsidRPr="00D0195D" w:rsidTr="005C2E81">
        <w:trPr>
          <w:trHeight w:val="4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281 06 28140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31 656,1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31 771,4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31 891,3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281 06 28140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281 06 28140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31 401,4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31 521,3</w:t>
            </w:r>
          </w:p>
        </w:tc>
      </w:tr>
      <w:tr w:rsidR="00D0195D" w:rsidRPr="00D0195D" w:rsidTr="005C2E81">
        <w:trPr>
          <w:trHeight w:val="9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Пособие на ребенка в соответствии с Законом Челябинской области «О пособии на ребенка»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281 06 28190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28 222,1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29 351,0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30 525,1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281 06 28190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281 06 28190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27 805,0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28 917,2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30 074,0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281 06 28220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10 949,8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11 387,8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281 06 28220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281 06 28220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10 788,0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11 219,5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P1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1 618,6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1 618,6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281 P1 28180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1 618,6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1 618,6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P1 28180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P1 28180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1 594,7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1 594,7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20 279,8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20 438,6</w:t>
            </w:r>
          </w:p>
        </w:tc>
      </w:tr>
      <w:tr w:rsidR="00D0195D" w:rsidRPr="00D0195D" w:rsidTr="005C2E81">
        <w:trPr>
          <w:trHeight w:val="11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281 99 28100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20 279,8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20 438,6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281 99 28100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16 300,6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16 300,6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281 99 28100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3 949,2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4 108,0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281 99 28100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17 548,6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17 348,6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17 348,6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13 893,0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13 893,0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«Дети Южного Урала»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2 310,0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281 04 28110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281 04 28110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2 093,9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281 04 28110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3 161,8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3 161,8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3 161,8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3 161,8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отдела по предоставлению гражданам субсидий на оплату жилого помещения и коммунальных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282 04 28370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3 161,8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3 161,8</w:t>
            </w:r>
          </w:p>
        </w:tc>
      </w:tr>
      <w:tr w:rsidR="00D0195D" w:rsidRPr="00D0195D" w:rsidTr="005C2E81">
        <w:trPr>
          <w:trHeight w:val="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282 04 28370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2 701,3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2 701,3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282 04 28370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460,5</w:t>
            </w:r>
          </w:p>
        </w:tc>
      </w:tr>
      <w:tr w:rsidR="00D0195D" w:rsidRPr="00D0195D" w:rsidTr="005C2E81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284 00 00000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8 421,2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8 421,2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284 04 00000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8 421,2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8 421,2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284 04 28080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8 421,2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8 421,2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выплаты персоналу в целях обеспечения </w:t>
            </w: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284 04 28080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7 216,7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7 216,7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284 04 28080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1 170,5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1 170,5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284 04 28080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"Социальная поддержка граждан  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Доступная среда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 технических средств реабилитации для пунктов проката в муниципальных учреждениях системы социальной защиты населения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543 07 08080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543 07 08080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"Поддержка социально ориентированных некоммерческих организаций Аргаяшского муницпального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(за исключением субсидий районным учреждениям),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544 55 00000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544 55 41630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544 55 41630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1 382,2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2 073,4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2 073,4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2 073,4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2 073,4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Администрация Аргаяшского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169 286,0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366 334,5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233 517,4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49 905,7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38 110,2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38 218,3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1 686,0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1 686,0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33 795,4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33 822,3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33 889,4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33 822,3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33 889,4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33 822,3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33 889,4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33 822,3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33 889,4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26 073,0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26 073,0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7 329,3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7 396,4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49,8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990 04 51200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990 04 51200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14 416,0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2 593,1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2 593,1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Челябинской области «Развитие образования в Челябинской области»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</w:tr>
      <w:tr w:rsidR="00D0195D" w:rsidRPr="00D0195D" w:rsidTr="005C2E81">
        <w:trPr>
          <w:trHeight w:val="13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«Обеспечение доступного качественного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комиссий по делам несовершеннолетних и защите их прав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031 04 03060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</w:tr>
      <w:tr w:rsidR="00D0195D" w:rsidRPr="00D0195D" w:rsidTr="005C2E81">
        <w:trPr>
          <w:trHeight w:val="35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031 04 03060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информационного общества в Аргаяшском муниципальном районе до 2030 года"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функционирования и развития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520 04 60120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520 04 60120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582 10 00000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582 10 28230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582 10 28230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</w:tr>
      <w:tr w:rsidR="00D0195D" w:rsidRPr="00D0195D" w:rsidTr="005C2E81">
        <w:trPr>
          <w:trHeight w:val="7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противодействия коррупции в Аргаяшском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583 07 41530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583 07 41530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"Профилактика экстемизма и гармонизация межнациональных отношений в Аргаяшском  муниципальном 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610 07 41530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610 07 41530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"Обеспечение общественного порядка и противодействие преступности в Аргаяшском  муниципальном 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 по профилактике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620 07 41370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620 07 41370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«Профилактика наркомании и противодействие незаконному обороту наркотиков в Аргаяшском 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680 07 41530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620 07 41370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30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2018-2020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по описанию местоположения границ населенных пунктов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07 S9320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07 S9320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56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«Разработка градостроительной документации территориального планирования и градостроительного зонирования Аргаяшского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720 00 00000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720 07 00000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720 07 43380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720 07 43380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"Профилактика терроризма в Аргаяшском  муниципальном 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 по профилактике терроризма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730 07 41380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730 07 41380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1 774,2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1 774,2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1 774,2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1 774,2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575,0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575,0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Главы Аргаяшского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</w:tr>
      <w:tr w:rsidR="00D0195D" w:rsidRPr="00D0195D" w:rsidTr="005C2E81">
        <w:trPr>
          <w:trHeight w:val="351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990 04 99090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990 04 99090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990 04 99090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освещение деятельности органов муниципальной власти аАгаяшского муниципального района в средствах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990 04 98706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1 088,2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1 088,2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990 04 98706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1 088,2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1 088,2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6 758,9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5 420,0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5 508,0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2 539,1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2 232,2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2 320,2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2 320,2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2 320,2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переданных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990 04 59300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2 320,2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990 04 59300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1 854,4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1 777,3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990 04 59300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2 605,5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2 605,5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2 605,5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2 605,5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2 605,5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2 605,5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Финансовое обеспечение функционирования системы обеспечения вызова экстренных оперативных служб по единому номеру «112»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650 04 24300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2 605,5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2 605,5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650 04 24300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2 602,0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650 04 24300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предупреждению и ликвидации последствий чрезвычайных ситуаций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650 07 42180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650 07 42180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650 07 46290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обеспече-ния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650 07 46290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</w:tr>
      <w:tr w:rsidR="00D0195D" w:rsidRPr="00D0195D" w:rsidTr="005C2E81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первичных мер пожарной безопасности в части создания условий для организации добровольной пожарной охраны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07 S6020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обеспече-ния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07 S6020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4 466,1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3 966,1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3 966,1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370,8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370,8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«Улучшение условий и охраны труда в Челябинской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переданных государственных полномочий в области охраны труда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220 04 22030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220 04 22030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"Улучшение условий и охраны труда в Аргаяшском  муниципальном 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Улучшение условий и охраны труда в целях снижения профессиональных рисков работников в организациях  Аргаяшского муницпального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600 07 40320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600 07 40320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3 840,3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3 380,3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3 380,3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сельского хозяйства в Челябинской области 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«Управление реализацией государственной программы Челябинской области «Развитие сельского хозяйства в Челябинской области»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316 07 61030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316 07 61030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в приютах животных без владельцев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316 07 61070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316 07 61070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"Развитие сельского хозяйства Аргаяшского 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«Внедрение цифровых технологий, направленных на рациональное использование земель сельскохозяйственного назначения»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07 S1020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07 S1020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«Мероприятия в области сельскохозяйственного производства»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в области сельскохозяйственного производства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572 07 42604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572 07 42604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2 629,3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2 629,3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2 629,3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2 629,3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2 629,3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2 629,3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2 629,3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2 629,3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215,0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 Развитие малого и среднего предпринимательства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мероприятия в сфере малого предпринимательства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690 07 43450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690 07 43450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87 674,5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119 424,2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107 081,9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6 998,0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D0195D" w:rsidRPr="00D0195D" w:rsidTr="005C5F75">
        <w:trPr>
          <w:trHeight w:val="60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6 698,0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6 698,0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5F75">
        <w:trPr>
          <w:trHeight w:val="1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 F3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6 698,0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5F75">
        <w:trPr>
          <w:trHeight w:val="13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 F3 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6 698,0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5F75">
        <w:trPr>
          <w:trHeight w:val="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 F3 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6 698,0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D0195D" w:rsidRPr="00D0195D" w:rsidTr="005C5F75">
        <w:trPr>
          <w:trHeight w:val="8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орнанов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990 07 43501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990 07 43501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25 353,2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35 480,8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35 480,8</w:t>
            </w:r>
          </w:p>
        </w:tc>
      </w:tr>
      <w:tr w:rsidR="00D0195D" w:rsidRPr="00D0195D" w:rsidTr="005C5F75">
        <w:trPr>
          <w:trHeight w:val="1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500 07 40270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500 07 40270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5F75">
        <w:trPr>
          <w:trHeight w:val="2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630 00 00000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33 280,8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33 280,8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"Чистая вода на территории  Аргаяшского </w:t>
            </w: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631 00 00000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10 002,0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631 07 00000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10 002,0</w:t>
            </w:r>
          </w:p>
        </w:tc>
      </w:tr>
      <w:tr w:rsidR="00D0195D" w:rsidRPr="00D0195D" w:rsidTr="005C5F75">
        <w:trPr>
          <w:trHeight w:val="1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631 07 43512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631 07 43512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5F75">
        <w:trPr>
          <w:trHeight w:val="21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 07 S6010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10 002,0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 07 S6010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10 002,0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632 00 00000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23 278,8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23 278,8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632 07 00000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23 278,8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23 278,8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Модернизация, реконструкция, капитальный ремонт и ремонт систем водоснабжения, водоотведения, систем электроснабжения, теплоснабжения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632 07 43513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632 07 43513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5F75">
        <w:trPr>
          <w:trHeight w:val="36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03 S4060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23 278,8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23 278,8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03 S4060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23 278,8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23 278,8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</w:tr>
      <w:tr w:rsidR="00D0195D" w:rsidRPr="00D0195D" w:rsidTr="005C5F75">
        <w:trPr>
          <w:trHeight w:val="1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в границах поселения электро-, тепло-, газо-, и водоснабжения населения, водоотведение,снабжения населения топливом в пределах полномочий, 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990 07 43511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990 07 43511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17 471,5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18 184,9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630 00 00000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"Программа  экологических мероприятий в 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633 00 00000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633 07 00000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633 07 43370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633 07 43370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"Формирование современной городской среды Аргаяшского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15 971,5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16 684,9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приоритетного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710 07 45550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710 07 45550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 F2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15 971,5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16 684,9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программ формирования современной городской среды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 F2 55550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15 971,5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16 684,9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 F2 55550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15 971,5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16 684,9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сбора и вывоза бытовых отходов и мусора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990 07 46002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990 07 46002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990 07 46004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990 07 46004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44 248,2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59 473,9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53 116,2</w:t>
            </w:r>
          </w:p>
        </w:tc>
      </w:tr>
      <w:tr w:rsidR="00D0195D" w:rsidRPr="00D0195D" w:rsidTr="005C5F75">
        <w:trPr>
          <w:trHeight w:val="1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"Развитие   жилищно-коммунального хозяйства,  инфраструктуры и </w:t>
            </w: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экологические мероприятия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630 00 00000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29 029,0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53 053,0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632 00 00000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29 029,0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53 053,0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632 09 00000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29 029,0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53 053,0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газопроводов и газовых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09 S4050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29 029,0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53 053,0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09 S4050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29 029,0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53 053,0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"Комплексное развитие сельских территорий Аргаяшского муниципального района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30 382,0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5F75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660 09 00000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30 382,0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развитию газификации на сельских территориях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 09 L5764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30 382,0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 09 L5764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30 382,0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63,2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63,2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990 04 99120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</w:tr>
      <w:tr w:rsidR="00D0195D" w:rsidRPr="00D0195D" w:rsidTr="005C2E81">
        <w:trPr>
          <w:trHeight w:val="10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990 04 99120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1 080,0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110 689,6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110 689,6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"Капитальное строительство в 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110 689,6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740 09 00000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110 689,6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 09 S0010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110 689,6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 09 S0010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110 689,6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 Развитие муниципальной службы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581 04 16130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581 04 16130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82,1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архивного дела в Челябинской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</w:tr>
      <w:tr w:rsidR="00D0195D" w:rsidRPr="00D0195D" w:rsidTr="005C2E81">
        <w:trPr>
          <w:trHeight w:val="1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121 04 12010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121 04 12010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1 568,3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1 560,7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1 568,3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1 560,7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1 568,3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1 560,7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"Обеспечение жильем молодых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1 568,3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1 560,7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на улучшение жилищных условий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634 15 00000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1 568,3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1 560,7</w:t>
            </w:r>
          </w:p>
        </w:tc>
      </w:tr>
      <w:tr w:rsidR="00D0195D" w:rsidRPr="00D0195D" w:rsidTr="005C5F75">
        <w:trPr>
          <w:trHeight w:val="1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молодым семьям – участникам подпрограммы социальных выплат на приобретение жилого помещения эконом-класса или строительство </w:t>
            </w: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индивидуального жилого дома эконом-класса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 15 L4970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1 568,3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1 560,7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 15 L4970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1 568,3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1 560,7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17 048,6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87 074,0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77 100,3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17 048,6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87 074,0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77 100,3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физической культуры и спорта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17 074,0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17 100,3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"Функционирование системы физической культуры и спорта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9 211,8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9 238,1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9 211,8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9 238,1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физкультуры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561 99 48230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9 211,8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9 238,1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561 99 48230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6 328,8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6 328,8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561 99 48230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2 542,5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2 568,8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561 99 48230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340,5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"Основные направления развития физической культуры и спорта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6 823,8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6 823,8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3 170,0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3 170,0</w:t>
            </w:r>
          </w:p>
        </w:tc>
      </w:tr>
      <w:tr w:rsidR="00D0195D" w:rsidRPr="00D0195D" w:rsidTr="005C2E81">
        <w:trPr>
          <w:trHeight w:val="4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562 07 45120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562 07 45120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562 07 45120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S0044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2 005,0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S0044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2 005,0</w:t>
            </w:r>
          </w:p>
        </w:tc>
      </w:tr>
      <w:tr w:rsidR="00D0195D" w:rsidRPr="00D0195D" w:rsidTr="005C2E81">
        <w:trPr>
          <w:trHeight w:val="2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S004Г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1 030,4</w:t>
            </w:r>
          </w:p>
        </w:tc>
      </w:tr>
      <w:tr w:rsidR="00D0195D" w:rsidRPr="00D0195D" w:rsidTr="005C2E81">
        <w:trPr>
          <w:trHeight w:val="49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S004Г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S004Г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S0045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412,3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S0045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S0045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352,3</w:t>
            </w:r>
          </w:p>
        </w:tc>
      </w:tr>
      <w:tr w:rsidR="00D0195D" w:rsidRPr="00D0195D" w:rsidTr="005C2E81">
        <w:trPr>
          <w:trHeight w:val="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S0047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206,1</w:t>
            </w:r>
          </w:p>
        </w:tc>
      </w:tr>
      <w:tr w:rsidR="00D0195D" w:rsidRPr="00D0195D" w:rsidTr="005C2E81">
        <w:trPr>
          <w:trHeight w:val="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S0047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S0047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176,1</w:t>
            </w:r>
          </w:p>
        </w:tc>
      </w:tr>
      <w:tr w:rsidR="00D0195D" w:rsidRPr="00D0195D" w:rsidTr="005C2E81">
        <w:trPr>
          <w:trHeight w:val="56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"Внедрение Всероссийского физкультурно-спортивного комплекса «Готов к труду и обороне» (ГТО) в Аргаяшском муниципальном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1 038,4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1 038,4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563 07 45120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563 07 45120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подведомственных казенных </w:t>
            </w: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563 99 00000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Учреждения физкультуры и спорта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563 99 48230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931,4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563 99 48230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931,4</w:t>
            </w:r>
          </w:p>
        </w:tc>
      </w:tr>
      <w:tr w:rsidR="00D0195D" w:rsidRPr="00D0195D" w:rsidTr="005C2E81">
        <w:trPr>
          <w:trHeight w:val="15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"Капитальное строительство в 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</w:t>
            </w:r>
          </w:p>
        </w:tc>
      </w:tr>
      <w:tr w:rsidR="00D0195D" w:rsidRPr="00D0195D" w:rsidTr="005C2E81">
        <w:trPr>
          <w:trHeight w:val="2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740 09 00000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 09 S004В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 09 S004В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Комитет по управлению имуществом Аргаяшского 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31 154,9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29 554,9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29 554,9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8 206,0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6 606,0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6 606,0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8 206,0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6 606,0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6 606,0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"Управление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имуществом и земельными ресурсами Аргаяшского муницпального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670 07 00000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670 07 09002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670 07 09002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и обслуживание казны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670 07 09005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670 07 09005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6 606,0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6 606,0</w:t>
            </w:r>
          </w:p>
        </w:tc>
      </w:tr>
      <w:tr w:rsidR="00D0195D" w:rsidRPr="00D0195D" w:rsidTr="005C2E81">
        <w:trPr>
          <w:trHeight w:val="2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6 606,0</w:t>
            </w:r>
          </w:p>
        </w:tc>
      </w:tr>
      <w:tr w:rsidR="00D0195D" w:rsidRPr="00D0195D" w:rsidTr="005C2E81">
        <w:trPr>
          <w:trHeight w:val="5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6 013,1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6 013,1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590,3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22 948,9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22 948,9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22 948,9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22 948,9</w:t>
            </w:r>
          </w:p>
        </w:tc>
      </w:tr>
      <w:tr w:rsidR="00D0195D" w:rsidRPr="00D0195D" w:rsidTr="005C2E81">
        <w:trPr>
          <w:trHeight w:val="26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«Дети Южного Урала»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281 09 00000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</w:tr>
      <w:tr w:rsidR="00D0195D" w:rsidRPr="00D0195D" w:rsidTr="005C2E81">
        <w:trPr>
          <w:trHeight w:val="1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281 09 28130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</w:tr>
      <w:tr w:rsidR="00D0195D" w:rsidRPr="00D0195D" w:rsidTr="005C2E81">
        <w:trPr>
          <w:trHeight w:val="18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281 09 28130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22 948,9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Территориальная избирательная комиссия Аргаяшского муниципального  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1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990 04 02002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0195D" w:rsidRPr="00D0195D" w:rsidTr="005C2E81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990 04 02002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195D" w:rsidRPr="00D0195D" w:rsidTr="005C2E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019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1 578 367,2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1 649 230,6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95D" w:rsidRPr="00D0195D" w:rsidRDefault="00D0195D" w:rsidP="00D01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19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1 521 401,4</w:t>
            </w:r>
          </w:p>
        </w:tc>
      </w:tr>
    </w:tbl>
    <w:p w:rsidR="00C33182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 w:rsidR="005C5F75">
        <w:rPr>
          <w:rFonts w:ascii="Times New Roman" w:hAnsi="Times New Roman" w:cs="Times New Roman"/>
          <w:sz w:val="20"/>
          <w:szCs w:val="20"/>
        </w:rPr>
        <w:t>6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 к решению  «О бюджете Аргаяшского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муниципального района на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D475C3">
        <w:rPr>
          <w:rFonts w:ascii="Times New Roman" w:hAnsi="Times New Roman" w:cs="Times New Roman"/>
          <w:sz w:val="20"/>
          <w:szCs w:val="20"/>
        </w:rPr>
        <w:t>год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и плановый период 202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-202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г.» </w:t>
      </w:r>
    </w:p>
    <w:p w:rsidR="00C33182" w:rsidRPr="002336DA" w:rsidRDefault="00C33182" w:rsidP="00C33182">
      <w:pPr>
        <w:spacing w:after="0" w:line="240" w:lineRule="auto"/>
        <w:jc w:val="right"/>
        <w:rPr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от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. 12 .201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г.№ 9</w:t>
      </w:r>
      <w:r>
        <w:rPr>
          <w:rFonts w:ascii="Times New Roman" w:hAnsi="Times New Roman" w:cs="Times New Roman"/>
          <w:sz w:val="20"/>
          <w:szCs w:val="20"/>
        </w:rPr>
        <w:t>9</w:t>
      </w:r>
    </w:p>
    <w:p w:rsidR="00C33182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1258" w:type="dxa"/>
        <w:tblInd w:w="-1168" w:type="dxa"/>
        <w:tblLayout w:type="fixed"/>
        <w:tblLook w:val="04A0"/>
      </w:tblPr>
      <w:tblGrid>
        <w:gridCol w:w="6805"/>
        <w:gridCol w:w="560"/>
        <w:gridCol w:w="459"/>
        <w:gridCol w:w="1187"/>
        <w:gridCol w:w="1165"/>
        <w:gridCol w:w="1082"/>
      </w:tblGrid>
      <w:tr w:rsidR="00FD1145" w:rsidRPr="00FD1145" w:rsidTr="00FD1145">
        <w:trPr>
          <w:trHeight w:val="463"/>
        </w:trPr>
        <w:tc>
          <w:tcPr>
            <w:tcW w:w="11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Распределение бюджетных ассигнований по разделам и подразделам </w:t>
            </w: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классификации расходов бюджетов на 2020 год  и на плановый период 2021 и 2022 годов</w:t>
            </w:r>
          </w:p>
        </w:tc>
      </w:tr>
      <w:tr w:rsidR="00FD1145" w:rsidRPr="00FD1145" w:rsidTr="00FD1145">
        <w:trPr>
          <w:trHeight w:val="80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тыс.рублей)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D1145" w:rsidRPr="00FD1145" w:rsidTr="00FD1145">
        <w:trPr>
          <w:trHeight w:val="51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85 339,20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68 392,70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68 500,80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3 264,30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3 264,30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3 264,30</w:t>
            </w:r>
          </w:p>
        </w:tc>
      </w:tr>
      <w:tr w:rsidR="00FD1145" w:rsidRPr="00FD1145" w:rsidTr="00FD1145">
        <w:trPr>
          <w:trHeight w:val="36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33 795,40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33 822,30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33 889,40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49,80</w:t>
            </w:r>
          </w:p>
        </w:tc>
      </w:tr>
      <w:tr w:rsidR="00FD1145" w:rsidRPr="00FD1145" w:rsidTr="00FD1145">
        <w:trPr>
          <w:trHeight w:val="21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20 053,20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19 753,20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19 753,20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1 751,00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23 781,00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9 858,10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9 858,10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2 556,70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2 594,50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2 724,60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2 556,7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2 594,5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2 724,6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6 758,90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5 420,00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5 508,00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2 539,10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2 232,20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2 320,20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неселения и территории от чрезвычайных ситуаций природного и техногенного зарактера, гражданская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3 637,50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2 605,50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2 605,50</w:t>
            </w:r>
          </w:p>
        </w:tc>
      </w:tr>
      <w:tr w:rsidR="00FD1145" w:rsidRPr="00FD1145" w:rsidTr="00FD1145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582,30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76 929,60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96 918,90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97 078,30</w:t>
            </w:r>
          </w:p>
        </w:tc>
      </w:tr>
      <w:tr w:rsidR="00FD1145" w:rsidRPr="00FD1145" w:rsidTr="00FD1145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Общеэномические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910,80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370,80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3 840,30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3 380,30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3 380,30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71 963,50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92 952,80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93 112,20</w:t>
            </w:r>
          </w:p>
        </w:tc>
      </w:tr>
      <w:tr w:rsidR="00FD1145" w:rsidRPr="00FD1145" w:rsidTr="00FD1145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87 674,50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119 424,20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107 081,90</w:t>
            </w:r>
          </w:p>
        </w:tc>
      </w:tr>
      <w:tr w:rsidR="00FD1145" w:rsidRPr="00FD1145" w:rsidTr="00FD1145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6 998,00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25 353,20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35 480,80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35 480,80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17 773,10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17 471,50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18 184,90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44 248,20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59 473,90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53 116,20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808 636,10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839 367,10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729 512,30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185 976,80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282 923,10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183 409,90</w:t>
            </w:r>
          </w:p>
        </w:tc>
      </w:tr>
      <w:tr w:rsidR="00FD1145" w:rsidRPr="00FD1145" w:rsidTr="00FD1145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522 980,70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461 173,50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452 608,30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65 415,60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62 732,30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61 097,90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13 409,20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11 764,40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11 764,40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20 773,80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20 773,80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20 631,80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50 764,30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52 178,80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48 934,00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42 559,60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43 974,10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40 729,30</w:t>
            </w:r>
          </w:p>
        </w:tc>
      </w:tr>
      <w:tr w:rsidR="00FD1145" w:rsidRPr="00FD1145" w:rsidTr="00FD1145">
        <w:trPr>
          <w:trHeight w:val="10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8 204,70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8 204,70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8 204,70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375 413,30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356 063,40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363 164,20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28 997,10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29 082,80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29 172,00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205 516,80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184 462,70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189 583,50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123 350,80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125 169,30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127 060,10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17 548,60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17 348,60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17 348,60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17 048,60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87 074,00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77 100,30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17 048,60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87 074,00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77 100,30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67 246,00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21 797,00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21 797,00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 бюджетной обеспеченности  субъектов Российской Федерации и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27 246,00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21 797,00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21 797,00</w:t>
            </w:r>
          </w:p>
        </w:tc>
      </w:tr>
      <w:tr w:rsidR="00FD1145" w:rsidRPr="00FD1145" w:rsidTr="00FD1145">
        <w:trPr>
          <w:trHeight w:val="7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FD1145" w:rsidRPr="00FD1145" w:rsidTr="00FD1145">
        <w:trPr>
          <w:trHeight w:val="22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1 578 367,20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1 649 230,60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1 521 401,40</w:t>
            </w:r>
          </w:p>
        </w:tc>
      </w:tr>
    </w:tbl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 w:rsidR="00FD1145">
        <w:rPr>
          <w:rFonts w:ascii="Times New Roman" w:hAnsi="Times New Roman" w:cs="Times New Roman"/>
          <w:sz w:val="20"/>
          <w:szCs w:val="20"/>
        </w:rPr>
        <w:t>7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 к решению  «О бюджете Аргаяшского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муниципального района на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D475C3">
        <w:rPr>
          <w:rFonts w:ascii="Times New Roman" w:hAnsi="Times New Roman" w:cs="Times New Roman"/>
          <w:sz w:val="20"/>
          <w:szCs w:val="20"/>
        </w:rPr>
        <w:t>год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и плановый период 202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-202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г.» </w:t>
      </w:r>
    </w:p>
    <w:p w:rsidR="00C33182" w:rsidRPr="002336DA" w:rsidRDefault="00C33182" w:rsidP="00C33182">
      <w:pPr>
        <w:spacing w:after="0" w:line="240" w:lineRule="auto"/>
        <w:jc w:val="right"/>
        <w:rPr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от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. 12 .201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г.№ 9</w:t>
      </w:r>
      <w:r>
        <w:rPr>
          <w:rFonts w:ascii="Times New Roman" w:hAnsi="Times New Roman" w:cs="Times New Roman"/>
          <w:sz w:val="20"/>
          <w:szCs w:val="20"/>
        </w:rPr>
        <w:t>9</w:t>
      </w:r>
    </w:p>
    <w:p w:rsidR="00C33182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1283" w:type="dxa"/>
        <w:tblInd w:w="-1310" w:type="dxa"/>
        <w:tblLook w:val="04A0"/>
      </w:tblPr>
      <w:tblGrid>
        <w:gridCol w:w="1985"/>
        <w:gridCol w:w="1985"/>
        <w:gridCol w:w="3685"/>
        <w:gridCol w:w="1134"/>
        <w:gridCol w:w="1134"/>
        <w:gridCol w:w="1360"/>
      </w:tblGrid>
      <w:tr w:rsidR="00FD1145" w:rsidRPr="00FD1145" w:rsidTr="00B7321D">
        <w:trPr>
          <w:trHeight w:val="934"/>
        </w:trPr>
        <w:tc>
          <w:tcPr>
            <w:tcW w:w="11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субсидий юридическим лицам (за исключением муниципальных учреждений), индивидуальным предпринимателям,физическим лицам - производителям товаров, работ, услуг и  иным некоммерческим организациям, указанным в п.2 ст.78.1 Бюджетного кодекса Российской Федерации, в целях возмещения затрат или недополученных доходов в связи с производством (реализацией) товаров, выполнением работ и оказанием услуг на безвозмездной и безвозвратной основе на 2020 год  и на плановый период 2021 и 2022 годов</w:t>
            </w:r>
          </w:p>
        </w:tc>
      </w:tr>
      <w:tr w:rsidR="00FD1145" w:rsidRPr="00FD1145" w:rsidTr="00FD1145">
        <w:trPr>
          <w:trHeight w:val="8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ГРБС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  предоставления    субсидии из  районного бюджета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Категории и (или)  критерии отбора  юридических лиц   (за исключением     муниципальных   учреждений),   индивидуальных   </w:t>
            </w:r>
            <w:r w:rsidRPr="00FD1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предпринимателей,   физических лиц,   некоммерческих     организаций    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ассигнований, предусмотренный в  ведомственной структуре районного бюджета       </w:t>
            </w: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 (тыс. рублей)</w:t>
            </w:r>
          </w:p>
        </w:tc>
      </w:tr>
      <w:tr w:rsidR="00FD1145" w:rsidRPr="00FD1145" w:rsidTr="00FD1145">
        <w:trPr>
          <w:trHeight w:val="4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</w:tr>
      <w:tr w:rsidR="00FD1145" w:rsidRPr="00FD1145" w:rsidTr="00FD1145">
        <w:trPr>
          <w:trHeight w:val="10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социальной защиты населения Аргаяшского муниципального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 субсидий  общественным  объединениям ветеранов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 организация  ветеранов (пенсионеров)  войны, труда,  Вооруженных Сил и  правоохранительных  органов Аргаяшского муниципального района Челябинской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762,0</w:t>
            </w:r>
          </w:p>
        </w:tc>
      </w:tr>
      <w:tr w:rsidR="00FD1145" w:rsidRPr="00FD1145" w:rsidTr="00FD1145">
        <w:trPr>
          <w:trHeight w:val="11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социальной защиты населения Аргаяшского муниципального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 субсидий  общественным  объединениям ветеранов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145" w:rsidRPr="00FD1145" w:rsidRDefault="00FD1145" w:rsidP="00FD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Местная общественная  организация инвалидов Аргаяшского муниципального района Челябинской области общественной организации "Общероссийское общество инвалидов"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145" w:rsidRPr="00FD1145" w:rsidRDefault="00FD1145" w:rsidP="00FD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620,2</w:t>
            </w:r>
          </w:p>
        </w:tc>
      </w:tr>
    </w:tbl>
    <w:p w:rsidR="00C33182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Приложение №</w:t>
      </w:r>
      <w:r w:rsidR="00B7321D">
        <w:rPr>
          <w:rFonts w:ascii="Times New Roman" w:hAnsi="Times New Roman" w:cs="Times New Roman"/>
          <w:sz w:val="20"/>
          <w:szCs w:val="20"/>
        </w:rPr>
        <w:t>8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 к решению  «О бюджете Аргаяшского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муниципального района на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D475C3">
        <w:rPr>
          <w:rFonts w:ascii="Times New Roman" w:hAnsi="Times New Roman" w:cs="Times New Roman"/>
          <w:sz w:val="20"/>
          <w:szCs w:val="20"/>
        </w:rPr>
        <w:t>год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и плановый период 202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-202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г.» </w:t>
      </w:r>
    </w:p>
    <w:p w:rsidR="00C33182" w:rsidRPr="002336DA" w:rsidRDefault="00C33182" w:rsidP="00C33182">
      <w:pPr>
        <w:spacing w:after="0" w:line="240" w:lineRule="auto"/>
        <w:jc w:val="right"/>
        <w:rPr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от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. 12 .201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г.№ 9</w:t>
      </w:r>
      <w:r>
        <w:rPr>
          <w:rFonts w:ascii="Times New Roman" w:hAnsi="Times New Roman" w:cs="Times New Roman"/>
          <w:sz w:val="20"/>
          <w:szCs w:val="20"/>
        </w:rPr>
        <w:t>9</w:t>
      </w:r>
    </w:p>
    <w:tbl>
      <w:tblPr>
        <w:tblW w:w="11057" w:type="dxa"/>
        <w:tblInd w:w="-1026" w:type="dxa"/>
        <w:tblLook w:val="04A0"/>
      </w:tblPr>
      <w:tblGrid>
        <w:gridCol w:w="9743"/>
        <w:gridCol w:w="1314"/>
      </w:tblGrid>
      <w:tr w:rsidR="00B7321D" w:rsidRPr="00B7321D" w:rsidTr="00B7321D">
        <w:trPr>
          <w:trHeight w:val="382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Программа  муниципальных гарантий в валюте Российской Федерации на 2020 год и на плановый период 2021 и 2022 годов</w:t>
            </w:r>
          </w:p>
        </w:tc>
      </w:tr>
      <w:tr w:rsidR="00B7321D" w:rsidRPr="00B7321D" w:rsidTr="00B7321D">
        <w:trPr>
          <w:trHeight w:val="80"/>
        </w:trPr>
        <w:tc>
          <w:tcPr>
            <w:tcW w:w="9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21D" w:rsidRPr="00B7321D" w:rsidTr="00B7321D">
        <w:trPr>
          <w:trHeight w:val="120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Предоставление муниципальных гарантий в валюте Российской Федерации на 2020  - 2022   годы  </w:t>
            </w:r>
          </w:p>
        </w:tc>
      </w:tr>
      <w:tr w:rsidR="00B7321D" w:rsidRPr="00B7321D" w:rsidTr="00B7321D">
        <w:trPr>
          <w:trHeight w:val="80"/>
        </w:trPr>
        <w:tc>
          <w:tcPr>
            <w:tcW w:w="9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планируется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3182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Приложение №</w:t>
      </w:r>
      <w:r w:rsidR="00B7321D">
        <w:rPr>
          <w:rFonts w:ascii="Times New Roman" w:hAnsi="Times New Roman" w:cs="Times New Roman"/>
          <w:sz w:val="20"/>
          <w:szCs w:val="20"/>
        </w:rPr>
        <w:t>9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 к решению  «О бюджете Аргаяшского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муниципального района на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D475C3">
        <w:rPr>
          <w:rFonts w:ascii="Times New Roman" w:hAnsi="Times New Roman" w:cs="Times New Roman"/>
          <w:sz w:val="20"/>
          <w:szCs w:val="20"/>
        </w:rPr>
        <w:t>год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и плановый период 202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-202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г.» </w:t>
      </w:r>
    </w:p>
    <w:p w:rsidR="00C33182" w:rsidRPr="002336DA" w:rsidRDefault="00C33182" w:rsidP="00C33182">
      <w:pPr>
        <w:spacing w:after="0" w:line="240" w:lineRule="auto"/>
        <w:jc w:val="right"/>
        <w:rPr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от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. 12 .201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г.№ 9</w:t>
      </w:r>
      <w:r>
        <w:rPr>
          <w:rFonts w:ascii="Times New Roman" w:hAnsi="Times New Roman" w:cs="Times New Roman"/>
          <w:sz w:val="20"/>
          <w:szCs w:val="20"/>
        </w:rPr>
        <w:t>9</w:t>
      </w:r>
    </w:p>
    <w:tbl>
      <w:tblPr>
        <w:tblW w:w="10915" w:type="dxa"/>
        <w:tblInd w:w="-1026" w:type="dxa"/>
        <w:tblLook w:val="04A0"/>
      </w:tblPr>
      <w:tblGrid>
        <w:gridCol w:w="10915"/>
      </w:tblGrid>
      <w:tr w:rsidR="00B7321D" w:rsidRPr="00B7321D" w:rsidTr="00B7321D">
        <w:trPr>
          <w:trHeight w:val="80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Программа  муниципальных внутренних и внешних заимствований на 2020 год</w:t>
            </w:r>
          </w:p>
        </w:tc>
      </w:tr>
      <w:tr w:rsidR="00B7321D" w:rsidRPr="00B7321D" w:rsidTr="00B7321D">
        <w:trPr>
          <w:trHeight w:val="177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на плановый период 2021 и 2022 годов</w:t>
            </w:r>
          </w:p>
        </w:tc>
      </w:tr>
      <w:tr w:rsidR="00B7321D" w:rsidRPr="00B7321D" w:rsidTr="00B7321D">
        <w:trPr>
          <w:trHeight w:val="238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Муниципальные внутрение и внешние заимствования в 2020 -2022 годах не планируются</w:t>
            </w:r>
          </w:p>
        </w:tc>
      </w:tr>
    </w:tbl>
    <w:p w:rsidR="00C33182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3182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Приложение №1</w:t>
      </w:r>
      <w:r w:rsidR="00B7321D">
        <w:rPr>
          <w:rFonts w:ascii="Times New Roman" w:hAnsi="Times New Roman" w:cs="Times New Roman"/>
          <w:sz w:val="20"/>
          <w:szCs w:val="20"/>
        </w:rPr>
        <w:t>0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 к решению  «О бюджете Аргаяшского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муниципального района на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D475C3">
        <w:rPr>
          <w:rFonts w:ascii="Times New Roman" w:hAnsi="Times New Roman" w:cs="Times New Roman"/>
          <w:sz w:val="20"/>
          <w:szCs w:val="20"/>
        </w:rPr>
        <w:t>год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и плановый период 202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-202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г.» </w:t>
      </w:r>
    </w:p>
    <w:p w:rsidR="00C33182" w:rsidRPr="002336DA" w:rsidRDefault="00C33182" w:rsidP="00C33182">
      <w:pPr>
        <w:spacing w:after="0" w:line="240" w:lineRule="auto"/>
        <w:jc w:val="right"/>
        <w:rPr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от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. 12 .201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г.№ 9</w:t>
      </w:r>
      <w:r>
        <w:rPr>
          <w:rFonts w:ascii="Times New Roman" w:hAnsi="Times New Roman" w:cs="Times New Roman"/>
          <w:sz w:val="20"/>
          <w:szCs w:val="20"/>
        </w:rPr>
        <w:t>9</w:t>
      </w:r>
    </w:p>
    <w:tbl>
      <w:tblPr>
        <w:tblW w:w="11252" w:type="dxa"/>
        <w:tblInd w:w="-1310" w:type="dxa"/>
        <w:tblLayout w:type="fixed"/>
        <w:tblLook w:val="04A0"/>
      </w:tblPr>
      <w:tblGrid>
        <w:gridCol w:w="2560"/>
        <w:gridCol w:w="5521"/>
        <w:gridCol w:w="1308"/>
        <w:gridCol w:w="871"/>
        <w:gridCol w:w="992"/>
      </w:tblGrid>
      <w:tr w:rsidR="00B7321D" w:rsidRPr="00B7321D" w:rsidTr="00B7321D">
        <w:trPr>
          <w:trHeight w:val="94"/>
        </w:trPr>
        <w:tc>
          <w:tcPr>
            <w:tcW w:w="11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дефицита  районного бюджета на 2020 год и  на плановый период 2021 и 2022 годов</w:t>
            </w:r>
          </w:p>
        </w:tc>
      </w:tr>
      <w:tr w:rsidR="00B7321D" w:rsidRPr="00B7321D" w:rsidTr="00B7321D">
        <w:trPr>
          <w:trHeight w:val="2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(тыс.рублей)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7321D" w:rsidRPr="00B7321D" w:rsidTr="00B7321D">
        <w:trPr>
          <w:trHeight w:val="41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1D" w:rsidRPr="00B7321D" w:rsidRDefault="00B7321D" w:rsidP="00B7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 классификации  Российской Федерации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21D" w:rsidRPr="00B7321D" w:rsidRDefault="00B7321D" w:rsidP="00B7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источника средств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1D" w:rsidRPr="00B7321D" w:rsidRDefault="00B7321D" w:rsidP="00B7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1D" w:rsidRPr="00B7321D" w:rsidRDefault="00B7321D" w:rsidP="00B7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21D" w:rsidRPr="00B7321D" w:rsidRDefault="00B7321D" w:rsidP="00B7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</w:tr>
      <w:tr w:rsidR="00B7321D" w:rsidRPr="00B7321D" w:rsidTr="00B7321D">
        <w:trPr>
          <w:trHeight w:val="2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01 00 00 00 00 0000 000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C33182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Приложение №1</w:t>
      </w:r>
      <w:r w:rsidR="00B7321D">
        <w:rPr>
          <w:rFonts w:ascii="Times New Roman" w:hAnsi="Times New Roman" w:cs="Times New Roman"/>
          <w:sz w:val="20"/>
          <w:szCs w:val="20"/>
        </w:rPr>
        <w:t>1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 к решению  «О бюджете Аргаяшского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муниципального района на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D475C3">
        <w:rPr>
          <w:rFonts w:ascii="Times New Roman" w:hAnsi="Times New Roman" w:cs="Times New Roman"/>
          <w:sz w:val="20"/>
          <w:szCs w:val="20"/>
        </w:rPr>
        <w:t>год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и плановый период 202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-202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г.» </w:t>
      </w:r>
    </w:p>
    <w:p w:rsidR="00C33182" w:rsidRPr="002336DA" w:rsidRDefault="00C33182" w:rsidP="00C33182">
      <w:pPr>
        <w:spacing w:after="0" w:line="240" w:lineRule="auto"/>
        <w:jc w:val="right"/>
        <w:rPr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от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. 12 .201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г.№ 9</w:t>
      </w:r>
      <w:r>
        <w:rPr>
          <w:rFonts w:ascii="Times New Roman" w:hAnsi="Times New Roman" w:cs="Times New Roman"/>
          <w:sz w:val="20"/>
          <w:szCs w:val="20"/>
        </w:rPr>
        <w:t>9</w:t>
      </w:r>
    </w:p>
    <w:p w:rsidR="00C33182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3182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773" w:type="dxa"/>
        <w:tblInd w:w="-1026" w:type="dxa"/>
        <w:tblLook w:val="04A0"/>
      </w:tblPr>
      <w:tblGrid>
        <w:gridCol w:w="10773"/>
      </w:tblGrid>
      <w:tr w:rsidR="00B7321D" w:rsidRPr="00B7321D" w:rsidTr="00B7321D">
        <w:trPr>
          <w:trHeight w:val="572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Методика расчета  размера иных межбюджетных трансфертов на осуществление полномочий по вопросу -  дорожная деятельность в отношении автомобильных дорог местного значения вне границ населенных пунктов  в границах муниципального района бюджетам сельских поселений   на 2020 год  и на плановый период 2021 и 2022 годов</w:t>
            </w:r>
          </w:p>
        </w:tc>
      </w:tr>
      <w:tr w:rsidR="00B7321D" w:rsidRPr="00B7321D" w:rsidTr="00B7321D">
        <w:trPr>
          <w:trHeight w:val="89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21D" w:rsidRPr="00B7321D" w:rsidTr="00B7321D">
        <w:trPr>
          <w:trHeight w:val="627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Размер иных межбюджетных трансфертов  на осуществление полномочий по вопросу -  дорожная деятельность в отношении автомобильных дорог местного значения вне границ населенных пунктов  в границах муниципального района бюджетам сельских поселений,   (Vi) рассчитывается по следующей формуле:</w:t>
            </w:r>
          </w:p>
        </w:tc>
      </w:tr>
      <w:tr w:rsidR="00B7321D" w:rsidRPr="00B7321D" w:rsidTr="00B7321D">
        <w:trPr>
          <w:trHeight w:val="89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21D" w:rsidRPr="00B7321D" w:rsidTr="00B7321D">
        <w:trPr>
          <w:trHeight w:val="255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Vi = Li*N, где:</w:t>
            </w:r>
          </w:p>
        </w:tc>
      </w:tr>
      <w:tr w:rsidR="00B7321D" w:rsidRPr="00B7321D" w:rsidTr="00B7321D">
        <w:trPr>
          <w:trHeight w:val="146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21D" w:rsidRPr="00B7321D" w:rsidTr="00B7321D">
        <w:trPr>
          <w:trHeight w:val="151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Vi – еежегодный объем иных межбюджетных трансфертов на содержание  автомобильных дорог местного значения вне границ населенных пунктов  в границах муниципального района  по i-му поселению       </w:t>
            </w:r>
          </w:p>
        </w:tc>
      </w:tr>
      <w:tr w:rsidR="00B7321D" w:rsidRPr="00B7321D" w:rsidTr="00B7321D">
        <w:trPr>
          <w:trHeight w:val="51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Li – протяженность автомобильных дорог местного значения вне границ населенных пунктов в границах муниципального района;</w:t>
            </w:r>
          </w:p>
        </w:tc>
      </w:tr>
      <w:tr w:rsidR="00B7321D" w:rsidRPr="00B7321D" w:rsidTr="00B7321D">
        <w:trPr>
          <w:trHeight w:val="463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21D" w:rsidRPr="00B7321D" w:rsidRDefault="00B7321D" w:rsidP="00B7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N – норматив финансирования  единица протяженности (1 км), определяются  в соответствии с решением   о бюджете Аргаяшского муниципального района на очередной финансовый год и плановый период. </w:t>
            </w:r>
          </w:p>
        </w:tc>
      </w:tr>
    </w:tbl>
    <w:p w:rsidR="00B7321D" w:rsidRDefault="00B7321D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Приложение №1</w:t>
      </w:r>
      <w:r w:rsidR="002D6EE2">
        <w:rPr>
          <w:rFonts w:ascii="Times New Roman" w:hAnsi="Times New Roman" w:cs="Times New Roman"/>
          <w:sz w:val="20"/>
          <w:szCs w:val="20"/>
        </w:rPr>
        <w:t>2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 к решению  «О бюджете Аргаяшского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муниципального района на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D475C3">
        <w:rPr>
          <w:rFonts w:ascii="Times New Roman" w:hAnsi="Times New Roman" w:cs="Times New Roman"/>
          <w:sz w:val="20"/>
          <w:szCs w:val="20"/>
        </w:rPr>
        <w:t>год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и плановый период 202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-202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г.» </w:t>
      </w:r>
    </w:p>
    <w:p w:rsidR="00C33182" w:rsidRPr="002336DA" w:rsidRDefault="00C33182" w:rsidP="00C33182">
      <w:pPr>
        <w:spacing w:after="0" w:line="240" w:lineRule="auto"/>
        <w:jc w:val="right"/>
        <w:rPr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от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. 12 .201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г.№ 9</w:t>
      </w:r>
      <w:r>
        <w:rPr>
          <w:rFonts w:ascii="Times New Roman" w:hAnsi="Times New Roman" w:cs="Times New Roman"/>
          <w:sz w:val="20"/>
          <w:szCs w:val="20"/>
        </w:rPr>
        <w:t>9</w:t>
      </w:r>
    </w:p>
    <w:p w:rsidR="00C33182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1057" w:type="dxa"/>
        <w:tblInd w:w="-1168" w:type="dxa"/>
        <w:tblLook w:val="04A0"/>
      </w:tblPr>
      <w:tblGrid>
        <w:gridCol w:w="11057"/>
      </w:tblGrid>
      <w:tr w:rsidR="002D6EE2" w:rsidRPr="002D6EE2" w:rsidTr="002D6EE2">
        <w:trPr>
          <w:trHeight w:val="6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EE2" w:rsidRPr="002D6EE2" w:rsidRDefault="002D6EE2" w:rsidP="002D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расчета размера иных межбюджетных трансфертов на осуществление полномочий по вопросу -  дорожная деятельность в отношении автомобильных дорог местного значения в границах населенных пунктов поселений  бюджетам сельских поселений  на 2020 год  и на плановый период 2021 и 2022 годов</w:t>
            </w:r>
          </w:p>
        </w:tc>
      </w:tr>
      <w:tr w:rsidR="002D6EE2" w:rsidRPr="002D6EE2" w:rsidTr="002D6EE2">
        <w:trPr>
          <w:trHeight w:val="6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EE2" w:rsidRPr="002D6EE2" w:rsidRDefault="002D6EE2" w:rsidP="002D6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Размер  иных межбюджетных трансфертов на осуществление полномочий по вопросу -  дорожная деятельность в отношении автомобильных дорог местного значения в границах населенных пунктов поселений  бюджетам сельских поселений  ,   (Vi) рассчитывается по следующей формуле:</w:t>
            </w:r>
          </w:p>
        </w:tc>
      </w:tr>
      <w:tr w:rsidR="002D6EE2" w:rsidRPr="002D6EE2" w:rsidTr="002D6EE2">
        <w:trPr>
          <w:trHeight w:val="13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EE2" w:rsidRPr="002D6EE2" w:rsidRDefault="002D6EE2" w:rsidP="002D6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EE2" w:rsidRPr="002D6EE2" w:rsidTr="002D6EE2">
        <w:trPr>
          <w:trHeight w:val="25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EE2" w:rsidRPr="002D6EE2" w:rsidRDefault="002D6EE2" w:rsidP="002D6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Vi = Li*N, где:</w:t>
            </w:r>
          </w:p>
        </w:tc>
      </w:tr>
      <w:tr w:rsidR="002D6EE2" w:rsidRPr="002D6EE2" w:rsidTr="002D6EE2">
        <w:trPr>
          <w:trHeight w:val="89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EE2" w:rsidRPr="002D6EE2" w:rsidRDefault="002D6EE2" w:rsidP="002D6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EE2" w:rsidRPr="002D6EE2" w:rsidTr="002D6EE2">
        <w:trPr>
          <w:trHeight w:val="5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EE2" w:rsidRPr="002D6EE2" w:rsidRDefault="002D6EE2" w:rsidP="002D6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Vi – ежегодный объем иных межбюджетных трансфертов на содержание  автомобильных дорог местного значения в границах населенных пунктов поселений  по i-му поселению       </w:t>
            </w:r>
          </w:p>
        </w:tc>
      </w:tr>
      <w:tr w:rsidR="002D6EE2" w:rsidRPr="002D6EE2" w:rsidTr="002D6EE2">
        <w:trPr>
          <w:trHeight w:val="13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EE2" w:rsidRPr="002D6EE2" w:rsidRDefault="002D6EE2" w:rsidP="002D6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Li – протяженность автомобильных дорог местного значения в границах населенных пунктов  поселений ;</w:t>
            </w:r>
          </w:p>
        </w:tc>
      </w:tr>
      <w:tr w:rsidR="002D6EE2" w:rsidRPr="002D6EE2" w:rsidTr="002D6EE2">
        <w:trPr>
          <w:trHeight w:val="48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EE2" w:rsidRPr="002D6EE2" w:rsidRDefault="002D6EE2" w:rsidP="002D6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N – норматив финансирования  единица протяженности (1 км), определяютсяв соответствии с решением   о бюджете Аргаяшского муниципального района на очередной финансовый год и плановый период. </w:t>
            </w:r>
          </w:p>
        </w:tc>
      </w:tr>
    </w:tbl>
    <w:p w:rsidR="00C33182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Приложение №1</w:t>
      </w:r>
      <w:r w:rsidR="00090EB5">
        <w:rPr>
          <w:rFonts w:ascii="Times New Roman" w:hAnsi="Times New Roman" w:cs="Times New Roman"/>
          <w:sz w:val="20"/>
          <w:szCs w:val="20"/>
        </w:rPr>
        <w:t>3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 к решению  «О бюджете Аргаяшского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муниципального района на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D475C3">
        <w:rPr>
          <w:rFonts w:ascii="Times New Roman" w:hAnsi="Times New Roman" w:cs="Times New Roman"/>
          <w:sz w:val="20"/>
          <w:szCs w:val="20"/>
        </w:rPr>
        <w:t>год</w:t>
      </w:r>
    </w:p>
    <w:p w:rsidR="00C33182" w:rsidRPr="00D475C3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 xml:space="preserve"> и плановый период 202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-202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г.» </w:t>
      </w:r>
    </w:p>
    <w:p w:rsidR="00090EB5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75C3">
        <w:rPr>
          <w:rFonts w:ascii="Times New Roman" w:hAnsi="Times New Roman" w:cs="Times New Roman"/>
          <w:sz w:val="20"/>
          <w:szCs w:val="20"/>
        </w:rPr>
        <w:t>от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D475C3">
        <w:rPr>
          <w:rFonts w:ascii="Times New Roman" w:hAnsi="Times New Roman" w:cs="Times New Roman"/>
          <w:sz w:val="20"/>
          <w:szCs w:val="20"/>
        </w:rPr>
        <w:t>. 12 .201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D475C3">
        <w:rPr>
          <w:rFonts w:ascii="Times New Roman" w:hAnsi="Times New Roman" w:cs="Times New Roman"/>
          <w:sz w:val="20"/>
          <w:szCs w:val="20"/>
        </w:rPr>
        <w:t xml:space="preserve"> г.№ 9</w:t>
      </w:r>
      <w:r>
        <w:rPr>
          <w:rFonts w:ascii="Times New Roman" w:hAnsi="Times New Roman" w:cs="Times New Roman"/>
          <w:sz w:val="20"/>
          <w:szCs w:val="20"/>
        </w:rPr>
        <w:t>9</w:t>
      </w:r>
    </w:p>
    <w:p w:rsidR="00C33182" w:rsidRPr="002336DA" w:rsidRDefault="00090EB5" w:rsidP="00C33182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1</w:t>
      </w:r>
    </w:p>
    <w:p w:rsidR="00C33182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1057" w:type="dxa"/>
        <w:tblInd w:w="-1168" w:type="dxa"/>
        <w:tblLook w:val="04A0"/>
      </w:tblPr>
      <w:tblGrid>
        <w:gridCol w:w="2900"/>
        <w:gridCol w:w="1480"/>
        <w:gridCol w:w="1560"/>
        <w:gridCol w:w="5117"/>
      </w:tblGrid>
      <w:tr w:rsidR="00090EB5" w:rsidRPr="00090EB5" w:rsidTr="00090EB5">
        <w:trPr>
          <w:trHeight w:val="652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EB5" w:rsidRPr="00090EB5" w:rsidRDefault="00090EB5" w:rsidP="0009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Распределение дотаций на выравнивание бюджетной обеспеченности сельских поселений за счет субвенции на осуществление государственных полномочий по расчету и предоставлению дотаций на 2020 год  и на плановый период 2021 и 2022 годов</w:t>
            </w:r>
          </w:p>
        </w:tc>
      </w:tr>
      <w:tr w:rsidR="00090EB5" w:rsidRPr="00090EB5" w:rsidTr="00090EB5">
        <w:trPr>
          <w:trHeight w:val="96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(тыс.рублей</w:t>
            </w: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90EB5" w:rsidRPr="00090EB5" w:rsidTr="00090EB5">
        <w:trPr>
          <w:trHeight w:val="14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5" w:rsidRPr="00090EB5" w:rsidRDefault="00090EB5" w:rsidP="0009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5" w:rsidRPr="00090EB5" w:rsidRDefault="00090EB5" w:rsidP="0009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5" w:rsidRPr="00090EB5" w:rsidRDefault="00090EB5" w:rsidP="0009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EB5" w:rsidRPr="00090EB5" w:rsidRDefault="00090EB5" w:rsidP="0009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</w:tr>
      <w:tr w:rsidR="00090EB5" w:rsidRPr="00090EB5" w:rsidTr="00090EB5">
        <w:trPr>
          <w:trHeight w:val="96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Акбашевское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1 736,0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1 668,0</w:t>
            </w:r>
          </w:p>
        </w:tc>
      </w:tr>
      <w:tr w:rsidR="00090EB5" w:rsidRPr="00090EB5" w:rsidTr="00090EB5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Аргаяшское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6 116,0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6 472,0</w:t>
            </w:r>
          </w:p>
        </w:tc>
      </w:tr>
      <w:tr w:rsidR="00090EB5" w:rsidRPr="00090EB5" w:rsidTr="00090EB5">
        <w:trPr>
          <w:trHeight w:val="79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Аязгуловское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1 333,0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1 447,0</w:t>
            </w:r>
          </w:p>
        </w:tc>
      </w:tr>
      <w:tr w:rsidR="00090EB5" w:rsidRPr="00090EB5" w:rsidTr="00090EB5">
        <w:trPr>
          <w:trHeight w:val="79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Байрамгуловское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1 239,0</w:t>
            </w:r>
          </w:p>
        </w:tc>
      </w:tr>
      <w:tr w:rsidR="00090EB5" w:rsidRPr="00090EB5" w:rsidTr="00090EB5">
        <w:trPr>
          <w:trHeight w:val="2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Дербишевское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881,0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603,0</w:t>
            </w:r>
          </w:p>
        </w:tc>
      </w:tr>
      <w:tr w:rsidR="00090EB5" w:rsidRPr="00090EB5" w:rsidTr="00090EB5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Ишалинское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851,0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959,0</w:t>
            </w:r>
          </w:p>
        </w:tc>
      </w:tr>
      <w:tr w:rsidR="00090EB5" w:rsidRPr="00090EB5" w:rsidTr="00090EB5">
        <w:trPr>
          <w:trHeight w:val="79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Камышевское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1 565,0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1 624,0</w:t>
            </w:r>
          </w:p>
        </w:tc>
      </w:tr>
      <w:tr w:rsidR="00090EB5" w:rsidRPr="00090EB5" w:rsidTr="00090EB5">
        <w:trPr>
          <w:trHeight w:val="22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090EB5" w:rsidRPr="00090EB5" w:rsidTr="00090EB5">
        <w:trPr>
          <w:trHeight w:val="79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Кулуевское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3 983,0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3 255,0</w:t>
            </w:r>
          </w:p>
        </w:tc>
      </w:tr>
      <w:tr w:rsidR="00090EB5" w:rsidRPr="00090EB5" w:rsidTr="00090EB5">
        <w:trPr>
          <w:trHeight w:val="24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Норкинское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1 760,0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1 889,0</w:t>
            </w:r>
          </w:p>
        </w:tc>
      </w:tr>
      <w:tr w:rsidR="00090EB5" w:rsidRPr="00090EB5" w:rsidTr="00090EB5">
        <w:trPr>
          <w:trHeight w:val="79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Худайбердинское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741,0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780,0</w:t>
            </w:r>
          </w:p>
        </w:tc>
      </w:tr>
      <w:tr w:rsidR="00090EB5" w:rsidRPr="00090EB5" w:rsidTr="00090EB5">
        <w:trPr>
          <w:trHeight w:val="79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Яраткуловское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1 577,0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1 541,0</w:t>
            </w:r>
          </w:p>
        </w:tc>
      </w:tr>
      <w:tr w:rsidR="00090EB5" w:rsidRPr="00090EB5" w:rsidTr="00090EB5">
        <w:trPr>
          <w:trHeight w:val="79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27 246,0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21 797,0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EB5" w:rsidRPr="00090EB5" w:rsidRDefault="00090EB5" w:rsidP="00090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0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21 797,0</w:t>
            </w:r>
          </w:p>
        </w:tc>
      </w:tr>
    </w:tbl>
    <w:p w:rsidR="00C33182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90791" w:rsidRDefault="00090EB5" w:rsidP="005907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2</w:t>
      </w:r>
    </w:p>
    <w:p w:rsidR="00590791" w:rsidRPr="00D475C3" w:rsidRDefault="00590791" w:rsidP="005907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0791">
        <w:rPr>
          <w:rFonts w:ascii="Times New Roman" w:hAnsi="Times New Roman" w:cs="Times New Roman"/>
          <w:sz w:val="20"/>
          <w:szCs w:val="20"/>
        </w:rPr>
        <w:t xml:space="preserve"> </w:t>
      </w:r>
      <w:r w:rsidRPr="00D475C3">
        <w:rPr>
          <w:rFonts w:ascii="Times New Roman" w:hAnsi="Times New Roman" w:cs="Times New Roman"/>
          <w:sz w:val="20"/>
          <w:szCs w:val="20"/>
        </w:rPr>
        <w:t>Приложение №1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C33182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90791" w:rsidRDefault="00590791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1057" w:type="dxa"/>
        <w:tblInd w:w="-1168" w:type="dxa"/>
        <w:tblLook w:val="04A0"/>
      </w:tblPr>
      <w:tblGrid>
        <w:gridCol w:w="3261"/>
        <w:gridCol w:w="1480"/>
        <w:gridCol w:w="1560"/>
        <w:gridCol w:w="4756"/>
      </w:tblGrid>
      <w:tr w:rsidR="00590791" w:rsidRPr="00590791" w:rsidTr="00590791">
        <w:trPr>
          <w:trHeight w:val="536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791" w:rsidRPr="00590791" w:rsidRDefault="00590791" w:rsidP="0059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Распределение субвенций местным бюджетам на осуществление первичного воинского учета на территориях, где отсутствуют военные комиссариаты на 2020 год и на плановый период 2021 и 2022 годов</w:t>
            </w:r>
          </w:p>
        </w:tc>
      </w:tr>
      <w:tr w:rsidR="00590791" w:rsidRPr="00590791" w:rsidTr="00590791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(тыс.рублей)</w:t>
            </w:r>
          </w:p>
        </w:tc>
      </w:tr>
      <w:tr w:rsidR="00590791" w:rsidRPr="00590791" w:rsidTr="00590791">
        <w:trPr>
          <w:trHeight w:val="1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791" w:rsidRPr="00590791" w:rsidRDefault="00590791" w:rsidP="0059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1" w:rsidRPr="00590791" w:rsidRDefault="00590791" w:rsidP="0059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1" w:rsidRPr="00590791" w:rsidRDefault="00590791" w:rsidP="0059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1" w:rsidRPr="00590791" w:rsidRDefault="00590791" w:rsidP="0059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</w:tr>
      <w:tr w:rsidR="00590791" w:rsidRPr="00590791" w:rsidTr="00590791">
        <w:trPr>
          <w:trHeight w:val="1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Акбашевское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235,90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247,60</w:t>
            </w:r>
          </w:p>
        </w:tc>
      </w:tr>
      <w:tr w:rsidR="00590791" w:rsidRPr="00590791" w:rsidTr="0059079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Аязгуловское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235,80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247,70</w:t>
            </w:r>
          </w:p>
        </w:tc>
      </w:tr>
      <w:tr w:rsidR="00590791" w:rsidRPr="00590791" w:rsidTr="0059079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Байрамгуловское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235,80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247,70</w:t>
            </w:r>
          </w:p>
        </w:tc>
      </w:tr>
      <w:tr w:rsidR="00590791" w:rsidRPr="00590791" w:rsidTr="00590791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Дербишевское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235,80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247,70</w:t>
            </w:r>
          </w:p>
        </w:tc>
      </w:tr>
      <w:tr w:rsidR="00590791" w:rsidRPr="00590791" w:rsidTr="0059079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Ишалинское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235,80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247,70</w:t>
            </w:r>
          </w:p>
        </w:tc>
      </w:tr>
      <w:tr w:rsidR="00590791" w:rsidRPr="00590791" w:rsidTr="00590791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Камышевское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235,90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247,70</w:t>
            </w:r>
          </w:p>
        </w:tc>
      </w:tr>
      <w:tr w:rsidR="00590791" w:rsidRPr="00590791" w:rsidTr="00590791">
        <w:trPr>
          <w:trHeight w:val="17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235,90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247,70</w:t>
            </w:r>
          </w:p>
        </w:tc>
      </w:tr>
      <w:tr w:rsidR="00590791" w:rsidRPr="00590791" w:rsidTr="0059079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Кулуевское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235,90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247,70</w:t>
            </w:r>
          </w:p>
        </w:tc>
      </w:tr>
      <w:tr w:rsidR="00590791" w:rsidRPr="00590791" w:rsidTr="0059079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Норкинское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235,90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247,70</w:t>
            </w:r>
          </w:p>
        </w:tc>
      </w:tr>
      <w:tr w:rsidR="00590791" w:rsidRPr="00590791" w:rsidTr="0059079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Худайбердинское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235,90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247,70</w:t>
            </w:r>
          </w:p>
        </w:tc>
      </w:tr>
      <w:tr w:rsidR="00590791" w:rsidRPr="00590791" w:rsidTr="0059079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Яраткуловское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235,90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247,70</w:t>
            </w:r>
          </w:p>
        </w:tc>
      </w:tr>
      <w:tr w:rsidR="00590791" w:rsidRPr="00590791" w:rsidTr="00590791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2 556,70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2 594,50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2 724,60</w:t>
            </w:r>
          </w:p>
        </w:tc>
      </w:tr>
    </w:tbl>
    <w:p w:rsidR="00590791" w:rsidRDefault="00590791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90791" w:rsidRDefault="00590791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90791" w:rsidRDefault="00590791" w:rsidP="005907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3</w:t>
      </w:r>
    </w:p>
    <w:p w:rsidR="00590791" w:rsidRPr="00D475C3" w:rsidRDefault="00590791" w:rsidP="005907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0791">
        <w:rPr>
          <w:rFonts w:ascii="Times New Roman" w:hAnsi="Times New Roman" w:cs="Times New Roman"/>
          <w:sz w:val="20"/>
          <w:szCs w:val="20"/>
        </w:rPr>
        <w:t xml:space="preserve"> </w:t>
      </w:r>
      <w:r w:rsidRPr="00D475C3">
        <w:rPr>
          <w:rFonts w:ascii="Times New Roman" w:hAnsi="Times New Roman" w:cs="Times New Roman"/>
          <w:sz w:val="20"/>
          <w:szCs w:val="20"/>
        </w:rPr>
        <w:t>Приложение №1</w:t>
      </w:r>
      <w:r>
        <w:rPr>
          <w:rFonts w:ascii="Times New Roman" w:hAnsi="Times New Roman" w:cs="Times New Roman"/>
          <w:sz w:val="20"/>
          <w:szCs w:val="20"/>
        </w:rPr>
        <w:t>3</w:t>
      </w:r>
    </w:p>
    <w:tbl>
      <w:tblPr>
        <w:tblW w:w="11199" w:type="dxa"/>
        <w:tblInd w:w="-1310" w:type="dxa"/>
        <w:tblLook w:val="04A0"/>
      </w:tblPr>
      <w:tblGrid>
        <w:gridCol w:w="2900"/>
        <w:gridCol w:w="1480"/>
        <w:gridCol w:w="1560"/>
        <w:gridCol w:w="5259"/>
      </w:tblGrid>
      <w:tr w:rsidR="00590791" w:rsidRPr="00590791" w:rsidTr="00590791">
        <w:trPr>
          <w:trHeight w:val="247"/>
        </w:trPr>
        <w:tc>
          <w:tcPr>
            <w:tcW w:w="1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791" w:rsidRPr="00590791" w:rsidRDefault="00590791" w:rsidP="0059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Распределение  иных межбюджетных трансфертов бюджетам сельских поселений    на содержание  автомобильных дорог общего пользования местного значения в границах  населенных пунктов поселений на 2020 год и на плановый период 2021 и 2022 годов</w:t>
            </w:r>
          </w:p>
        </w:tc>
      </w:tr>
      <w:tr w:rsidR="00590791" w:rsidRPr="00590791" w:rsidTr="00590791">
        <w:trPr>
          <w:trHeight w:val="21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(тыс.рублей)</w:t>
            </w:r>
          </w:p>
        </w:tc>
      </w:tr>
      <w:tr w:rsidR="00590791" w:rsidRPr="00590791" w:rsidTr="00590791">
        <w:trPr>
          <w:trHeight w:val="179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791" w:rsidRPr="00590791" w:rsidRDefault="00590791" w:rsidP="0059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1" w:rsidRPr="00590791" w:rsidRDefault="00590791" w:rsidP="0059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1" w:rsidRPr="00590791" w:rsidRDefault="00590791" w:rsidP="0059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91" w:rsidRPr="00590791" w:rsidRDefault="00590791" w:rsidP="00590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</w:tr>
      <w:tr w:rsidR="00590791" w:rsidRPr="00590791" w:rsidTr="0059079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Акбашевское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1 545,2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1 612,4</w:t>
            </w:r>
          </w:p>
        </w:tc>
      </w:tr>
      <w:tr w:rsidR="00590791" w:rsidRPr="00590791" w:rsidTr="0059079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Аргаяшское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1 894,2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1 976,5</w:t>
            </w:r>
          </w:p>
        </w:tc>
      </w:tr>
      <w:tr w:rsidR="00590791" w:rsidRPr="00590791" w:rsidTr="0059079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Аязгуловское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560,7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585,1</w:t>
            </w:r>
          </w:p>
        </w:tc>
      </w:tr>
      <w:tr w:rsidR="00590791" w:rsidRPr="00590791" w:rsidTr="0059079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Байрамгуловское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925,9</w:t>
            </w:r>
          </w:p>
        </w:tc>
      </w:tr>
      <w:tr w:rsidR="00590791" w:rsidRPr="00590791" w:rsidTr="0059079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Дербишевское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1 384,4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1 444,6</w:t>
            </w:r>
          </w:p>
        </w:tc>
      </w:tr>
      <w:tr w:rsidR="00590791" w:rsidRPr="00590791" w:rsidTr="0059079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Ишалинское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363,2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</w:t>
            </w:r>
          </w:p>
        </w:tc>
      </w:tr>
      <w:tr w:rsidR="00590791" w:rsidRPr="00590791" w:rsidTr="0059079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Камышевское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754,9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787,7</w:t>
            </w:r>
          </w:p>
        </w:tc>
      </w:tr>
      <w:tr w:rsidR="00590791" w:rsidRPr="00590791" w:rsidTr="0059079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1 219,7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1 272,7</w:t>
            </w:r>
          </w:p>
        </w:tc>
      </w:tr>
      <w:tr w:rsidR="00590791" w:rsidRPr="00590791" w:rsidTr="0059079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Кулуевское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1 563,9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1 631,9</w:t>
            </w:r>
          </w:p>
        </w:tc>
      </w:tr>
      <w:tr w:rsidR="00590791" w:rsidRPr="00590791" w:rsidTr="0059079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Норкинское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774,0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807,6</w:t>
            </w:r>
          </w:p>
        </w:tc>
      </w:tr>
      <w:tr w:rsidR="00590791" w:rsidRPr="00590791" w:rsidTr="0059079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Худайбердинское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511,2</w:t>
            </w:r>
          </w:p>
        </w:tc>
      </w:tr>
      <w:tr w:rsidR="00590791" w:rsidRPr="00590791" w:rsidTr="0059079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Яраткуловское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1 044,2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1 089,6</w:t>
            </w:r>
          </w:p>
        </w:tc>
      </w:tr>
      <w:tr w:rsidR="00590791" w:rsidRPr="00590791" w:rsidTr="0059079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11 938,9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12 481,6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791" w:rsidRPr="00590791" w:rsidRDefault="00590791" w:rsidP="005907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13 024,2</w:t>
            </w:r>
          </w:p>
        </w:tc>
      </w:tr>
    </w:tbl>
    <w:p w:rsidR="00C33182" w:rsidRDefault="00C33182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90791" w:rsidRDefault="00590791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90791" w:rsidRDefault="00590791" w:rsidP="005907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4</w:t>
      </w:r>
    </w:p>
    <w:p w:rsidR="00590791" w:rsidRPr="00D475C3" w:rsidRDefault="00590791" w:rsidP="005907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0791">
        <w:rPr>
          <w:rFonts w:ascii="Times New Roman" w:hAnsi="Times New Roman" w:cs="Times New Roman"/>
          <w:sz w:val="20"/>
          <w:szCs w:val="20"/>
        </w:rPr>
        <w:t xml:space="preserve"> </w:t>
      </w:r>
      <w:r w:rsidRPr="00D475C3">
        <w:rPr>
          <w:rFonts w:ascii="Times New Roman" w:hAnsi="Times New Roman" w:cs="Times New Roman"/>
          <w:sz w:val="20"/>
          <w:szCs w:val="20"/>
        </w:rPr>
        <w:t>Приложение №1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590791" w:rsidRDefault="00590791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1199" w:type="dxa"/>
        <w:tblInd w:w="-1168" w:type="dxa"/>
        <w:tblLook w:val="04A0"/>
      </w:tblPr>
      <w:tblGrid>
        <w:gridCol w:w="2900"/>
        <w:gridCol w:w="1480"/>
        <w:gridCol w:w="1560"/>
        <w:gridCol w:w="5259"/>
      </w:tblGrid>
      <w:tr w:rsidR="00CD2E21" w:rsidRPr="00CD2E21" w:rsidTr="00CD2E21">
        <w:trPr>
          <w:trHeight w:val="696"/>
        </w:trPr>
        <w:tc>
          <w:tcPr>
            <w:tcW w:w="1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E21" w:rsidRPr="00CD2E21" w:rsidRDefault="00CD2E21" w:rsidP="00CD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Распределение иных межбюджетных трансфертов бюджетам сельских поселений  на содержание   автомобильных дорог общего пользования местного значения вне границ населенных пунктов в границах муниципального района   на 2020 год и на плановый период 2021 и 2022 годов</w:t>
            </w:r>
          </w:p>
        </w:tc>
      </w:tr>
      <w:tr w:rsidR="00CD2E21" w:rsidRPr="00CD2E21" w:rsidTr="00CD2E21">
        <w:trPr>
          <w:trHeight w:val="8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(тыс.рублей)</w:t>
            </w:r>
          </w:p>
        </w:tc>
      </w:tr>
      <w:tr w:rsidR="00CD2E21" w:rsidRPr="00CD2E21" w:rsidTr="00CD2E21">
        <w:trPr>
          <w:trHeight w:val="9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E21" w:rsidRPr="00CD2E21" w:rsidRDefault="00CD2E21" w:rsidP="00CD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21" w:rsidRPr="00CD2E21" w:rsidRDefault="00CD2E21" w:rsidP="00CD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21" w:rsidRPr="00CD2E21" w:rsidRDefault="00CD2E21" w:rsidP="00CD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21" w:rsidRPr="00CD2E21" w:rsidRDefault="00CD2E21" w:rsidP="00CD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</w:tr>
      <w:tr w:rsidR="00CD2E21" w:rsidRPr="00CD2E21" w:rsidTr="00CD2E2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Акбашевское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616,8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642,5</w:t>
            </w:r>
          </w:p>
        </w:tc>
      </w:tr>
      <w:tr w:rsidR="00CD2E21" w:rsidRPr="00CD2E21" w:rsidTr="00CD2E2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Аязгуловское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201,4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209,7</w:t>
            </w:r>
          </w:p>
        </w:tc>
      </w:tr>
      <w:tr w:rsidR="00CD2E21" w:rsidRPr="00CD2E21" w:rsidTr="00CD2E2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Байрамгуловское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CD2E21" w:rsidRPr="00CD2E21" w:rsidTr="00CD2E2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Дербишевское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337,2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351,3</w:t>
            </w:r>
          </w:p>
        </w:tc>
      </w:tr>
      <w:tr w:rsidR="00CD2E21" w:rsidRPr="00CD2E21" w:rsidTr="00CD2E2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Ишалинское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CD2E21" w:rsidRPr="00CD2E21" w:rsidTr="00CD2E2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Камышевское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669,6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697,5</w:t>
            </w:r>
          </w:p>
        </w:tc>
      </w:tr>
      <w:tr w:rsidR="00CD2E21" w:rsidRPr="00CD2E21" w:rsidTr="00CD2E2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242,4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252,5</w:t>
            </w:r>
          </w:p>
        </w:tc>
      </w:tr>
      <w:tr w:rsidR="00CD2E21" w:rsidRPr="00CD2E21" w:rsidTr="00CD2E2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Кулуевское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624,0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</w:tr>
      <w:tr w:rsidR="00CD2E21" w:rsidRPr="00CD2E21" w:rsidTr="00CD2E2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Норкинское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CD2E21" w:rsidRPr="00CD2E21" w:rsidTr="00CD2E2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Худайбердинское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261,6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272,5</w:t>
            </w:r>
          </w:p>
        </w:tc>
      </w:tr>
      <w:tr w:rsidR="00CD2E21" w:rsidRPr="00CD2E21" w:rsidTr="00CD2E2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Яраткуловское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542,4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565,0</w:t>
            </w:r>
          </w:p>
        </w:tc>
      </w:tr>
      <w:tr w:rsidR="00CD2E21" w:rsidRPr="00CD2E21" w:rsidTr="00CD2E21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3 832,7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3 999,4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21" w:rsidRPr="00CD2E21" w:rsidRDefault="00CD2E21" w:rsidP="00CD2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2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4 166,0</w:t>
            </w:r>
          </w:p>
        </w:tc>
      </w:tr>
    </w:tbl>
    <w:p w:rsidR="00590791" w:rsidRDefault="00590791" w:rsidP="00C331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3182" w:rsidRDefault="00C33182"/>
    <w:sectPr w:rsidR="00C33182" w:rsidSect="008D4E66">
      <w:type w:val="continuous"/>
      <w:pgSz w:w="11906" w:h="16838" w:code="9"/>
      <w:pgMar w:top="709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55575"/>
    <w:rsid w:val="00044601"/>
    <w:rsid w:val="00045B2F"/>
    <w:rsid w:val="00055575"/>
    <w:rsid w:val="00055A81"/>
    <w:rsid w:val="00090EB5"/>
    <w:rsid w:val="000E1184"/>
    <w:rsid w:val="000E22F9"/>
    <w:rsid w:val="00143AA6"/>
    <w:rsid w:val="00143AF7"/>
    <w:rsid w:val="001849E5"/>
    <w:rsid w:val="00241EC4"/>
    <w:rsid w:val="002563D3"/>
    <w:rsid w:val="00295E47"/>
    <w:rsid w:val="002D6EE2"/>
    <w:rsid w:val="002E3D04"/>
    <w:rsid w:val="002F45B0"/>
    <w:rsid w:val="00305A73"/>
    <w:rsid w:val="00336797"/>
    <w:rsid w:val="003C1230"/>
    <w:rsid w:val="004869E5"/>
    <w:rsid w:val="00506876"/>
    <w:rsid w:val="00590791"/>
    <w:rsid w:val="00592793"/>
    <w:rsid w:val="005C2E81"/>
    <w:rsid w:val="005C5F75"/>
    <w:rsid w:val="0061331D"/>
    <w:rsid w:val="00752298"/>
    <w:rsid w:val="008635AA"/>
    <w:rsid w:val="008D46A9"/>
    <w:rsid w:val="008D4E66"/>
    <w:rsid w:val="009E0BFA"/>
    <w:rsid w:val="00AC4DCD"/>
    <w:rsid w:val="00AD761D"/>
    <w:rsid w:val="00AE7473"/>
    <w:rsid w:val="00B7321D"/>
    <w:rsid w:val="00BD7A69"/>
    <w:rsid w:val="00C33182"/>
    <w:rsid w:val="00CD2E21"/>
    <w:rsid w:val="00D0195D"/>
    <w:rsid w:val="00D475C3"/>
    <w:rsid w:val="00DA609B"/>
    <w:rsid w:val="00E43004"/>
    <w:rsid w:val="00E87F71"/>
    <w:rsid w:val="00EC45D0"/>
    <w:rsid w:val="00EF6166"/>
    <w:rsid w:val="00F90BD3"/>
    <w:rsid w:val="00FD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9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5C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475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D47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75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D475C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5C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0195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0195D"/>
    <w:rPr>
      <w:color w:val="800080"/>
      <w:u w:val="single"/>
    </w:rPr>
  </w:style>
  <w:style w:type="paragraph" w:customStyle="1" w:styleId="xl71">
    <w:name w:val="xl71"/>
    <w:basedOn w:val="a"/>
    <w:rsid w:val="00D019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0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0195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D019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1">
    <w:name w:val="xl131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7">
    <w:name w:val="xl137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8">
    <w:name w:val="xl138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D01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7F7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39481</Words>
  <Characters>225046</Characters>
  <Application>Microsoft Office Word</Application>
  <DocSecurity>0</DocSecurity>
  <Lines>1875</Lines>
  <Paragraphs>527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2019-12-17T03:21:00Z</cp:lastPrinted>
  <dcterms:created xsi:type="dcterms:W3CDTF">2019-12-12T03:26:00Z</dcterms:created>
  <dcterms:modified xsi:type="dcterms:W3CDTF">2019-12-17T06:46:00Z</dcterms:modified>
</cp:coreProperties>
</file>