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372" w:rsidRDefault="001F5372" w:rsidP="001F5372">
      <w:pPr>
        <w:widowControl w:val="0"/>
        <w:autoSpaceDE w:val="0"/>
        <w:autoSpaceDN w:val="0"/>
        <w:adjustRightInd w:val="0"/>
        <w:jc w:val="center"/>
        <w:rPr>
          <w:sz w:val="20"/>
        </w:rPr>
      </w:pPr>
      <w:r>
        <w:rPr>
          <w:sz w:val="20"/>
        </w:rPr>
        <w:t xml:space="preserve">    </w:t>
      </w:r>
      <w:r>
        <w:rPr>
          <w:noProof/>
          <w:sz w:val="20"/>
        </w:rPr>
        <w:drawing>
          <wp:inline distT="0" distB="0" distL="0" distR="0">
            <wp:extent cx="714375" cy="8858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5372" w:rsidRDefault="001F5372" w:rsidP="001F5372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ЧЕЛЯБИНСКАЯ ОБЛАСТЬ</w:t>
      </w:r>
    </w:p>
    <w:p w:rsidR="001F5372" w:rsidRDefault="001F5372" w:rsidP="001F5372">
      <w:pPr>
        <w:rPr>
          <w:b/>
          <w:sz w:val="28"/>
          <w:szCs w:val="28"/>
        </w:rPr>
      </w:pPr>
    </w:p>
    <w:p w:rsidR="001F5372" w:rsidRDefault="001F5372" w:rsidP="001F5372">
      <w:pPr>
        <w:pStyle w:val="4"/>
        <w:rPr>
          <w:sz w:val="28"/>
          <w:szCs w:val="28"/>
        </w:rPr>
      </w:pPr>
      <w:r>
        <w:rPr>
          <w:sz w:val="28"/>
          <w:szCs w:val="28"/>
        </w:rPr>
        <w:t>СОБРАНИЕ ДЕПУТАТОВ</w:t>
      </w:r>
    </w:p>
    <w:p w:rsidR="001F5372" w:rsidRDefault="001F5372" w:rsidP="001F5372">
      <w:pPr>
        <w:pStyle w:val="4"/>
        <w:rPr>
          <w:sz w:val="28"/>
          <w:szCs w:val="28"/>
        </w:rPr>
      </w:pPr>
      <w:r>
        <w:rPr>
          <w:sz w:val="28"/>
          <w:szCs w:val="28"/>
        </w:rPr>
        <w:t>АРГАЯШСКОГО МУНИЦИПАЛЬНОГО РАЙОНА</w:t>
      </w:r>
    </w:p>
    <w:p w:rsidR="001F5372" w:rsidRDefault="001F5372" w:rsidP="001F5372">
      <w:pPr>
        <w:jc w:val="center"/>
        <w:rPr>
          <w:b/>
          <w:sz w:val="28"/>
          <w:szCs w:val="28"/>
        </w:rPr>
      </w:pPr>
    </w:p>
    <w:p w:rsidR="001F5372" w:rsidRDefault="001F5372" w:rsidP="001F5372">
      <w:pPr>
        <w:pStyle w:val="3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1F5372" w:rsidRDefault="00292FC3" w:rsidP="001F5372">
      <w:pPr>
        <w:rPr>
          <w:b/>
          <w:sz w:val="20"/>
        </w:rPr>
      </w:pPr>
      <w:r w:rsidRPr="00292FC3">
        <w:rPr>
          <w:noProof/>
        </w:rPr>
        <w:pict>
          <v:line id="Line 2" o:spid="_x0000_s1026" style="position:absolute;z-index:251660288;visibility:visible" from="1.1pt,6.75pt" to="497.9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" o:allowincell="f" strokeweight="4.5pt">
            <v:stroke linestyle="thinThick"/>
          </v:line>
        </w:pict>
      </w:r>
    </w:p>
    <w:p w:rsidR="001F5372" w:rsidRDefault="001F5372" w:rsidP="001F5372">
      <w:pPr>
        <w:rPr>
          <w:sz w:val="26"/>
          <w:szCs w:val="26"/>
        </w:rPr>
      </w:pPr>
    </w:p>
    <w:p w:rsidR="001F5372" w:rsidRDefault="001F5372" w:rsidP="001F5372">
      <w:pPr>
        <w:rPr>
          <w:sz w:val="26"/>
          <w:szCs w:val="26"/>
        </w:rPr>
      </w:pPr>
    </w:p>
    <w:p w:rsidR="00FC0B54" w:rsidRPr="00FC0B54" w:rsidRDefault="00FC0B54" w:rsidP="001F5372">
      <w:pPr>
        <w:rPr>
          <w:sz w:val="28"/>
          <w:szCs w:val="28"/>
        </w:rPr>
      </w:pPr>
      <w:r w:rsidRPr="00FC0B54">
        <w:rPr>
          <w:sz w:val="28"/>
          <w:szCs w:val="28"/>
        </w:rPr>
        <w:t xml:space="preserve">«_27_»   </w:t>
      </w:r>
      <w:proofErr w:type="spellStart"/>
      <w:r w:rsidRPr="00FC0B54">
        <w:rPr>
          <w:sz w:val="28"/>
          <w:szCs w:val="28"/>
        </w:rPr>
        <w:t>__июня</w:t>
      </w:r>
      <w:proofErr w:type="spellEnd"/>
      <w:r w:rsidR="001F5372" w:rsidRPr="00FC0B54">
        <w:rPr>
          <w:sz w:val="28"/>
          <w:szCs w:val="28"/>
        </w:rPr>
        <w:t>_ 20</w:t>
      </w:r>
      <w:r>
        <w:rPr>
          <w:sz w:val="28"/>
          <w:szCs w:val="28"/>
        </w:rPr>
        <w:t>19</w:t>
      </w:r>
      <w:r w:rsidR="001F5372" w:rsidRPr="00FC0B54">
        <w:rPr>
          <w:sz w:val="28"/>
          <w:szCs w:val="28"/>
        </w:rPr>
        <w:t xml:space="preserve"> г.   № </w:t>
      </w:r>
      <w:r>
        <w:rPr>
          <w:sz w:val="28"/>
          <w:szCs w:val="28"/>
        </w:rPr>
        <w:t>46_</w:t>
      </w:r>
      <w:r w:rsidR="001F5372" w:rsidRPr="00FC0B54">
        <w:rPr>
          <w:sz w:val="28"/>
          <w:szCs w:val="28"/>
        </w:rPr>
        <w:t xml:space="preserve">                                        </w:t>
      </w:r>
      <w:r w:rsidR="001F5372" w:rsidRPr="00FC0B54">
        <w:rPr>
          <w:sz w:val="28"/>
          <w:szCs w:val="28"/>
        </w:rPr>
        <w:tab/>
      </w:r>
    </w:p>
    <w:p w:rsidR="001F5372" w:rsidRPr="00FC0B54" w:rsidRDefault="00FC0B54" w:rsidP="001F5372">
      <w:pPr>
        <w:rPr>
          <w:sz w:val="28"/>
          <w:szCs w:val="28"/>
        </w:rPr>
      </w:pPr>
      <w:r w:rsidRPr="00FC0B54">
        <w:rPr>
          <w:sz w:val="28"/>
          <w:szCs w:val="28"/>
        </w:rPr>
        <w:t xml:space="preserve">           </w:t>
      </w:r>
      <w:r w:rsidR="001F5372" w:rsidRPr="00FC0B54">
        <w:rPr>
          <w:sz w:val="28"/>
          <w:szCs w:val="28"/>
        </w:rPr>
        <w:t>с</w:t>
      </w:r>
      <w:proofErr w:type="gramStart"/>
      <w:r w:rsidR="001F5372" w:rsidRPr="00FC0B54">
        <w:rPr>
          <w:sz w:val="28"/>
          <w:szCs w:val="28"/>
        </w:rPr>
        <w:t>.А</w:t>
      </w:r>
      <w:proofErr w:type="gramEnd"/>
      <w:r w:rsidR="001F5372" w:rsidRPr="00FC0B54">
        <w:rPr>
          <w:sz w:val="28"/>
          <w:szCs w:val="28"/>
        </w:rPr>
        <w:t>ргаяш</w:t>
      </w:r>
    </w:p>
    <w:p w:rsidR="001F5372" w:rsidRPr="00FC0B54" w:rsidRDefault="001F5372" w:rsidP="001F5372">
      <w:pPr>
        <w:widowControl w:val="0"/>
        <w:autoSpaceDE w:val="0"/>
        <w:autoSpaceDN w:val="0"/>
        <w:rPr>
          <w:sz w:val="28"/>
          <w:szCs w:val="28"/>
        </w:rPr>
      </w:pPr>
      <w:r w:rsidRPr="00FC0B54">
        <w:rPr>
          <w:sz w:val="28"/>
          <w:szCs w:val="28"/>
        </w:rPr>
        <w:t>Об утверждении Положения о Комиссии</w:t>
      </w:r>
    </w:p>
    <w:p w:rsidR="001F5372" w:rsidRPr="00FC0B54" w:rsidRDefault="001F5372" w:rsidP="001F5372">
      <w:pPr>
        <w:widowControl w:val="0"/>
        <w:autoSpaceDE w:val="0"/>
        <w:autoSpaceDN w:val="0"/>
        <w:rPr>
          <w:sz w:val="28"/>
          <w:szCs w:val="28"/>
        </w:rPr>
      </w:pPr>
      <w:r w:rsidRPr="00FC0B54">
        <w:rPr>
          <w:sz w:val="28"/>
          <w:szCs w:val="28"/>
        </w:rPr>
        <w:t xml:space="preserve">по </w:t>
      </w:r>
      <w:proofErr w:type="gramStart"/>
      <w:r w:rsidRPr="00FC0B54">
        <w:rPr>
          <w:sz w:val="28"/>
          <w:szCs w:val="28"/>
        </w:rPr>
        <w:t>контролю за</w:t>
      </w:r>
      <w:proofErr w:type="gramEnd"/>
      <w:r w:rsidRPr="00FC0B54">
        <w:rPr>
          <w:sz w:val="28"/>
          <w:szCs w:val="28"/>
        </w:rPr>
        <w:t xml:space="preserve"> достоверностью сведений </w:t>
      </w:r>
    </w:p>
    <w:p w:rsidR="001F5372" w:rsidRPr="00FC0B54" w:rsidRDefault="001F5372" w:rsidP="001F5372">
      <w:pPr>
        <w:widowControl w:val="0"/>
        <w:autoSpaceDE w:val="0"/>
        <w:autoSpaceDN w:val="0"/>
        <w:rPr>
          <w:sz w:val="28"/>
          <w:szCs w:val="28"/>
        </w:rPr>
      </w:pPr>
      <w:r w:rsidRPr="00FC0B54">
        <w:rPr>
          <w:sz w:val="28"/>
          <w:szCs w:val="28"/>
        </w:rPr>
        <w:t xml:space="preserve">о доходах, расходах, об имуществе и </w:t>
      </w:r>
    </w:p>
    <w:p w:rsidR="001F5372" w:rsidRPr="00FC0B54" w:rsidRDefault="001F5372" w:rsidP="001F5372">
      <w:pPr>
        <w:widowControl w:val="0"/>
        <w:autoSpaceDE w:val="0"/>
        <w:autoSpaceDN w:val="0"/>
        <w:rPr>
          <w:sz w:val="28"/>
          <w:szCs w:val="28"/>
        </w:rPr>
      </w:pPr>
      <w:proofErr w:type="gramStart"/>
      <w:r w:rsidRPr="00FC0B54">
        <w:rPr>
          <w:sz w:val="28"/>
          <w:szCs w:val="28"/>
        </w:rPr>
        <w:t>обязательствах</w:t>
      </w:r>
      <w:proofErr w:type="gramEnd"/>
      <w:r w:rsidRPr="00FC0B54">
        <w:rPr>
          <w:sz w:val="28"/>
          <w:szCs w:val="28"/>
        </w:rPr>
        <w:t xml:space="preserve"> имущественного характера, </w:t>
      </w:r>
    </w:p>
    <w:p w:rsidR="001F5372" w:rsidRPr="00FC0B54" w:rsidRDefault="001F5372" w:rsidP="001F5372">
      <w:pPr>
        <w:widowControl w:val="0"/>
        <w:autoSpaceDE w:val="0"/>
        <w:autoSpaceDN w:val="0"/>
        <w:rPr>
          <w:sz w:val="28"/>
          <w:szCs w:val="28"/>
        </w:rPr>
      </w:pPr>
      <w:r w:rsidRPr="00FC0B54">
        <w:rPr>
          <w:sz w:val="28"/>
          <w:szCs w:val="28"/>
        </w:rPr>
        <w:t xml:space="preserve">представляемых депутатами Собрания депутатов </w:t>
      </w:r>
    </w:p>
    <w:p w:rsidR="001F5372" w:rsidRPr="00FC0B54" w:rsidRDefault="001F5372" w:rsidP="001F5372">
      <w:pPr>
        <w:widowControl w:val="0"/>
        <w:autoSpaceDE w:val="0"/>
        <w:autoSpaceDN w:val="0"/>
        <w:rPr>
          <w:sz w:val="28"/>
          <w:szCs w:val="28"/>
        </w:rPr>
      </w:pPr>
      <w:r w:rsidRPr="00FC0B54">
        <w:rPr>
          <w:sz w:val="28"/>
          <w:szCs w:val="28"/>
        </w:rPr>
        <w:t>Аргаяшского муниципального района  и</w:t>
      </w:r>
    </w:p>
    <w:p w:rsidR="001F5372" w:rsidRPr="00FC0B54" w:rsidRDefault="001F5372" w:rsidP="001F5372">
      <w:pPr>
        <w:widowControl w:val="0"/>
        <w:autoSpaceDE w:val="0"/>
        <w:autoSpaceDN w:val="0"/>
        <w:rPr>
          <w:sz w:val="28"/>
          <w:szCs w:val="28"/>
        </w:rPr>
      </w:pPr>
      <w:r w:rsidRPr="00FC0B54">
        <w:rPr>
          <w:sz w:val="28"/>
          <w:szCs w:val="28"/>
        </w:rPr>
        <w:t>Главой Аргаяшского муниципального района</w:t>
      </w:r>
    </w:p>
    <w:p w:rsidR="001F5372" w:rsidRPr="00FC0B54" w:rsidRDefault="001F5372" w:rsidP="001F5372">
      <w:pPr>
        <w:widowControl w:val="0"/>
        <w:autoSpaceDE w:val="0"/>
        <w:autoSpaceDN w:val="0"/>
        <w:rPr>
          <w:sz w:val="28"/>
          <w:szCs w:val="28"/>
        </w:rPr>
      </w:pPr>
    </w:p>
    <w:p w:rsidR="001F5372" w:rsidRPr="00FC0B54" w:rsidRDefault="001F5372" w:rsidP="001F5372">
      <w:pPr>
        <w:rPr>
          <w:sz w:val="28"/>
          <w:szCs w:val="28"/>
        </w:rPr>
      </w:pPr>
    </w:p>
    <w:p w:rsidR="001F5372" w:rsidRPr="00FC0B54" w:rsidRDefault="001F5372" w:rsidP="00FC0B5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C0B54">
        <w:rPr>
          <w:sz w:val="28"/>
          <w:szCs w:val="28"/>
        </w:rPr>
        <w:t>Собрание депутатов Аргаяшского муниципального района</w:t>
      </w:r>
      <w:r w:rsidR="00FC0B54">
        <w:rPr>
          <w:sz w:val="28"/>
          <w:szCs w:val="28"/>
        </w:rPr>
        <w:t xml:space="preserve"> </w:t>
      </w:r>
      <w:r w:rsidRPr="00FC0B54">
        <w:rPr>
          <w:sz w:val="28"/>
          <w:szCs w:val="28"/>
        </w:rPr>
        <w:t>РЕШАЕТ:</w:t>
      </w:r>
    </w:p>
    <w:p w:rsidR="001F5372" w:rsidRPr="00FC0B54" w:rsidRDefault="001F5372" w:rsidP="001F5372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F5372" w:rsidRPr="00FC0B54" w:rsidRDefault="001F5372" w:rsidP="001F5372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FC0B54">
        <w:rPr>
          <w:sz w:val="28"/>
          <w:szCs w:val="28"/>
        </w:rPr>
        <w:t xml:space="preserve">1. Утвердить </w:t>
      </w:r>
      <w:hyperlink w:anchor="P51" w:history="1">
        <w:r w:rsidRPr="00FC0B54">
          <w:rPr>
            <w:sz w:val="28"/>
            <w:szCs w:val="28"/>
          </w:rPr>
          <w:t>Положение</w:t>
        </w:r>
      </w:hyperlink>
      <w:r w:rsidRPr="00FC0B54">
        <w:rPr>
          <w:sz w:val="28"/>
          <w:szCs w:val="28"/>
        </w:rPr>
        <w:t xml:space="preserve"> о Комиссии по </w:t>
      </w:r>
      <w:proofErr w:type="gramStart"/>
      <w:r w:rsidRPr="00FC0B54">
        <w:rPr>
          <w:sz w:val="28"/>
          <w:szCs w:val="28"/>
        </w:rPr>
        <w:t>контролю за</w:t>
      </w:r>
      <w:proofErr w:type="gramEnd"/>
      <w:r w:rsidRPr="00FC0B54">
        <w:rPr>
          <w:sz w:val="28"/>
          <w:szCs w:val="28"/>
        </w:rPr>
        <w:t xml:space="preserve"> достоверностью сведений о доходах, расходах, об имуществе и обязательствах имущественного характера, представляемых депутатами Собрания депутатов Аргаяшского муниципального района и Главой Аргаяшского муниципального района (приложение).</w:t>
      </w:r>
    </w:p>
    <w:p w:rsidR="001F5372" w:rsidRPr="00FC0B54" w:rsidRDefault="001F5372" w:rsidP="001F5372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F5372" w:rsidRPr="00FC0B54" w:rsidRDefault="001F5372" w:rsidP="001F5372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FC0B54">
        <w:rPr>
          <w:sz w:val="28"/>
          <w:szCs w:val="28"/>
        </w:rPr>
        <w:t>2. Признать утратившими силу:</w:t>
      </w:r>
    </w:p>
    <w:p w:rsidR="001F5372" w:rsidRPr="00FC0B54" w:rsidRDefault="001F5372" w:rsidP="001F5372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 w:rsidRPr="00FC0B54">
        <w:rPr>
          <w:sz w:val="28"/>
          <w:szCs w:val="28"/>
        </w:rPr>
        <w:t xml:space="preserve"> </w:t>
      </w:r>
      <w:hyperlink r:id="rId5" w:history="1">
        <w:r w:rsidRPr="00FC0B54">
          <w:rPr>
            <w:sz w:val="28"/>
            <w:szCs w:val="28"/>
          </w:rPr>
          <w:t>решение</w:t>
        </w:r>
      </w:hyperlink>
      <w:r w:rsidRPr="00FC0B54">
        <w:rPr>
          <w:sz w:val="28"/>
          <w:szCs w:val="28"/>
        </w:rPr>
        <w:t xml:space="preserve"> Собрания депутатов Аргаяшского муниципального района от 25.08.2016 N 67 "Об утверждении Положения о комиссии по контролю соблюдения лицами, замещающими муниципальные должности Аргаяшского муниципального района, ограничений, запретов, исполнения обязанностей, установленных законодательством Российской Федерации о противодействии коррупции".</w:t>
      </w:r>
    </w:p>
    <w:p w:rsidR="001F5372" w:rsidRPr="00FC0B54" w:rsidRDefault="001F5372" w:rsidP="001F5372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F5372" w:rsidRPr="00FC0B54" w:rsidRDefault="001F5372" w:rsidP="001F5372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FC0B54"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1F5372" w:rsidRPr="00FC0B54" w:rsidRDefault="001F5372" w:rsidP="001F5372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FC0B54" w:rsidRPr="000A2183" w:rsidRDefault="00FC0B54" w:rsidP="00FC0B54">
      <w:pPr>
        <w:rPr>
          <w:color w:val="000000"/>
          <w:sz w:val="28"/>
          <w:szCs w:val="28"/>
        </w:rPr>
      </w:pPr>
      <w:r w:rsidRPr="000A2183">
        <w:rPr>
          <w:color w:val="000000"/>
          <w:sz w:val="28"/>
          <w:szCs w:val="28"/>
        </w:rPr>
        <w:t xml:space="preserve">Глава Аргаяшского                                                 Председатель </w:t>
      </w:r>
    </w:p>
    <w:p w:rsidR="00FC0B54" w:rsidRPr="000A2183" w:rsidRDefault="00FC0B54" w:rsidP="00FC0B54">
      <w:pPr>
        <w:rPr>
          <w:color w:val="000000"/>
          <w:sz w:val="28"/>
          <w:szCs w:val="28"/>
        </w:rPr>
      </w:pPr>
      <w:r w:rsidRPr="000A2183">
        <w:rPr>
          <w:color w:val="000000"/>
          <w:sz w:val="28"/>
          <w:szCs w:val="28"/>
        </w:rPr>
        <w:t xml:space="preserve">муниципального района                                         Собрания депутатов           </w:t>
      </w:r>
    </w:p>
    <w:p w:rsidR="00FC0B54" w:rsidRPr="000A2183" w:rsidRDefault="00FC0B54" w:rsidP="00FC0B54">
      <w:pPr>
        <w:rPr>
          <w:color w:val="000000"/>
          <w:sz w:val="28"/>
          <w:szCs w:val="28"/>
        </w:rPr>
      </w:pPr>
    </w:p>
    <w:p w:rsidR="00FC0B54" w:rsidRDefault="00FC0B54" w:rsidP="00FC0B5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218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                     </w:t>
      </w:r>
      <w:proofErr w:type="spellStart"/>
      <w:r>
        <w:rPr>
          <w:color w:val="000000"/>
          <w:sz w:val="28"/>
          <w:szCs w:val="28"/>
        </w:rPr>
        <w:t>И.М.Валишин</w:t>
      </w:r>
      <w:proofErr w:type="spellEnd"/>
      <w:r>
        <w:rPr>
          <w:color w:val="000000"/>
          <w:sz w:val="28"/>
          <w:szCs w:val="28"/>
        </w:rPr>
        <w:t xml:space="preserve">            </w:t>
      </w:r>
      <w:r w:rsidRPr="000A2183">
        <w:rPr>
          <w:color w:val="000000"/>
          <w:sz w:val="28"/>
          <w:szCs w:val="28"/>
        </w:rPr>
        <w:t xml:space="preserve">                                 Т.М. Антоняк</w:t>
      </w:r>
    </w:p>
    <w:p w:rsidR="00FC0B54" w:rsidRPr="00326FC6" w:rsidRDefault="00FC0B54" w:rsidP="00FC0B54">
      <w:pPr>
        <w:widowControl w:val="0"/>
        <w:autoSpaceDE w:val="0"/>
        <w:autoSpaceDN w:val="0"/>
        <w:adjustRightInd w:val="0"/>
        <w:ind w:firstLine="960"/>
        <w:jc w:val="both"/>
        <w:rPr>
          <w:sz w:val="22"/>
          <w:szCs w:val="22"/>
        </w:rPr>
      </w:pPr>
    </w:p>
    <w:p w:rsidR="001F5372" w:rsidRPr="00FC0B54" w:rsidRDefault="001F5372" w:rsidP="001F5372">
      <w:pPr>
        <w:widowControl w:val="0"/>
        <w:autoSpaceDE w:val="0"/>
        <w:autoSpaceDN w:val="0"/>
        <w:jc w:val="right"/>
        <w:outlineLvl w:val="0"/>
        <w:rPr>
          <w:sz w:val="20"/>
        </w:rPr>
      </w:pPr>
      <w:r w:rsidRPr="00FC0B54">
        <w:rPr>
          <w:sz w:val="20"/>
        </w:rPr>
        <w:lastRenderedPageBreak/>
        <w:t>Приложение</w:t>
      </w:r>
    </w:p>
    <w:p w:rsidR="001F5372" w:rsidRPr="00FC0B54" w:rsidRDefault="001F5372" w:rsidP="001F5372">
      <w:pPr>
        <w:widowControl w:val="0"/>
        <w:autoSpaceDE w:val="0"/>
        <w:autoSpaceDN w:val="0"/>
        <w:jc w:val="right"/>
        <w:rPr>
          <w:sz w:val="20"/>
        </w:rPr>
      </w:pPr>
      <w:r w:rsidRPr="00FC0B54">
        <w:rPr>
          <w:sz w:val="20"/>
        </w:rPr>
        <w:t>к решению Собрания депутатов</w:t>
      </w:r>
    </w:p>
    <w:p w:rsidR="001F5372" w:rsidRPr="00FC0B54" w:rsidRDefault="001F5372" w:rsidP="001F5372">
      <w:pPr>
        <w:widowControl w:val="0"/>
        <w:autoSpaceDE w:val="0"/>
        <w:autoSpaceDN w:val="0"/>
        <w:jc w:val="right"/>
        <w:rPr>
          <w:sz w:val="20"/>
        </w:rPr>
      </w:pPr>
      <w:r w:rsidRPr="00FC0B54">
        <w:rPr>
          <w:sz w:val="20"/>
        </w:rPr>
        <w:t xml:space="preserve">Аргаяшского муниципального района </w:t>
      </w:r>
    </w:p>
    <w:p w:rsidR="001F5372" w:rsidRPr="00FC0B54" w:rsidRDefault="001F5372" w:rsidP="001F5372">
      <w:pPr>
        <w:widowControl w:val="0"/>
        <w:autoSpaceDE w:val="0"/>
        <w:autoSpaceDN w:val="0"/>
        <w:jc w:val="right"/>
        <w:rPr>
          <w:sz w:val="20"/>
        </w:rPr>
      </w:pPr>
      <w:r w:rsidRPr="00FC0B54">
        <w:rPr>
          <w:sz w:val="20"/>
        </w:rPr>
        <w:t xml:space="preserve">от </w:t>
      </w:r>
      <w:r w:rsidR="00FC0B54">
        <w:rPr>
          <w:sz w:val="20"/>
        </w:rPr>
        <w:t>«27 _» _06.</w:t>
      </w:r>
      <w:r w:rsidRPr="00FC0B54">
        <w:rPr>
          <w:sz w:val="20"/>
        </w:rPr>
        <w:t>_ 20</w:t>
      </w:r>
      <w:r w:rsidR="00FC0B54">
        <w:rPr>
          <w:sz w:val="20"/>
        </w:rPr>
        <w:t>19_</w:t>
      </w:r>
      <w:r w:rsidRPr="00FC0B54">
        <w:rPr>
          <w:sz w:val="20"/>
        </w:rPr>
        <w:t xml:space="preserve"> г. N __</w:t>
      </w:r>
      <w:r w:rsidR="00FC0B54">
        <w:rPr>
          <w:sz w:val="20"/>
        </w:rPr>
        <w:t>46</w:t>
      </w:r>
      <w:r w:rsidRPr="00FC0B54">
        <w:rPr>
          <w:sz w:val="20"/>
        </w:rPr>
        <w:t>__</w:t>
      </w:r>
    </w:p>
    <w:p w:rsidR="001F5372" w:rsidRPr="00D011AC" w:rsidRDefault="001F5372" w:rsidP="001F5372">
      <w:pPr>
        <w:widowControl w:val="0"/>
        <w:autoSpaceDE w:val="0"/>
        <w:autoSpaceDN w:val="0"/>
        <w:jc w:val="both"/>
        <w:rPr>
          <w:szCs w:val="24"/>
        </w:rPr>
      </w:pPr>
    </w:p>
    <w:p w:rsidR="001F5372" w:rsidRPr="00FC0B54" w:rsidRDefault="001F5372" w:rsidP="001F5372">
      <w:pPr>
        <w:widowControl w:val="0"/>
        <w:autoSpaceDE w:val="0"/>
        <w:autoSpaceDN w:val="0"/>
        <w:jc w:val="center"/>
        <w:rPr>
          <w:szCs w:val="24"/>
        </w:rPr>
      </w:pPr>
      <w:bookmarkStart w:id="0" w:name="P51"/>
      <w:bookmarkEnd w:id="0"/>
      <w:r w:rsidRPr="00FC0B54">
        <w:rPr>
          <w:szCs w:val="24"/>
        </w:rPr>
        <w:t>ПОЛОЖЕНИЕ</w:t>
      </w:r>
    </w:p>
    <w:p w:rsidR="001F5372" w:rsidRPr="00FC0B54" w:rsidRDefault="001F5372" w:rsidP="001F5372">
      <w:pPr>
        <w:widowControl w:val="0"/>
        <w:autoSpaceDE w:val="0"/>
        <w:autoSpaceDN w:val="0"/>
        <w:jc w:val="center"/>
        <w:rPr>
          <w:szCs w:val="24"/>
        </w:rPr>
      </w:pPr>
      <w:r w:rsidRPr="00FC0B54">
        <w:rPr>
          <w:szCs w:val="24"/>
        </w:rPr>
        <w:t xml:space="preserve">О КОМИССИИ ПО </w:t>
      </w:r>
      <w:proofErr w:type="gramStart"/>
      <w:r w:rsidRPr="00FC0B54">
        <w:rPr>
          <w:szCs w:val="24"/>
        </w:rPr>
        <w:t>КОНТРОЛЮ ЗА</w:t>
      </w:r>
      <w:proofErr w:type="gramEnd"/>
      <w:r w:rsidRPr="00FC0B54">
        <w:rPr>
          <w:szCs w:val="24"/>
        </w:rPr>
        <w:t xml:space="preserve"> ДОСТОВЕРНОСТЬЮ СВЕДЕНИЙ</w:t>
      </w:r>
    </w:p>
    <w:p w:rsidR="001F5372" w:rsidRPr="00FC0B54" w:rsidRDefault="001F5372" w:rsidP="001F5372">
      <w:pPr>
        <w:widowControl w:val="0"/>
        <w:autoSpaceDE w:val="0"/>
        <w:autoSpaceDN w:val="0"/>
        <w:jc w:val="center"/>
        <w:rPr>
          <w:szCs w:val="24"/>
        </w:rPr>
      </w:pPr>
      <w:r w:rsidRPr="00FC0B54">
        <w:rPr>
          <w:szCs w:val="24"/>
        </w:rPr>
        <w:t>О ДОХОДАХ, РАСХОДАХ, ОБ ИМУЩЕСТВЕ И ОБЯЗАТЕЛЬСТВАХ</w:t>
      </w:r>
    </w:p>
    <w:p w:rsidR="001F5372" w:rsidRPr="00FC0B54" w:rsidRDefault="001F5372" w:rsidP="001F5372">
      <w:pPr>
        <w:widowControl w:val="0"/>
        <w:autoSpaceDE w:val="0"/>
        <w:autoSpaceDN w:val="0"/>
        <w:jc w:val="center"/>
        <w:rPr>
          <w:szCs w:val="24"/>
        </w:rPr>
      </w:pPr>
      <w:r w:rsidRPr="00FC0B54">
        <w:rPr>
          <w:szCs w:val="24"/>
        </w:rPr>
        <w:t xml:space="preserve">ИМУЩЕСТВЕННОГО ХАРАКТЕРА, </w:t>
      </w:r>
      <w:proofErr w:type="gramStart"/>
      <w:r w:rsidRPr="00FC0B54">
        <w:rPr>
          <w:szCs w:val="24"/>
        </w:rPr>
        <w:t>ПРЕДСТАВЛЯЕМЫХ</w:t>
      </w:r>
      <w:proofErr w:type="gramEnd"/>
      <w:r w:rsidRPr="00FC0B54">
        <w:rPr>
          <w:szCs w:val="24"/>
        </w:rPr>
        <w:t xml:space="preserve"> ДЕПУТАТАМИ</w:t>
      </w:r>
    </w:p>
    <w:p w:rsidR="001F5372" w:rsidRPr="00FC0B54" w:rsidRDefault="001F5372" w:rsidP="001F5372">
      <w:pPr>
        <w:widowControl w:val="0"/>
        <w:autoSpaceDE w:val="0"/>
        <w:autoSpaceDN w:val="0"/>
        <w:jc w:val="center"/>
        <w:rPr>
          <w:szCs w:val="24"/>
        </w:rPr>
      </w:pPr>
      <w:r w:rsidRPr="00FC0B54">
        <w:rPr>
          <w:szCs w:val="24"/>
        </w:rPr>
        <w:t xml:space="preserve">СОБРАНИЯ ДЕПУТАТОВ АРГАЯШСКОГО МУНИЦИПАЛЬНОГО РАЙОНА </w:t>
      </w:r>
    </w:p>
    <w:p w:rsidR="001F5372" w:rsidRPr="00FC0B54" w:rsidRDefault="001F5372" w:rsidP="001F5372">
      <w:pPr>
        <w:widowControl w:val="0"/>
        <w:autoSpaceDE w:val="0"/>
        <w:autoSpaceDN w:val="0"/>
        <w:jc w:val="center"/>
        <w:rPr>
          <w:szCs w:val="24"/>
        </w:rPr>
      </w:pPr>
      <w:r w:rsidRPr="00FC0B54">
        <w:rPr>
          <w:szCs w:val="24"/>
        </w:rPr>
        <w:t>И ГЛАВОЙ АРГАЯШСКОГО МУНИЦИПАЛЬНОГО РАЙОНА</w:t>
      </w:r>
    </w:p>
    <w:p w:rsidR="001F5372" w:rsidRPr="00D011AC" w:rsidRDefault="001F5372" w:rsidP="00FC0B54">
      <w:pPr>
        <w:widowControl w:val="0"/>
        <w:autoSpaceDE w:val="0"/>
        <w:autoSpaceDN w:val="0"/>
        <w:jc w:val="center"/>
        <w:rPr>
          <w:szCs w:val="24"/>
        </w:rPr>
      </w:pPr>
      <w:r w:rsidRPr="00D011AC">
        <w:rPr>
          <w:b/>
          <w:szCs w:val="24"/>
        </w:rPr>
        <w:t xml:space="preserve"> </w:t>
      </w:r>
    </w:p>
    <w:p w:rsidR="001F5372" w:rsidRPr="00FC0B54" w:rsidRDefault="001F5372" w:rsidP="001F5372">
      <w:pPr>
        <w:widowControl w:val="0"/>
        <w:autoSpaceDE w:val="0"/>
        <w:autoSpaceDN w:val="0"/>
        <w:jc w:val="center"/>
        <w:outlineLvl w:val="1"/>
        <w:rPr>
          <w:szCs w:val="24"/>
        </w:rPr>
      </w:pPr>
      <w:r w:rsidRPr="00FC0B54">
        <w:rPr>
          <w:szCs w:val="24"/>
        </w:rPr>
        <w:t>I. ОБЩИЕ ПОЛОЖЕНИЯ</w:t>
      </w:r>
    </w:p>
    <w:p w:rsidR="001F5372" w:rsidRPr="00D011AC" w:rsidRDefault="001F5372" w:rsidP="001F5372">
      <w:pPr>
        <w:widowControl w:val="0"/>
        <w:autoSpaceDE w:val="0"/>
        <w:autoSpaceDN w:val="0"/>
        <w:jc w:val="both"/>
        <w:rPr>
          <w:szCs w:val="24"/>
        </w:rPr>
      </w:pPr>
    </w:p>
    <w:p w:rsidR="001F5372" w:rsidRPr="00D011AC" w:rsidRDefault="001F5372" w:rsidP="001F5372">
      <w:pPr>
        <w:widowControl w:val="0"/>
        <w:autoSpaceDE w:val="0"/>
        <w:autoSpaceDN w:val="0"/>
        <w:ind w:firstLine="540"/>
        <w:jc w:val="both"/>
        <w:rPr>
          <w:szCs w:val="24"/>
        </w:rPr>
      </w:pPr>
      <w:r w:rsidRPr="00D011AC">
        <w:rPr>
          <w:szCs w:val="24"/>
        </w:rPr>
        <w:t xml:space="preserve">1. </w:t>
      </w:r>
      <w:proofErr w:type="gramStart"/>
      <w:r w:rsidRPr="00D011AC">
        <w:rPr>
          <w:szCs w:val="24"/>
        </w:rPr>
        <w:t xml:space="preserve">Положение о Комиссии по контролю за достоверностью сведений о доходах, расходах, об имуществе и обязательствах имущественного характера, представляемых депутатами </w:t>
      </w:r>
      <w:r>
        <w:rPr>
          <w:szCs w:val="24"/>
        </w:rPr>
        <w:t>Собрания депутатов Аргаяшского муниципального района и Главой Аргаяшского муниципального района</w:t>
      </w:r>
      <w:r w:rsidRPr="00D011AC">
        <w:rPr>
          <w:szCs w:val="24"/>
        </w:rPr>
        <w:t xml:space="preserve"> (далее - Положение), определяет состав, сроки и порядок работы Комиссии по контролю за достоверностью сведений о доходах, расходах, об имуществе и обязательствах имущественного характера, представляемых депутатами </w:t>
      </w:r>
      <w:r>
        <w:rPr>
          <w:szCs w:val="24"/>
        </w:rPr>
        <w:t>Собрания депутатов Аргаяшского муниципального района и</w:t>
      </w:r>
      <w:proofErr w:type="gramEnd"/>
      <w:r>
        <w:rPr>
          <w:szCs w:val="24"/>
        </w:rPr>
        <w:t xml:space="preserve"> Главой Аргаяшского муниципального района</w:t>
      </w:r>
      <w:r w:rsidRPr="00D011AC">
        <w:rPr>
          <w:szCs w:val="24"/>
        </w:rPr>
        <w:t xml:space="preserve">, </w:t>
      </w:r>
      <w:r w:rsidRPr="009746C1">
        <w:rPr>
          <w:szCs w:val="24"/>
        </w:rPr>
        <w:t xml:space="preserve">гражданами, претендующими на замещение муниципальной должности </w:t>
      </w:r>
      <w:r>
        <w:rPr>
          <w:szCs w:val="24"/>
        </w:rPr>
        <w:t xml:space="preserve"> Собрания</w:t>
      </w:r>
      <w:r w:rsidRPr="009746C1">
        <w:rPr>
          <w:szCs w:val="24"/>
        </w:rPr>
        <w:t xml:space="preserve"> депутатов Аргаяшского муниципального района.</w:t>
      </w:r>
    </w:p>
    <w:p w:rsidR="001F5372" w:rsidRPr="00D011AC" w:rsidRDefault="001F5372" w:rsidP="001F5372">
      <w:pPr>
        <w:widowControl w:val="0"/>
        <w:autoSpaceDE w:val="0"/>
        <w:autoSpaceDN w:val="0"/>
        <w:spacing w:before="220"/>
        <w:ind w:firstLine="540"/>
        <w:jc w:val="both"/>
        <w:rPr>
          <w:szCs w:val="24"/>
        </w:rPr>
      </w:pPr>
      <w:r w:rsidRPr="00D011AC">
        <w:rPr>
          <w:szCs w:val="24"/>
        </w:rPr>
        <w:t xml:space="preserve">2. </w:t>
      </w:r>
      <w:proofErr w:type="gramStart"/>
      <w:r w:rsidRPr="00D011AC">
        <w:rPr>
          <w:szCs w:val="24"/>
        </w:rPr>
        <w:t xml:space="preserve">Комиссия по контролю за достоверностью сведений о доходах, расходах, об имуществе и обязательствах имущественного характера, представляемых депутатами </w:t>
      </w:r>
      <w:r>
        <w:rPr>
          <w:szCs w:val="24"/>
        </w:rPr>
        <w:t>Собрания депутатов Аргаяшского муниципального района и Главой Аргаяшского муниципального района</w:t>
      </w:r>
      <w:r w:rsidRPr="00D011AC">
        <w:rPr>
          <w:szCs w:val="24"/>
        </w:rPr>
        <w:t xml:space="preserve"> (далее - Комиссия), в своей работе руководствуется </w:t>
      </w:r>
      <w:hyperlink r:id="rId6" w:history="1">
        <w:r w:rsidRPr="00D011AC">
          <w:rPr>
            <w:szCs w:val="24"/>
          </w:rPr>
          <w:t>Конституцией</w:t>
        </w:r>
      </w:hyperlink>
      <w:r w:rsidRPr="00D011AC">
        <w:rPr>
          <w:szCs w:val="24"/>
        </w:rPr>
        <w:t xml:space="preserve"> Российской Федерации, нормативными правовыми актами Российской Федерации, законами и иными нормативными правовыми актами Челябинской области, муниципальными правовыми актами.</w:t>
      </w:r>
      <w:proofErr w:type="gramEnd"/>
    </w:p>
    <w:p w:rsidR="001F5372" w:rsidRPr="00D011AC" w:rsidRDefault="001F5372" w:rsidP="001F5372">
      <w:pPr>
        <w:widowControl w:val="0"/>
        <w:autoSpaceDE w:val="0"/>
        <w:autoSpaceDN w:val="0"/>
        <w:spacing w:before="220"/>
        <w:ind w:firstLine="540"/>
        <w:jc w:val="both"/>
        <w:rPr>
          <w:szCs w:val="24"/>
        </w:rPr>
      </w:pPr>
      <w:bookmarkStart w:id="1" w:name="P62"/>
      <w:bookmarkEnd w:id="1"/>
      <w:r w:rsidRPr="00D011AC">
        <w:rPr>
          <w:szCs w:val="24"/>
        </w:rPr>
        <w:t xml:space="preserve">3. Комиссия является уполномоченным </w:t>
      </w:r>
      <w:r w:rsidRPr="007461F1">
        <w:rPr>
          <w:szCs w:val="24"/>
        </w:rPr>
        <w:t>Собранием депутатов Аргаяшского муниципального района</w:t>
      </w:r>
      <w:r w:rsidRPr="00D011AC">
        <w:rPr>
          <w:szCs w:val="24"/>
        </w:rPr>
        <w:t xml:space="preserve"> (далее </w:t>
      </w:r>
      <w:r w:rsidRPr="007461F1">
        <w:rPr>
          <w:szCs w:val="24"/>
        </w:rPr>
        <w:t>–</w:t>
      </w:r>
      <w:r w:rsidRPr="00D011AC">
        <w:rPr>
          <w:szCs w:val="24"/>
        </w:rPr>
        <w:t xml:space="preserve"> </w:t>
      </w:r>
      <w:r w:rsidRPr="007461F1">
        <w:rPr>
          <w:szCs w:val="24"/>
        </w:rPr>
        <w:t>Собрание депутатов</w:t>
      </w:r>
      <w:r w:rsidRPr="00D011AC">
        <w:rPr>
          <w:szCs w:val="24"/>
        </w:rPr>
        <w:t xml:space="preserve">), органом </w:t>
      </w:r>
      <w:proofErr w:type="gramStart"/>
      <w:r w:rsidRPr="00D011AC">
        <w:rPr>
          <w:szCs w:val="24"/>
        </w:rPr>
        <w:t>на</w:t>
      </w:r>
      <w:proofErr w:type="gramEnd"/>
      <w:r w:rsidRPr="00D011AC">
        <w:rPr>
          <w:szCs w:val="24"/>
        </w:rPr>
        <w:t>:</w:t>
      </w:r>
    </w:p>
    <w:p w:rsidR="001F5372" w:rsidRPr="00D011AC" w:rsidRDefault="001F5372" w:rsidP="001F5372">
      <w:pPr>
        <w:widowControl w:val="0"/>
        <w:autoSpaceDE w:val="0"/>
        <w:autoSpaceDN w:val="0"/>
        <w:spacing w:before="220"/>
        <w:ind w:firstLine="540"/>
        <w:jc w:val="both"/>
        <w:rPr>
          <w:szCs w:val="24"/>
        </w:rPr>
      </w:pPr>
      <w:r w:rsidRPr="00D011AC">
        <w:rPr>
          <w:szCs w:val="24"/>
        </w:rPr>
        <w:t>1) прием сведений о доходах, об имуществе и обязательствах имущественного характера, представляемых гражданами, претендующими на за</w:t>
      </w:r>
      <w:r>
        <w:rPr>
          <w:szCs w:val="24"/>
        </w:rPr>
        <w:t xml:space="preserve">мещение муниципальной должности Собрания депутатов Аргаяшского муниципального района </w:t>
      </w:r>
      <w:r w:rsidRPr="00D011AC">
        <w:rPr>
          <w:szCs w:val="24"/>
        </w:rPr>
        <w:t>(далее - гражданин, претендующий на замещение муниципальной должности);</w:t>
      </w:r>
    </w:p>
    <w:p w:rsidR="001F5372" w:rsidRPr="00D011AC" w:rsidRDefault="001F5372" w:rsidP="001F5372">
      <w:pPr>
        <w:widowControl w:val="0"/>
        <w:autoSpaceDE w:val="0"/>
        <w:autoSpaceDN w:val="0"/>
        <w:spacing w:before="220"/>
        <w:ind w:firstLine="540"/>
        <w:jc w:val="both"/>
        <w:rPr>
          <w:szCs w:val="24"/>
        </w:rPr>
      </w:pPr>
      <w:r w:rsidRPr="00D011AC">
        <w:rPr>
          <w:szCs w:val="24"/>
        </w:rPr>
        <w:t>2) осуществление анализа сведений о доходах, об имуществе и обязательствах имущественного характера, представляемых гражданами, претендующими на замещение муниципальной должности;</w:t>
      </w:r>
    </w:p>
    <w:p w:rsidR="001F5372" w:rsidRPr="00D011AC" w:rsidRDefault="001F5372" w:rsidP="001F5372">
      <w:pPr>
        <w:widowControl w:val="0"/>
        <w:autoSpaceDE w:val="0"/>
        <w:autoSpaceDN w:val="0"/>
        <w:spacing w:before="220"/>
        <w:ind w:firstLine="540"/>
        <w:jc w:val="both"/>
        <w:rPr>
          <w:szCs w:val="24"/>
        </w:rPr>
      </w:pPr>
      <w:r w:rsidRPr="00D011AC">
        <w:rPr>
          <w:szCs w:val="24"/>
        </w:rPr>
        <w:t>3) прием сведений о доходах, расходах, об имуществе и обязательствах имущественного харак</w:t>
      </w:r>
      <w:r>
        <w:rPr>
          <w:szCs w:val="24"/>
        </w:rPr>
        <w:t>тера, представляемых депутатами Собрания депутатов Аргаяшского муниципального района и Главой Аргаяшского муниципального района</w:t>
      </w:r>
      <w:r w:rsidRPr="00D011AC">
        <w:rPr>
          <w:szCs w:val="24"/>
        </w:rPr>
        <w:t>;</w:t>
      </w:r>
    </w:p>
    <w:p w:rsidR="001F5372" w:rsidRPr="00D011AC" w:rsidRDefault="001F5372" w:rsidP="001F5372">
      <w:pPr>
        <w:widowControl w:val="0"/>
        <w:autoSpaceDE w:val="0"/>
        <w:autoSpaceDN w:val="0"/>
        <w:spacing w:before="220"/>
        <w:ind w:firstLine="540"/>
        <w:jc w:val="both"/>
        <w:rPr>
          <w:szCs w:val="24"/>
        </w:rPr>
      </w:pPr>
      <w:r w:rsidRPr="00D011AC">
        <w:rPr>
          <w:szCs w:val="24"/>
        </w:rPr>
        <w:t xml:space="preserve">4) осуществление анализа сведений о доходах, расходах, об имуществе и обязательствах имущественного характера, представленных </w:t>
      </w:r>
      <w:r>
        <w:rPr>
          <w:szCs w:val="24"/>
        </w:rPr>
        <w:t>лицами, замещающими муниципальные должности</w:t>
      </w:r>
      <w:r w:rsidRPr="00D011AC">
        <w:rPr>
          <w:szCs w:val="24"/>
        </w:rPr>
        <w:t xml:space="preserve"> </w:t>
      </w:r>
      <w:r>
        <w:rPr>
          <w:szCs w:val="24"/>
        </w:rPr>
        <w:t>Собрания депутатов Аргаяшского муниципального района и Главы Аргаяшского муниципального района</w:t>
      </w:r>
      <w:r w:rsidRPr="00D011AC">
        <w:rPr>
          <w:szCs w:val="24"/>
        </w:rPr>
        <w:t>;</w:t>
      </w:r>
    </w:p>
    <w:p w:rsidR="001F5372" w:rsidRPr="00D011AC" w:rsidRDefault="001F5372" w:rsidP="001F5372">
      <w:pPr>
        <w:widowControl w:val="0"/>
        <w:autoSpaceDE w:val="0"/>
        <w:autoSpaceDN w:val="0"/>
        <w:spacing w:before="220"/>
        <w:ind w:firstLine="540"/>
        <w:jc w:val="both"/>
        <w:rPr>
          <w:szCs w:val="24"/>
        </w:rPr>
      </w:pPr>
      <w:proofErr w:type="gramStart"/>
      <w:r w:rsidRPr="00D011AC">
        <w:rPr>
          <w:szCs w:val="24"/>
        </w:rPr>
        <w:t xml:space="preserve">5) направление в уполномоченное структурное подразделение Правительства Челябинской области уведомления об осуществлении и результатах анализа сведений о доходах, расходах, об имуществе и обязательствах имущественного характера, представленных депутатами </w:t>
      </w:r>
      <w:r>
        <w:rPr>
          <w:szCs w:val="24"/>
        </w:rPr>
        <w:t>Собрания депутатов Аргаяшского муниципального района</w:t>
      </w:r>
      <w:r w:rsidRPr="00D011AC">
        <w:rPr>
          <w:szCs w:val="24"/>
        </w:rPr>
        <w:t xml:space="preserve">, </w:t>
      </w:r>
      <w:r>
        <w:rPr>
          <w:szCs w:val="24"/>
        </w:rPr>
        <w:t xml:space="preserve">Главы Аргаяшского муниципального района, </w:t>
      </w:r>
      <w:r w:rsidRPr="00D011AC">
        <w:rPr>
          <w:szCs w:val="24"/>
        </w:rPr>
        <w:t xml:space="preserve">гражданами, претендующими на замещение </w:t>
      </w:r>
      <w:r w:rsidRPr="00D011AC">
        <w:rPr>
          <w:szCs w:val="24"/>
        </w:rPr>
        <w:lastRenderedPageBreak/>
        <w:t>муниципальной должности, для подготовки проекта решения Губернатора Челябинской области об осуществлении проверки достоверности и полноты представленных сведений о доходах, расходах</w:t>
      </w:r>
      <w:proofErr w:type="gramEnd"/>
      <w:r w:rsidRPr="00D011AC">
        <w:rPr>
          <w:szCs w:val="24"/>
        </w:rPr>
        <w:t>, об имуществе и обязательствах имущественного характера (далее - проект решения Губернатора Челябинской области);</w:t>
      </w:r>
    </w:p>
    <w:p w:rsidR="001F5372" w:rsidRPr="00D011AC" w:rsidRDefault="001F5372" w:rsidP="001F5372">
      <w:pPr>
        <w:widowControl w:val="0"/>
        <w:autoSpaceDE w:val="0"/>
        <w:autoSpaceDN w:val="0"/>
        <w:spacing w:before="220"/>
        <w:ind w:firstLine="540"/>
        <w:jc w:val="both"/>
        <w:rPr>
          <w:szCs w:val="24"/>
        </w:rPr>
      </w:pPr>
      <w:proofErr w:type="gramStart"/>
      <w:r w:rsidRPr="00D011AC">
        <w:rPr>
          <w:szCs w:val="24"/>
        </w:rPr>
        <w:t xml:space="preserve">6) рассмотрение письменно оформленной информации о несоблюдении депутатами </w:t>
      </w:r>
      <w:r>
        <w:rPr>
          <w:szCs w:val="24"/>
        </w:rPr>
        <w:t>Собрания депутатов Аргаяшского муниципального района, Главой Аргаяшского муниципального района</w:t>
      </w:r>
      <w:r w:rsidRPr="00D011AC">
        <w:rPr>
          <w:szCs w:val="24"/>
        </w:rPr>
        <w:t xml:space="preserve"> ограничений, запретов, неисполнении обязанностей, установленных Федеральными законами от 25 декабря 2008 года </w:t>
      </w:r>
      <w:hyperlink r:id="rId7" w:history="1">
        <w:r w:rsidRPr="009D3102">
          <w:rPr>
            <w:szCs w:val="24"/>
          </w:rPr>
          <w:t>N 273-ФЗ</w:t>
        </w:r>
      </w:hyperlink>
      <w:r w:rsidRPr="00D011AC">
        <w:rPr>
          <w:szCs w:val="24"/>
        </w:rPr>
        <w:t xml:space="preserve"> "О противодействии коррупции", от 3 декабря 2012 года </w:t>
      </w:r>
      <w:hyperlink r:id="rId8" w:history="1">
        <w:r w:rsidRPr="009D3102">
          <w:rPr>
            <w:szCs w:val="24"/>
          </w:rPr>
          <w:t>N 230-ФЗ</w:t>
        </w:r>
      </w:hyperlink>
      <w:r w:rsidRPr="00D011AC">
        <w:rPr>
          <w:szCs w:val="24"/>
        </w:rPr>
        <w:t xml:space="preserve"> "О контроле за соответствием расходов лиц, замещающих </w:t>
      </w:r>
      <w:r>
        <w:rPr>
          <w:szCs w:val="24"/>
        </w:rPr>
        <w:t>муниципальные</w:t>
      </w:r>
      <w:r w:rsidRPr="00D011AC">
        <w:rPr>
          <w:szCs w:val="24"/>
        </w:rPr>
        <w:t xml:space="preserve"> должности, и иных лиц их доходам";</w:t>
      </w:r>
      <w:proofErr w:type="gramEnd"/>
    </w:p>
    <w:p w:rsidR="001F5372" w:rsidRPr="00D011AC" w:rsidRDefault="001F5372" w:rsidP="001F5372">
      <w:pPr>
        <w:widowControl w:val="0"/>
        <w:autoSpaceDE w:val="0"/>
        <w:autoSpaceDN w:val="0"/>
        <w:spacing w:before="220"/>
        <w:ind w:firstLine="540"/>
        <w:jc w:val="both"/>
        <w:rPr>
          <w:szCs w:val="24"/>
        </w:rPr>
      </w:pPr>
      <w:proofErr w:type="gramStart"/>
      <w:r w:rsidRPr="00D011AC">
        <w:rPr>
          <w:szCs w:val="24"/>
        </w:rPr>
        <w:t xml:space="preserve">7) направление в уполномоченное структурное подразделение Правительства Челябинской области уведомления о поступившей в отношении депутата </w:t>
      </w:r>
      <w:r>
        <w:rPr>
          <w:szCs w:val="24"/>
        </w:rPr>
        <w:t>Собрания депутатов Аргаяшского муниципального района</w:t>
      </w:r>
      <w:r w:rsidRPr="00D011AC">
        <w:rPr>
          <w:szCs w:val="24"/>
        </w:rPr>
        <w:t>,</w:t>
      </w:r>
      <w:r>
        <w:rPr>
          <w:szCs w:val="24"/>
        </w:rPr>
        <w:t xml:space="preserve"> Главы Аргаяшского муниципального района,</w:t>
      </w:r>
      <w:r w:rsidRPr="00D011AC">
        <w:rPr>
          <w:szCs w:val="24"/>
        </w:rPr>
        <w:t xml:space="preserve"> гражданина, претендующего на замещение муниципальной должности, информации в соответствии с </w:t>
      </w:r>
      <w:hyperlink r:id="rId9" w:history="1">
        <w:r w:rsidRPr="009D3102">
          <w:rPr>
            <w:szCs w:val="24"/>
          </w:rPr>
          <w:t>частью 7 статьи 3-6</w:t>
        </w:r>
      </w:hyperlink>
      <w:r w:rsidRPr="00D011AC">
        <w:rPr>
          <w:szCs w:val="24"/>
        </w:rPr>
        <w:t xml:space="preserve"> Закона Челябинской области от 29 января 2009 года N 353-ЗО "О противодействии коррупции в Челябинской области" (далее - Закон Челябинской области N 353-ЗО</w:t>
      </w:r>
      <w:proofErr w:type="gramEnd"/>
      <w:r w:rsidRPr="00D011AC">
        <w:rPr>
          <w:szCs w:val="24"/>
        </w:rPr>
        <w:t>) для подготовки проекта решения Губернатора Челябинской области;</w:t>
      </w:r>
    </w:p>
    <w:p w:rsidR="001F5372" w:rsidRPr="00D011AC" w:rsidRDefault="001F5372" w:rsidP="001F5372">
      <w:pPr>
        <w:widowControl w:val="0"/>
        <w:autoSpaceDE w:val="0"/>
        <w:autoSpaceDN w:val="0"/>
        <w:spacing w:before="220"/>
        <w:ind w:firstLine="540"/>
        <w:jc w:val="both"/>
        <w:rPr>
          <w:szCs w:val="24"/>
        </w:rPr>
      </w:pPr>
      <w:proofErr w:type="gramStart"/>
      <w:r w:rsidRPr="00D011AC">
        <w:rPr>
          <w:szCs w:val="24"/>
        </w:rPr>
        <w:t xml:space="preserve">8) проверку достоверности и полноты сведений, представленных депутатами </w:t>
      </w:r>
      <w:r>
        <w:rPr>
          <w:szCs w:val="24"/>
        </w:rPr>
        <w:t>Собрания депутатов Аргаяшского муниципального района</w:t>
      </w:r>
      <w:r w:rsidRPr="00D011AC">
        <w:rPr>
          <w:szCs w:val="24"/>
        </w:rPr>
        <w:t>, за исключением депутатов, осуществляющих свои полномочия на постоянной основе, гражданами, претендующими на замещение муниципальной должности,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 (далее - сведения о доходах</w:t>
      </w:r>
      <w:proofErr w:type="gramEnd"/>
      <w:r w:rsidRPr="00D011AC">
        <w:rPr>
          <w:szCs w:val="24"/>
        </w:rPr>
        <w:t xml:space="preserve">, </w:t>
      </w:r>
      <w:proofErr w:type="gramStart"/>
      <w:r w:rsidRPr="00D011AC">
        <w:rPr>
          <w:szCs w:val="24"/>
        </w:rPr>
        <w:t>расходах</w:t>
      </w:r>
      <w:proofErr w:type="gramEnd"/>
      <w:r w:rsidRPr="00D011AC">
        <w:rPr>
          <w:szCs w:val="24"/>
        </w:rPr>
        <w:t>, об имуществе и обязательствах имущественного характера);</w:t>
      </w:r>
    </w:p>
    <w:p w:rsidR="001F5372" w:rsidRPr="00D011AC" w:rsidRDefault="001F5372" w:rsidP="001F5372">
      <w:pPr>
        <w:widowControl w:val="0"/>
        <w:autoSpaceDE w:val="0"/>
        <w:autoSpaceDN w:val="0"/>
        <w:spacing w:before="220"/>
        <w:ind w:firstLine="540"/>
        <w:jc w:val="both"/>
        <w:rPr>
          <w:szCs w:val="24"/>
        </w:rPr>
      </w:pPr>
      <w:r w:rsidRPr="00D011AC">
        <w:rPr>
          <w:szCs w:val="24"/>
        </w:rPr>
        <w:t xml:space="preserve">9) рассмотрение уведомлений депутатов </w:t>
      </w:r>
      <w:r>
        <w:rPr>
          <w:szCs w:val="24"/>
        </w:rPr>
        <w:t xml:space="preserve">Собрания депутатов Аргаяшского муниципального района, Главы Аргаяшского муниципального района </w:t>
      </w:r>
      <w:r w:rsidRPr="00D011AC">
        <w:rPr>
          <w:szCs w:val="24"/>
        </w:rPr>
        <w:t xml:space="preserve"> о возникновении личной заинтересованности при осуществлении полномочий, которая приводит или может привести к конфликту интересов;</w:t>
      </w:r>
    </w:p>
    <w:p w:rsidR="001F5372" w:rsidRPr="00D011AC" w:rsidRDefault="001F5372" w:rsidP="001F5372">
      <w:pPr>
        <w:widowControl w:val="0"/>
        <w:autoSpaceDE w:val="0"/>
        <w:autoSpaceDN w:val="0"/>
        <w:spacing w:before="220"/>
        <w:ind w:firstLine="540"/>
        <w:jc w:val="both"/>
        <w:rPr>
          <w:szCs w:val="24"/>
        </w:rPr>
      </w:pPr>
      <w:r w:rsidRPr="00D011AC">
        <w:rPr>
          <w:szCs w:val="24"/>
        </w:rPr>
        <w:t>10) осуществление иных полномочий по профилактике коррупционных и иных правонарушений, отнесенных к деятельности представительн</w:t>
      </w:r>
      <w:r>
        <w:rPr>
          <w:szCs w:val="24"/>
        </w:rPr>
        <w:t>ого</w:t>
      </w:r>
      <w:r w:rsidRPr="00D011AC">
        <w:rPr>
          <w:szCs w:val="24"/>
        </w:rPr>
        <w:t xml:space="preserve"> орган</w:t>
      </w:r>
      <w:r>
        <w:rPr>
          <w:szCs w:val="24"/>
        </w:rPr>
        <w:t>а</w:t>
      </w:r>
      <w:r w:rsidRPr="00D011AC">
        <w:rPr>
          <w:szCs w:val="24"/>
        </w:rPr>
        <w:t xml:space="preserve"> муниципальн</w:t>
      </w:r>
      <w:r>
        <w:rPr>
          <w:szCs w:val="24"/>
        </w:rPr>
        <w:t>ого</w:t>
      </w:r>
      <w:r w:rsidRPr="00D011AC">
        <w:rPr>
          <w:szCs w:val="24"/>
        </w:rPr>
        <w:t xml:space="preserve"> образовани</w:t>
      </w:r>
      <w:r>
        <w:rPr>
          <w:szCs w:val="24"/>
        </w:rPr>
        <w:t>я</w:t>
      </w:r>
      <w:r w:rsidRPr="00D011AC">
        <w:rPr>
          <w:szCs w:val="24"/>
        </w:rPr>
        <w:t xml:space="preserve"> в области противодействия коррупции в соответствии с законодательством Российской Федерации и Челябинской области, в отношении депутатов </w:t>
      </w:r>
      <w:r>
        <w:rPr>
          <w:szCs w:val="24"/>
        </w:rPr>
        <w:t>Собрания депутатов Аргаяшского муниципального района</w:t>
      </w:r>
      <w:r w:rsidRPr="00D011AC">
        <w:rPr>
          <w:szCs w:val="24"/>
        </w:rPr>
        <w:t>.</w:t>
      </w:r>
    </w:p>
    <w:p w:rsidR="001F5372" w:rsidRPr="00D011AC" w:rsidRDefault="001F5372" w:rsidP="001F5372">
      <w:pPr>
        <w:widowControl w:val="0"/>
        <w:autoSpaceDE w:val="0"/>
        <w:autoSpaceDN w:val="0"/>
        <w:jc w:val="both"/>
        <w:rPr>
          <w:szCs w:val="24"/>
        </w:rPr>
      </w:pPr>
    </w:p>
    <w:p w:rsidR="001F5372" w:rsidRPr="00D011AC" w:rsidRDefault="001F5372" w:rsidP="001F5372">
      <w:pPr>
        <w:widowControl w:val="0"/>
        <w:autoSpaceDE w:val="0"/>
        <w:autoSpaceDN w:val="0"/>
        <w:jc w:val="center"/>
        <w:outlineLvl w:val="1"/>
        <w:rPr>
          <w:b/>
          <w:szCs w:val="24"/>
        </w:rPr>
      </w:pPr>
      <w:r w:rsidRPr="00D011AC">
        <w:rPr>
          <w:b/>
          <w:szCs w:val="24"/>
        </w:rPr>
        <w:t>II. СОСТАВ КОМИССИИ</w:t>
      </w:r>
    </w:p>
    <w:p w:rsidR="001F5372" w:rsidRPr="00D011AC" w:rsidRDefault="001F5372" w:rsidP="001F5372">
      <w:pPr>
        <w:widowControl w:val="0"/>
        <w:autoSpaceDE w:val="0"/>
        <w:autoSpaceDN w:val="0"/>
        <w:jc w:val="both"/>
        <w:rPr>
          <w:szCs w:val="24"/>
        </w:rPr>
      </w:pPr>
    </w:p>
    <w:p w:rsidR="001F5372" w:rsidRPr="00D011AC" w:rsidRDefault="001F5372" w:rsidP="001F5372">
      <w:pPr>
        <w:widowControl w:val="0"/>
        <w:autoSpaceDE w:val="0"/>
        <w:autoSpaceDN w:val="0"/>
        <w:ind w:firstLine="540"/>
        <w:jc w:val="both"/>
        <w:rPr>
          <w:szCs w:val="24"/>
        </w:rPr>
      </w:pPr>
      <w:r w:rsidRPr="00D011AC">
        <w:rPr>
          <w:szCs w:val="24"/>
        </w:rPr>
        <w:t>4. Комиссия состоит из председателя Комиссии, заместителя председателя Комиссии, секретаря Комиссии, членов Комиссии.</w:t>
      </w:r>
    </w:p>
    <w:p w:rsidR="001F5372" w:rsidRPr="00D011AC" w:rsidRDefault="001F5372" w:rsidP="001F5372">
      <w:pPr>
        <w:widowControl w:val="0"/>
        <w:autoSpaceDE w:val="0"/>
        <w:autoSpaceDN w:val="0"/>
        <w:ind w:firstLine="540"/>
        <w:jc w:val="both"/>
        <w:rPr>
          <w:szCs w:val="24"/>
        </w:rPr>
      </w:pPr>
      <w:r w:rsidRPr="00D011AC">
        <w:rPr>
          <w:szCs w:val="24"/>
        </w:rPr>
        <w:t xml:space="preserve">5. Полномочия председателя Комиссии исполняет </w:t>
      </w:r>
      <w:r>
        <w:rPr>
          <w:szCs w:val="24"/>
        </w:rPr>
        <w:t>Председатель</w:t>
      </w:r>
      <w:r w:rsidRPr="00D011AC">
        <w:rPr>
          <w:szCs w:val="24"/>
        </w:rPr>
        <w:t xml:space="preserve"> </w:t>
      </w:r>
      <w:r>
        <w:rPr>
          <w:szCs w:val="24"/>
        </w:rPr>
        <w:t>Собрания депутатов Аргаяшского муниципального района</w:t>
      </w:r>
      <w:r w:rsidRPr="00D011AC">
        <w:rPr>
          <w:szCs w:val="24"/>
        </w:rPr>
        <w:t xml:space="preserve">, полномочия секретаря Комиссии исполняет начальник </w:t>
      </w:r>
      <w:r>
        <w:rPr>
          <w:szCs w:val="24"/>
        </w:rPr>
        <w:t>организационно-правового отдела Собрания депутатов Аргаяшского муниципального района</w:t>
      </w:r>
      <w:r w:rsidRPr="00D011AC">
        <w:rPr>
          <w:szCs w:val="24"/>
        </w:rPr>
        <w:t xml:space="preserve">, ответственный за профилактику коррупции в </w:t>
      </w:r>
      <w:r>
        <w:rPr>
          <w:szCs w:val="24"/>
        </w:rPr>
        <w:t>Собрании депутатов Аргаяшского муниципального района</w:t>
      </w:r>
      <w:r w:rsidRPr="00D011AC">
        <w:rPr>
          <w:szCs w:val="24"/>
        </w:rPr>
        <w:t xml:space="preserve">. Членами Комиссии являются председатели постоянных комиссий </w:t>
      </w:r>
      <w:r>
        <w:rPr>
          <w:szCs w:val="24"/>
        </w:rPr>
        <w:t>Собрания депутатов Аргаяшского муниципального района</w:t>
      </w:r>
      <w:r w:rsidRPr="00D011AC">
        <w:rPr>
          <w:szCs w:val="24"/>
        </w:rPr>
        <w:t>.</w:t>
      </w:r>
    </w:p>
    <w:p w:rsidR="001F5372" w:rsidRPr="00D011AC" w:rsidRDefault="001F5372" w:rsidP="001F5372">
      <w:pPr>
        <w:widowControl w:val="0"/>
        <w:autoSpaceDE w:val="0"/>
        <w:autoSpaceDN w:val="0"/>
        <w:ind w:firstLine="540"/>
        <w:jc w:val="both"/>
        <w:rPr>
          <w:szCs w:val="24"/>
        </w:rPr>
      </w:pPr>
      <w:r w:rsidRPr="00D011AC">
        <w:rPr>
          <w:szCs w:val="24"/>
        </w:rPr>
        <w:t xml:space="preserve">6. В отсутствие председателя Комиссии его обязанности исполняет заместитель председателя Комиссии - </w:t>
      </w:r>
      <w:r w:rsidRPr="009746C1">
        <w:rPr>
          <w:szCs w:val="24"/>
        </w:rPr>
        <w:t>председатель постоянной комиссии Собрания депутатов по мандатам, регламенту и депутатской этике, законности и правопорядку, местному самоуправлению, связям с общественностью и средствами информации.</w:t>
      </w:r>
    </w:p>
    <w:p w:rsidR="001F5372" w:rsidRPr="00D011AC" w:rsidRDefault="001F5372" w:rsidP="001F5372">
      <w:pPr>
        <w:widowControl w:val="0"/>
        <w:autoSpaceDE w:val="0"/>
        <w:autoSpaceDN w:val="0"/>
        <w:spacing w:before="220"/>
        <w:ind w:firstLine="540"/>
        <w:jc w:val="both"/>
        <w:rPr>
          <w:szCs w:val="24"/>
        </w:rPr>
      </w:pPr>
      <w:r w:rsidRPr="00D011AC">
        <w:rPr>
          <w:szCs w:val="24"/>
        </w:rPr>
        <w:lastRenderedPageBreak/>
        <w:t>7. Все члены Комиссии при принятии решений обладают равными правами.</w:t>
      </w:r>
    </w:p>
    <w:p w:rsidR="001F5372" w:rsidRPr="00D011AC" w:rsidRDefault="001F5372" w:rsidP="001F5372">
      <w:pPr>
        <w:widowControl w:val="0"/>
        <w:autoSpaceDE w:val="0"/>
        <w:autoSpaceDN w:val="0"/>
        <w:spacing w:before="220"/>
        <w:ind w:firstLine="540"/>
        <w:jc w:val="both"/>
        <w:rPr>
          <w:szCs w:val="24"/>
        </w:rPr>
      </w:pPr>
      <w:r w:rsidRPr="00D011AC">
        <w:rPr>
          <w:szCs w:val="24"/>
        </w:rPr>
        <w:t>8. При возникновении прямой или косвенной личной заинтересованности члена Комиссии, которая приводит или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 путем подачи заявления председателю Комиссии. В таком случае соответствующий член Комиссии не принимает участия в рассмотрении указанного вопроса.</w:t>
      </w:r>
    </w:p>
    <w:p w:rsidR="001F5372" w:rsidRPr="00D011AC" w:rsidRDefault="001F5372" w:rsidP="001F5372">
      <w:pPr>
        <w:widowControl w:val="0"/>
        <w:autoSpaceDE w:val="0"/>
        <w:autoSpaceDN w:val="0"/>
        <w:spacing w:before="220"/>
        <w:ind w:firstLine="540"/>
        <w:jc w:val="both"/>
        <w:rPr>
          <w:szCs w:val="24"/>
        </w:rPr>
      </w:pPr>
      <w:r w:rsidRPr="00D011AC">
        <w:rPr>
          <w:szCs w:val="24"/>
        </w:rPr>
        <w:t xml:space="preserve">9. </w:t>
      </w:r>
      <w:proofErr w:type="gramStart"/>
      <w:r w:rsidRPr="00D011AC">
        <w:rPr>
          <w:szCs w:val="24"/>
        </w:rPr>
        <w:t xml:space="preserve">При возникновении прямой или косвенной личной заинтересованности, которая приводит или может привести к конфликту интересов, всех членов Комиссии либо большинства членов Комиссии состав Комиссии может быть изменен правовым актом Председателя </w:t>
      </w:r>
      <w:r>
        <w:rPr>
          <w:szCs w:val="24"/>
        </w:rPr>
        <w:t>Собрания депутатов Аргаяшского муниципального района</w:t>
      </w:r>
      <w:r w:rsidRPr="00D011AC">
        <w:rPr>
          <w:szCs w:val="24"/>
        </w:rPr>
        <w:t xml:space="preserve"> таким образом, чтобы исключить возможность возникновения конфликта интересов, который мог бы повлиять на принимаемые Комиссией решения.</w:t>
      </w:r>
      <w:proofErr w:type="gramEnd"/>
    </w:p>
    <w:p w:rsidR="001F5372" w:rsidRPr="00D011AC" w:rsidRDefault="001F5372" w:rsidP="001F5372">
      <w:pPr>
        <w:widowControl w:val="0"/>
        <w:autoSpaceDE w:val="0"/>
        <w:autoSpaceDN w:val="0"/>
        <w:spacing w:before="220"/>
        <w:ind w:firstLine="540"/>
        <w:jc w:val="both"/>
        <w:rPr>
          <w:szCs w:val="24"/>
        </w:rPr>
      </w:pPr>
      <w:r w:rsidRPr="00D011AC">
        <w:rPr>
          <w:szCs w:val="24"/>
        </w:rPr>
        <w:t>10. Председатель Комиссии назначает заседания Комиссии, является председательствующим на заседаниях Комиссии, дает поручения членам Комиссии, представляет Комиссию без какого-либо дополнительного документального подтверждения своих полномочий, контролирует исполнение решений Комиссии.</w:t>
      </w:r>
    </w:p>
    <w:p w:rsidR="001F5372" w:rsidRPr="00D011AC" w:rsidRDefault="001F5372" w:rsidP="001F5372">
      <w:pPr>
        <w:widowControl w:val="0"/>
        <w:autoSpaceDE w:val="0"/>
        <w:autoSpaceDN w:val="0"/>
        <w:spacing w:before="220"/>
        <w:ind w:firstLine="540"/>
        <w:jc w:val="both"/>
        <w:rPr>
          <w:szCs w:val="24"/>
        </w:rPr>
      </w:pPr>
      <w:r w:rsidRPr="00D011AC">
        <w:rPr>
          <w:szCs w:val="24"/>
        </w:rPr>
        <w:t>11. Секретарь Комиссии организует заседания Комиссии, уведомляет членов Комиссии о дате, времени и месте заседания Комиссии, формирует и согласовывает с председателем Комиссии повестку заседания Комиссии, оформляет протокол заседания и решения Комиссии, выполняет поручения председателя Комиссии по организации деятельности Комиссии.</w:t>
      </w:r>
    </w:p>
    <w:p w:rsidR="001F5372" w:rsidRPr="00D011AC" w:rsidRDefault="001F5372" w:rsidP="001F5372">
      <w:pPr>
        <w:widowControl w:val="0"/>
        <w:autoSpaceDE w:val="0"/>
        <w:autoSpaceDN w:val="0"/>
        <w:jc w:val="both"/>
        <w:rPr>
          <w:szCs w:val="24"/>
        </w:rPr>
      </w:pPr>
    </w:p>
    <w:p w:rsidR="001F5372" w:rsidRPr="00D011AC" w:rsidRDefault="001F5372" w:rsidP="001F5372">
      <w:pPr>
        <w:widowControl w:val="0"/>
        <w:autoSpaceDE w:val="0"/>
        <w:autoSpaceDN w:val="0"/>
        <w:jc w:val="center"/>
        <w:outlineLvl w:val="1"/>
        <w:rPr>
          <w:b/>
          <w:szCs w:val="24"/>
        </w:rPr>
      </w:pPr>
      <w:r w:rsidRPr="00D011AC">
        <w:rPr>
          <w:b/>
          <w:szCs w:val="24"/>
        </w:rPr>
        <w:t>III. ПОРЯДОК И СРОКИ РАБОТЫ КОМИССИИ</w:t>
      </w:r>
    </w:p>
    <w:p w:rsidR="001F5372" w:rsidRPr="00D011AC" w:rsidRDefault="001F5372" w:rsidP="001F5372">
      <w:pPr>
        <w:widowControl w:val="0"/>
        <w:autoSpaceDE w:val="0"/>
        <w:autoSpaceDN w:val="0"/>
        <w:jc w:val="both"/>
        <w:rPr>
          <w:szCs w:val="24"/>
        </w:rPr>
      </w:pPr>
    </w:p>
    <w:p w:rsidR="001F5372" w:rsidRPr="00D011AC" w:rsidRDefault="001F5372" w:rsidP="001F5372">
      <w:pPr>
        <w:widowControl w:val="0"/>
        <w:autoSpaceDE w:val="0"/>
        <w:autoSpaceDN w:val="0"/>
        <w:ind w:firstLine="540"/>
        <w:jc w:val="both"/>
        <w:rPr>
          <w:szCs w:val="24"/>
        </w:rPr>
      </w:pPr>
      <w:r w:rsidRPr="00D011AC">
        <w:rPr>
          <w:szCs w:val="24"/>
        </w:rPr>
        <w:t>12. Комиссия осуществляет прием сведений в следующие сроки:</w:t>
      </w:r>
    </w:p>
    <w:p w:rsidR="001F5372" w:rsidRPr="00D011AC" w:rsidRDefault="001F5372" w:rsidP="001F5372">
      <w:pPr>
        <w:widowControl w:val="0"/>
        <w:autoSpaceDE w:val="0"/>
        <w:autoSpaceDN w:val="0"/>
        <w:spacing w:before="220"/>
        <w:ind w:firstLine="540"/>
        <w:jc w:val="both"/>
        <w:rPr>
          <w:szCs w:val="24"/>
        </w:rPr>
      </w:pPr>
      <w:r w:rsidRPr="00D011AC">
        <w:rPr>
          <w:szCs w:val="24"/>
        </w:rPr>
        <w:t xml:space="preserve">- о доходах, об имуществе и обязательствах имущественного характера, представляемых гражданином, претендующим на замещение муниципальной должности, </w:t>
      </w:r>
      <w:r w:rsidRPr="004768DF">
        <w:rPr>
          <w:szCs w:val="24"/>
        </w:rPr>
        <w:t>в течение двух рабочих дней</w:t>
      </w:r>
      <w:r w:rsidRPr="00D011AC">
        <w:rPr>
          <w:szCs w:val="24"/>
        </w:rPr>
        <w:t xml:space="preserve"> с момента избрания на должность;</w:t>
      </w:r>
    </w:p>
    <w:p w:rsidR="001F5372" w:rsidRPr="00D011AC" w:rsidRDefault="001F5372" w:rsidP="001F5372">
      <w:pPr>
        <w:widowControl w:val="0"/>
        <w:autoSpaceDE w:val="0"/>
        <w:autoSpaceDN w:val="0"/>
        <w:spacing w:before="220"/>
        <w:ind w:firstLine="540"/>
        <w:jc w:val="both"/>
        <w:rPr>
          <w:szCs w:val="24"/>
        </w:rPr>
      </w:pPr>
      <w:r w:rsidRPr="00D011AC">
        <w:rPr>
          <w:szCs w:val="24"/>
        </w:rPr>
        <w:t xml:space="preserve">- о доходах, расходах, об имуществе и обязательствах имущественного характера, представляемых депутатами </w:t>
      </w:r>
      <w:r>
        <w:rPr>
          <w:szCs w:val="24"/>
        </w:rPr>
        <w:t>Собрания депутатов Аргаяшского муниципального района</w:t>
      </w:r>
      <w:r w:rsidRPr="00D011AC">
        <w:rPr>
          <w:szCs w:val="24"/>
        </w:rPr>
        <w:t xml:space="preserve"> ежегодно не позднее 30 апреля года, следующего </w:t>
      </w:r>
      <w:proofErr w:type="gramStart"/>
      <w:r w:rsidRPr="00D011AC">
        <w:rPr>
          <w:szCs w:val="24"/>
        </w:rPr>
        <w:t>за</w:t>
      </w:r>
      <w:proofErr w:type="gramEnd"/>
      <w:r w:rsidRPr="00D011AC">
        <w:rPr>
          <w:szCs w:val="24"/>
        </w:rPr>
        <w:t xml:space="preserve"> отчетным.</w:t>
      </w:r>
    </w:p>
    <w:p w:rsidR="001F5372" w:rsidRPr="00D011AC" w:rsidRDefault="001F5372" w:rsidP="001F5372">
      <w:pPr>
        <w:widowControl w:val="0"/>
        <w:autoSpaceDE w:val="0"/>
        <w:autoSpaceDN w:val="0"/>
        <w:spacing w:before="220"/>
        <w:ind w:firstLine="540"/>
        <w:jc w:val="both"/>
        <w:rPr>
          <w:szCs w:val="24"/>
        </w:rPr>
      </w:pPr>
      <w:r w:rsidRPr="00D011AC">
        <w:rPr>
          <w:szCs w:val="24"/>
        </w:rPr>
        <w:t xml:space="preserve">13. </w:t>
      </w:r>
      <w:proofErr w:type="gramStart"/>
      <w:r w:rsidRPr="00D011AC">
        <w:rPr>
          <w:szCs w:val="24"/>
        </w:rPr>
        <w:t xml:space="preserve">Комиссия направляет в уполномоченное структурное подразделение Правительства Челябинской области сведения о доходах, расходах, об имуществе и обязательствах имущественного характера, представленные депутатами </w:t>
      </w:r>
      <w:r>
        <w:rPr>
          <w:szCs w:val="24"/>
        </w:rPr>
        <w:t>Собрания депутатов Аргаяшского муниципального района</w:t>
      </w:r>
      <w:r w:rsidRPr="00D011AC">
        <w:rPr>
          <w:szCs w:val="24"/>
        </w:rPr>
        <w:t>, гражданами, претендующими на замещение муниципальной должности, а также уведомления об осуществлении и результатах анализа представленных сведений о доходах, расходах, об имуществе и обязательствах имущественного характера ежегодно в срок не позднее трех рабочих дней со</w:t>
      </w:r>
      <w:proofErr w:type="gramEnd"/>
      <w:r w:rsidRPr="00D011AC">
        <w:rPr>
          <w:szCs w:val="24"/>
        </w:rPr>
        <w:t xml:space="preserve"> дня истечения соответствующего срока, указанного в </w:t>
      </w:r>
      <w:hyperlink r:id="rId10" w:history="1">
        <w:r w:rsidRPr="009D3102">
          <w:rPr>
            <w:szCs w:val="24"/>
          </w:rPr>
          <w:t>части 1 статьи 3-6</w:t>
        </w:r>
      </w:hyperlink>
      <w:r w:rsidRPr="00D011AC">
        <w:rPr>
          <w:szCs w:val="24"/>
        </w:rPr>
        <w:t xml:space="preserve"> Закона Челябинской области 353-ЗО.</w:t>
      </w:r>
    </w:p>
    <w:p w:rsidR="001F5372" w:rsidRPr="00D011AC" w:rsidRDefault="001F5372" w:rsidP="001F5372">
      <w:pPr>
        <w:widowControl w:val="0"/>
        <w:autoSpaceDE w:val="0"/>
        <w:autoSpaceDN w:val="0"/>
        <w:spacing w:before="220"/>
        <w:ind w:firstLine="540"/>
        <w:jc w:val="both"/>
        <w:rPr>
          <w:szCs w:val="24"/>
        </w:rPr>
      </w:pPr>
      <w:r w:rsidRPr="00D011AC">
        <w:rPr>
          <w:szCs w:val="24"/>
        </w:rPr>
        <w:t xml:space="preserve">14. </w:t>
      </w:r>
      <w:proofErr w:type="gramStart"/>
      <w:r w:rsidRPr="00D011AC">
        <w:rPr>
          <w:szCs w:val="24"/>
        </w:rPr>
        <w:t xml:space="preserve">Комиссия направляет в уполномоченное структурное подразделение Правительства Челябинской области уведомление о поступившей в отношении депутата </w:t>
      </w:r>
      <w:r>
        <w:rPr>
          <w:szCs w:val="24"/>
        </w:rPr>
        <w:t>Собрания депутатов Аргаяшского муниципального района</w:t>
      </w:r>
      <w:r w:rsidRPr="00D011AC">
        <w:rPr>
          <w:szCs w:val="24"/>
        </w:rPr>
        <w:t>,</w:t>
      </w:r>
      <w:r>
        <w:rPr>
          <w:szCs w:val="24"/>
        </w:rPr>
        <w:t xml:space="preserve"> Главы Аргаяшского муниципального района,</w:t>
      </w:r>
      <w:r w:rsidRPr="00D011AC">
        <w:rPr>
          <w:szCs w:val="24"/>
        </w:rPr>
        <w:t xml:space="preserve"> гражданина, претендующего на замещение муниципальной должности, информации в соответствии с </w:t>
      </w:r>
      <w:hyperlink r:id="rId11" w:history="1">
        <w:r w:rsidRPr="009D3102">
          <w:rPr>
            <w:szCs w:val="24"/>
          </w:rPr>
          <w:t>частью 7 статьи 3-6</w:t>
        </w:r>
      </w:hyperlink>
      <w:r w:rsidRPr="009D3102">
        <w:rPr>
          <w:szCs w:val="24"/>
        </w:rPr>
        <w:t xml:space="preserve"> </w:t>
      </w:r>
      <w:r w:rsidRPr="00D011AC">
        <w:rPr>
          <w:szCs w:val="24"/>
        </w:rPr>
        <w:t>Закона Челябинской области N 353-ЗО в срок не позднее трех рабочих дней со дня поступления указанной информации.</w:t>
      </w:r>
      <w:proofErr w:type="gramEnd"/>
    </w:p>
    <w:p w:rsidR="001F5372" w:rsidRPr="00D011AC" w:rsidRDefault="001F5372" w:rsidP="001F5372">
      <w:pPr>
        <w:widowControl w:val="0"/>
        <w:autoSpaceDE w:val="0"/>
        <w:autoSpaceDN w:val="0"/>
        <w:spacing w:before="220"/>
        <w:ind w:firstLine="540"/>
        <w:jc w:val="both"/>
        <w:rPr>
          <w:szCs w:val="24"/>
        </w:rPr>
      </w:pPr>
      <w:r w:rsidRPr="00D011AC">
        <w:rPr>
          <w:szCs w:val="24"/>
        </w:rPr>
        <w:t xml:space="preserve">15. </w:t>
      </w:r>
      <w:proofErr w:type="gramStart"/>
      <w:r w:rsidRPr="00D011AC">
        <w:rPr>
          <w:szCs w:val="24"/>
        </w:rPr>
        <w:t xml:space="preserve">Комиссия рассматривает уведомления депутатов </w:t>
      </w:r>
      <w:r>
        <w:rPr>
          <w:szCs w:val="24"/>
        </w:rPr>
        <w:t xml:space="preserve">Собрания депутатов </w:t>
      </w:r>
      <w:r>
        <w:rPr>
          <w:szCs w:val="24"/>
        </w:rPr>
        <w:lastRenderedPageBreak/>
        <w:t>Аргаяшского муниципального района, Главы Аргаяшского муниципального района</w:t>
      </w:r>
      <w:r w:rsidRPr="00D011AC">
        <w:rPr>
          <w:szCs w:val="24"/>
        </w:rPr>
        <w:t xml:space="preserve"> о возникновении личной заинтересованности, которая приводит или может привести к конфликту интересов, в сроки, предусмотренные муниципальным нормативным правовым актом, определяющим порядок уведомления лицами, замещающими муниципальные должности, о возникновении личной заинтересованности, которая приводит или может привести к конфликту интересов.</w:t>
      </w:r>
      <w:proofErr w:type="gramEnd"/>
    </w:p>
    <w:p w:rsidR="001F5372" w:rsidRDefault="001F5372" w:rsidP="001F5372">
      <w:pPr>
        <w:widowControl w:val="0"/>
        <w:autoSpaceDE w:val="0"/>
        <w:autoSpaceDN w:val="0"/>
        <w:spacing w:before="220"/>
        <w:ind w:firstLine="540"/>
        <w:jc w:val="both"/>
        <w:rPr>
          <w:szCs w:val="24"/>
        </w:rPr>
      </w:pPr>
      <w:r w:rsidRPr="00D011AC">
        <w:rPr>
          <w:szCs w:val="24"/>
        </w:rPr>
        <w:t>16. Информация о дате, времени и месте проведения заседания Комиссии сообщается членам Комиссии телефонограммой не менее чем за три рабочих дня до заседания Комиссии</w:t>
      </w:r>
      <w:r>
        <w:rPr>
          <w:szCs w:val="24"/>
        </w:rPr>
        <w:t>.</w:t>
      </w:r>
      <w:r w:rsidRPr="00D011AC">
        <w:rPr>
          <w:szCs w:val="24"/>
        </w:rPr>
        <w:t xml:space="preserve"> </w:t>
      </w:r>
    </w:p>
    <w:p w:rsidR="001F5372" w:rsidRPr="00D011AC" w:rsidRDefault="001F5372" w:rsidP="001F5372">
      <w:pPr>
        <w:widowControl w:val="0"/>
        <w:autoSpaceDE w:val="0"/>
        <w:autoSpaceDN w:val="0"/>
        <w:spacing w:before="220"/>
        <w:ind w:firstLine="540"/>
        <w:jc w:val="both"/>
        <w:rPr>
          <w:szCs w:val="24"/>
        </w:rPr>
      </w:pPr>
      <w:r w:rsidRPr="00D011AC">
        <w:rPr>
          <w:szCs w:val="24"/>
        </w:rPr>
        <w:t>17. Заседание Комиссии правомочно, если на нем присутствует более половины членов Комиссии.</w:t>
      </w:r>
    </w:p>
    <w:p w:rsidR="001F5372" w:rsidRPr="00D011AC" w:rsidRDefault="001F5372" w:rsidP="001F5372">
      <w:pPr>
        <w:widowControl w:val="0"/>
        <w:autoSpaceDE w:val="0"/>
        <w:autoSpaceDN w:val="0"/>
        <w:spacing w:before="220"/>
        <w:ind w:firstLine="540"/>
        <w:jc w:val="both"/>
        <w:rPr>
          <w:szCs w:val="24"/>
        </w:rPr>
      </w:pPr>
      <w:r w:rsidRPr="00D011AC">
        <w:rPr>
          <w:szCs w:val="24"/>
        </w:rPr>
        <w:t>18. Решения Комиссии принимаются открытым голосованием простым большинством голосов от числа присутствующих на заседании членов Комиссии и оформляются отдельным документом - решением Комиссии.</w:t>
      </w:r>
    </w:p>
    <w:p w:rsidR="001F5372" w:rsidRPr="00D011AC" w:rsidRDefault="001F5372" w:rsidP="001F5372">
      <w:pPr>
        <w:widowControl w:val="0"/>
        <w:autoSpaceDE w:val="0"/>
        <w:autoSpaceDN w:val="0"/>
        <w:spacing w:before="220"/>
        <w:ind w:firstLine="540"/>
        <w:jc w:val="both"/>
        <w:rPr>
          <w:szCs w:val="24"/>
        </w:rPr>
      </w:pPr>
      <w:r w:rsidRPr="00D011AC">
        <w:rPr>
          <w:szCs w:val="24"/>
        </w:rPr>
        <w:t xml:space="preserve">19. На заседании Комиссии ведется протокол, который подписывается председателем Комиссии и секретарем Комиссии. Протокол оформляется не позднее пяти рабочих дней после дня проведения заседания Комиссии. Оригиналы протоколов хранятся в </w:t>
      </w:r>
      <w:r>
        <w:rPr>
          <w:szCs w:val="24"/>
        </w:rPr>
        <w:t>Собрании депутатов Аргаяшского муниципального района</w:t>
      </w:r>
      <w:r w:rsidRPr="00D011AC">
        <w:rPr>
          <w:szCs w:val="24"/>
        </w:rPr>
        <w:t xml:space="preserve"> в течение трех лет со дня окончания осуществления проверки, после чего подлежат уничтожению в установленном порядке либо передаются в архив.</w:t>
      </w:r>
    </w:p>
    <w:p w:rsidR="001F5372" w:rsidRPr="00D011AC" w:rsidRDefault="001F5372" w:rsidP="001F5372">
      <w:pPr>
        <w:widowControl w:val="0"/>
        <w:autoSpaceDE w:val="0"/>
        <w:autoSpaceDN w:val="0"/>
        <w:spacing w:before="220"/>
        <w:ind w:firstLine="540"/>
        <w:jc w:val="both"/>
        <w:rPr>
          <w:szCs w:val="24"/>
        </w:rPr>
      </w:pPr>
      <w:r w:rsidRPr="00D011AC">
        <w:rPr>
          <w:szCs w:val="24"/>
        </w:rPr>
        <w:t>20. Члены Комис</w:t>
      </w:r>
      <w:r>
        <w:rPr>
          <w:szCs w:val="24"/>
        </w:rPr>
        <w:t>сии обязаны присутствовать на её</w:t>
      </w:r>
      <w:r w:rsidRPr="00D011AC">
        <w:rPr>
          <w:szCs w:val="24"/>
        </w:rPr>
        <w:t xml:space="preserve"> заседаниях. О невозможности присутствовать на заседании Комиссии по уважительной причине член Комиссии заблаговременно информирует председателя Комиссии.</w:t>
      </w:r>
    </w:p>
    <w:p w:rsidR="001F5372" w:rsidRDefault="001F5372" w:rsidP="001F5372">
      <w:pPr>
        <w:widowControl w:val="0"/>
        <w:autoSpaceDE w:val="0"/>
        <w:autoSpaceDN w:val="0"/>
        <w:spacing w:before="220"/>
        <w:ind w:firstLine="540"/>
        <w:jc w:val="both"/>
        <w:rPr>
          <w:szCs w:val="24"/>
        </w:rPr>
      </w:pPr>
      <w:bookmarkStart w:id="2" w:name="P98"/>
      <w:bookmarkEnd w:id="2"/>
      <w:r w:rsidRPr="00D011AC">
        <w:rPr>
          <w:szCs w:val="24"/>
        </w:rPr>
        <w:t>21. Основанием для проведения заседания Комиссии является:</w:t>
      </w:r>
    </w:p>
    <w:p w:rsidR="001F5372" w:rsidRPr="00D011AC" w:rsidRDefault="001F5372" w:rsidP="001F5372">
      <w:pPr>
        <w:widowControl w:val="0"/>
        <w:autoSpaceDE w:val="0"/>
        <w:autoSpaceDN w:val="0"/>
        <w:ind w:firstLine="540"/>
        <w:jc w:val="both"/>
        <w:rPr>
          <w:szCs w:val="24"/>
        </w:rPr>
      </w:pPr>
      <w:r w:rsidRPr="00D011AC">
        <w:rPr>
          <w:szCs w:val="24"/>
        </w:rPr>
        <w:t xml:space="preserve">1) рассмотрение результатов анализа сведений о доходах, расходах, об имуществе и обязательствах имущественного характера, представленных депутатами </w:t>
      </w:r>
      <w:r>
        <w:rPr>
          <w:szCs w:val="24"/>
        </w:rPr>
        <w:t>Собрания депутатов Аргаяшского муниципального района</w:t>
      </w:r>
      <w:r w:rsidRPr="00D011AC">
        <w:rPr>
          <w:szCs w:val="24"/>
        </w:rPr>
        <w:t>,</w:t>
      </w:r>
      <w:r>
        <w:rPr>
          <w:szCs w:val="24"/>
        </w:rPr>
        <w:t xml:space="preserve"> Главой Аргаяшского муниципального района,</w:t>
      </w:r>
      <w:r w:rsidRPr="00D011AC">
        <w:rPr>
          <w:szCs w:val="24"/>
        </w:rPr>
        <w:t xml:space="preserve"> гражданами, претендующими на замещение муниципальной должности;</w:t>
      </w:r>
    </w:p>
    <w:p w:rsidR="001F5372" w:rsidRPr="00D011AC" w:rsidRDefault="001F5372" w:rsidP="001F5372">
      <w:pPr>
        <w:widowControl w:val="0"/>
        <w:autoSpaceDE w:val="0"/>
        <w:autoSpaceDN w:val="0"/>
        <w:ind w:firstLine="540"/>
        <w:jc w:val="both"/>
        <w:rPr>
          <w:szCs w:val="24"/>
        </w:rPr>
      </w:pPr>
      <w:r w:rsidRPr="00D011AC">
        <w:rPr>
          <w:szCs w:val="24"/>
        </w:rPr>
        <w:t xml:space="preserve">2) рассмотрение письменно оформленной информации в отношении депутата </w:t>
      </w:r>
      <w:r>
        <w:rPr>
          <w:szCs w:val="24"/>
        </w:rPr>
        <w:t>Собрания депутатов Аргаяшского муниципального района</w:t>
      </w:r>
      <w:r w:rsidRPr="00D011AC">
        <w:rPr>
          <w:szCs w:val="24"/>
        </w:rPr>
        <w:t>,</w:t>
      </w:r>
      <w:r>
        <w:rPr>
          <w:szCs w:val="24"/>
        </w:rPr>
        <w:t xml:space="preserve"> Главы Аргаяшского муниципального района,</w:t>
      </w:r>
      <w:r w:rsidRPr="00D011AC">
        <w:rPr>
          <w:szCs w:val="24"/>
        </w:rPr>
        <w:t xml:space="preserve"> гражданина, претендующего на замещение муниципальной должности</w:t>
      </w:r>
      <w:r w:rsidRPr="00367420">
        <w:rPr>
          <w:szCs w:val="24"/>
        </w:rPr>
        <w:t xml:space="preserve">, от субъектов, указанных в </w:t>
      </w:r>
      <w:hyperlink r:id="rId12" w:history="1">
        <w:r w:rsidRPr="009D3102">
          <w:rPr>
            <w:szCs w:val="24"/>
          </w:rPr>
          <w:t>части 7 статьи 3-6</w:t>
        </w:r>
      </w:hyperlink>
      <w:r w:rsidRPr="00367420">
        <w:rPr>
          <w:szCs w:val="24"/>
        </w:rPr>
        <w:t>, в</w:t>
      </w:r>
      <w:r w:rsidRPr="00D011AC">
        <w:rPr>
          <w:szCs w:val="24"/>
        </w:rPr>
        <w:t xml:space="preserve"> соответствии с </w:t>
      </w:r>
      <w:hyperlink r:id="rId13" w:history="1">
        <w:r w:rsidRPr="009D3102">
          <w:rPr>
            <w:szCs w:val="24"/>
          </w:rPr>
          <w:t>частью 6 статьи 3-6</w:t>
        </w:r>
      </w:hyperlink>
      <w:r w:rsidRPr="00D011AC">
        <w:rPr>
          <w:szCs w:val="24"/>
        </w:rPr>
        <w:t xml:space="preserve"> Закона Челябинской области N 353-ЗО, о:</w:t>
      </w:r>
    </w:p>
    <w:p w:rsidR="001F5372" w:rsidRPr="00D011AC" w:rsidRDefault="001F5372" w:rsidP="001F5372">
      <w:pPr>
        <w:widowControl w:val="0"/>
        <w:autoSpaceDE w:val="0"/>
        <w:autoSpaceDN w:val="0"/>
        <w:ind w:firstLine="540"/>
        <w:jc w:val="both"/>
        <w:rPr>
          <w:szCs w:val="24"/>
        </w:rPr>
      </w:pPr>
      <w:proofErr w:type="gramStart"/>
      <w:r w:rsidRPr="00D011AC">
        <w:rPr>
          <w:szCs w:val="24"/>
        </w:rPr>
        <w:t xml:space="preserve">- представлении депутатом </w:t>
      </w:r>
      <w:r>
        <w:rPr>
          <w:szCs w:val="24"/>
        </w:rPr>
        <w:t>Собрания депутатов Аргаяшского муниципального района</w:t>
      </w:r>
      <w:r w:rsidRPr="00D011AC">
        <w:rPr>
          <w:szCs w:val="24"/>
        </w:rPr>
        <w:t>,</w:t>
      </w:r>
      <w:r>
        <w:rPr>
          <w:szCs w:val="24"/>
        </w:rPr>
        <w:t xml:space="preserve"> Главой Аргаяшского муниципального района,</w:t>
      </w:r>
      <w:r w:rsidRPr="00D011AC">
        <w:rPr>
          <w:szCs w:val="24"/>
        </w:rPr>
        <w:t xml:space="preserve"> гражданином, претендующим на замещение муниципальной должности, недостоверных или неполных сведений о доходах, об имуществе и обязательствах имущественного характера;</w:t>
      </w:r>
      <w:proofErr w:type="gramEnd"/>
    </w:p>
    <w:p w:rsidR="001F5372" w:rsidRPr="00D011AC" w:rsidRDefault="001F5372" w:rsidP="001F5372">
      <w:pPr>
        <w:widowControl w:val="0"/>
        <w:autoSpaceDE w:val="0"/>
        <w:autoSpaceDN w:val="0"/>
        <w:spacing w:before="220"/>
        <w:ind w:firstLine="540"/>
        <w:jc w:val="both"/>
        <w:rPr>
          <w:szCs w:val="24"/>
        </w:rPr>
      </w:pPr>
      <w:proofErr w:type="gramStart"/>
      <w:r w:rsidRPr="00D011AC">
        <w:rPr>
          <w:szCs w:val="24"/>
        </w:rPr>
        <w:t xml:space="preserve">- несоблюдении депутатом </w:t>
      </w:r>
      <w:r>
        <w:rPr>
          <w:szCs w:val="24"/>
        </w:rPr>
        <w:t>Собрания депутатов Аргаяшского муниципального района, Главой Аргаяшского муниципального района,</w:t>
      </w:r>
      <w:r w:rsidRPr="00D011AC">
        <w:rPr>
          <w:szCs w:val="24"/>
        </w:rPr>
        <w:t xml:space="preserve"> ограничений, запретов, неисполнении обязанностей, установленных Федеральными законами от 25 декабря 2008 года </w:t>
      </w:r>
      <w:hyperlink r:id="rId14" w:history="1">
        <w:r w:rsidRPr="009D3102">
          <w:rPr>
            <w:szCs w:val="24"/>
          </w:rPr>
          <w:t>N 273-ФЗ</w:t>
        </w:r>
      </w:hyperlink>
      <w:r w:rsidRPr="00D011AC">
        <w:rPr>
          <w:szCs w:val="24"/>
        </w:rPr>
        <w:t xml:space="preserve"> "О противодействии коррупции", от 3 декабря 2012 года </w:t>
      </w:r>
      <w:hyperlink r:id="rId15" w:history="1">
        <w:r w:rsidRPr="009D3102">
          <w:rPr>
            <w:szCs w:val="24"/>
          </w:rPr>
          <w:t>N 230-ФЗ</w:t>
        </w:r>
      </w:hyperlink>
      <w:r w:rsidRPr="00D011AC">
        <w:rPr>
          <w:szCs w:val="24"/>
        </w:rPr>
        <w:t xml:space="preserve"> "О контроле за соответствием расходов лиц, замещающих государственные должности, и иных лиц их доходам", от 7 мая 2013 года </w:t>
      </w:r>
      <w:hyperlink r:id="rId16" w:history="1">
        <w:r w:rsidRPr="009D3102">
          <w:rPr>
            <w:szCs w:val="24"/>
          </w:rPr>
          <w:t>N 79-ФЗ</w:t>
        </w:r>
      </w:hyperlink>
      <w:r w:rsidRPr="009D3102">
        <w:rPr>
          <w:szCs w:val="24"/>
        </w:rPr>
        <w:t xml:space="preserve"> </w:t>
      </w:r>
      <w:r w:rsidRPr="00D011AC">
        <w:rPr>
          <w:szCs w:val="24"/>
        </w:rPr>
        <w:t>"О запрете отдельным категориям</w:t>
      </w:r>
      <w:proofErr w:type="gramEnd"/>
      <w:r w:rsidRPr="00D011AC">
        <w:rPr>
          <w:szCs w:val="24"/>
        </w:rPr>
        <w:t xml:space="preserve">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инструментами";</w:t>
      </w:r>
    </w:p>
    <w:p w:rsidR="001F5372" w:rsidRPr="00D011AC" w:rsidRDefault="001F5372" w:rsidP="001F5372">
      <w:pPr>
        <w:widowControl w:val="0"/>
        <w:autoSpaceDE w:val="0"/>
        <w:autoSpaceDN w:val="0"/>
        <w:spacing w:before="220"/>
        <w:ind w:firstLine="540"/>
        <w:jc w:val="both"/>
        <w:rPr>
          <w:szCs w:val="24"/>
        </w:rPr>
      </w:pPr>
      <w:r w:rsidRPr="00D011AC">
        <w:rPr>
          <w:szCs w:val="24"/>
        </w:rPr>
        <w:t xml:space="preserve">3) решение Губернатора Челябинской области об осуществлении проверки достоверности и полноты представленных сведений о доходах, расходах, об имуществе и обязательствах имущественного характера, представленных депутатами </w:t>
      </w:r>
      <w:r>
        <w:rPr>
          <w:szCs w:val="24"/>
        </w:rPr>
        <w:t>Собрания депутатов Аргаяшского муниципального района</w:t>
      </w:r>
      <w:r w:rsidRPr="00D011AC">
        <w:rPr>
          <w:szCs w:val="24"/>
        </w:rPr>
        <w:t xml:space="preserve">, за исключением депутатов, </w:t>
      </w:r>
      <w:r w:rsidRPr="00D011AC">
        <w:rPr>
          <w:szCs w:val="24"/>
        </w:rPr>
        <w:lastRenderedPageBreak/>
        <w:t>осуществляющих свои полномочия на постоянной основе,</w:t>
      </w:r>
      <w:r>
        <w:rPr>
          <w:szCs w:val="24"/>
        </w:rPr>
        <w:t xml:space="preserve"> </w:t>
      </w:r>
      <w:r w:rsidRPr="00D011AC">
        <w:rPr>
          <w:szCs w:val="24"/>
        </w:rPr>
        <w:t xml:space="preserve"> гражданами, претендующими на замещение муниципальной должности (далее - осуществление проверки);</w:t>
      </w:r>
    </w:p>
    <w:p w:rsidR="001F5372" w:rsidRPr="00D011AC" w:rsidRDefault="001F5372" w:rsidP="001F5372">
      <w:pPr>
        <w:widowControl w:val="0"/>
        <w:autoSpaceDE w:val="0"/>
        <w:autoSpaceDN w:val="0"/>
        <w:spacing w:before="220"/>
        <w:ind w:firstLine="540"/>
        <w:jc w:val="both"/>
        <w:rPr>
          <w:szCs w:val="24"/>
        </w:rPr>
      </w:pPr>
      <w:r w:rsidRPr="00D011AC">
        <w:rPr>
          <w:szCs w:val="24"/>
        </w:rPr>
        <w:t xml:space="preserve">4) заявление депутата </w:t>
      </w:r>
      <w:r>
        <w:rPr>
          <w:szCs w:val="24"/>
        </w:rPr>
        <w:t>Собрания депутатов Аргаяшского муниципального района, Главы Аргаяшского муниципального района</w:t>
      </w:r>
      <w:r w:rsidRPr="00D011AC">
        <w:rPr>
          <w:szCs w:val="24"/>
        </w:rPr>
        <w:t xml:space="preserve"> о невозможности по объективным причинам представить сведения о доходах, расходах, об имуществе и обязательствах имущественного характера супруги (супруга) и несовершеннолетних детей;</w:t>
      </w:r>
    </w:p>
    <w:p w:rsidR="001F5372" w:rsidRPr="00D011AC" w:rsidRDefault="001F5372" w:rsidP="001F5372">
      <w:pPr>
        <w:widowControl w:val="0"/>
        <w:autoSpaceDE w:val="0"/>
        <w:autoSpaceDN w:val="0"/>
        <w:spacing w:before="220"/>
        <w:ind w:firstLine="540"/>
        <w:jc w:val="both"/>
        <w:rPr>
          <w:szCs w:val="24"/>
        </w:rPr>
      </w:pPr>
      <w:proofErr w:type="gramStart"/>
      <w:r w:rsidRPr="00D011AC">
        <w:rPr>
          <w:szCs w:val="24"/>
        </w:rPr>
        <w:t xml:space="preserve">5) заявление депутата </w:t>
      </w:r>
      <w:r>
        <w:rPr>
          <w:szCs w:val="24"/>
        </w:rPr>
        <w:t>Собрания депутатов Аргаяшского муниципального района, Главы Аргаяшского муниципального района</w:t>
      </w:r>
      <w:r w:rsidRPr="00D011AC">
        <w:rPr>
          <w:szCs w:val="24"/>
        </w:rPr>
        <w:t xml:space="preserve"> о невозможности выполнить требования Федерального </w:t>
      </w:r>
      <w:hyperlink r:id="rId17" w:history="1">
        <w:r w:rsidRPr="009D3102">
          <w:rPr>
            <w:szCs w:val="24"/>
          </w:rPr>
          <w:t>закона</w:t>
        </w:r>
      </w:hyperlink>
      <w:r w:rsidRPr="00D011AC">
        <w:rPr>
          <w:szCs w:val="24"/>
        </w:rPr>
        <w:t xml:space="preserve"> от 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</w:t>
      </w:r>
      <w:proofErr w:type="gramEnd"/>
      <w:r w:rsidRPr="00D011AC">
        <w:rPr>
          <w:szCs w:val="24"/>
        </w:rPr>
        <w:t xml:space="preserve"> "</w:t>
      </w:r>
      <w:proofErr w:type="gramStart"/>
      <w:r w:rsidRPr="00D011AC">
        <w:rPr>
          <w:szCs w:val="24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</w:t>
      </w:r>
      <w:proofErr w:type="gramEnd"/>
      <w:r w:rsidRPr="00D011AC">
        <w:rPr>
          <w:szCs w:val="24"/>
        </w:rPr>
        <w:t xml:space="preserve">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1F5372" w:rsidRPr="00D011AC" w:rsidRDefault="001F5372" w:rsidP="001F5372">
      <w:pPr>
        <w:widowControl w:val="0"/>
        <w:autoSpaceDE w:val="0"/>
        <w:autoSpaceDN w:val="0"/>
        <w:spacing w:before="220"/>
        <w:ind w:firstLine="540"/>
        <w:jc w:val="both"/>
        <w:rPr>
          <w:szCs w:val="24"/>
        </w:rPr>
      </w:pPr>
      <w:r w:rsidRPr="00D011AC">
        <w:rPr>
          <w:szCs w:val="24"/>
        </w:rPr>
        <w:t xml:space="preserve">6) заявление депутата </w:t>
      </w:r>
      <w:r>
        <w:rPr>
          <w:szCs w:val="24"/>
        </w:rPr>
        <w:t>Собрания депутатов Аргаяшского муниципального района, Главы Аргаяшского муниципального района</w:t>
      </w:r>
      <w:r w:rsidRPr="00D011AC">
        <w:rPr>
          <w:szCs w:val="24"/>
        </w:rPr>
        <w:t xml:space="preserve"> о возникновении личной заинтересованности при осуществлении полномочий, которая приводит или может привести к конфликту интересов.</w:t>
      </w:r>
    </w:p>
    <w:p w:rsidR="001F5372" w:rsidRPr="00D011AC" w:rsidRDefault="001F5372" w:rsidP="001F5372">
      <w:pPr>
        <w:widowControl w:val="0"/>
        <w:autoSpaceDE w:val="0"/>
        <w:autoSpaceDN w:val="0"/>
        <w:spacing w:before="220"/>
        <w:ind w:firstLine="540"/>
        <w:jc w:val="both"/>
        <w:rPr>
          <w:szCs w:val="24"/>
        </w:rPr>
      </w:pPr>
      <w:r w:rsidRPr="00D011AC">
        <w:rPr>
          <w:szCs w:val="24"/>
        </w:rPr>
        <w:t xml:space="preserve">22. Председатель Комиссии назначает заседание Комиссии в срок не позднее семи рабочих дней со дня наступления одного из оснований, указанных в </w:t>
      </w:r>
      <w:hyperlink w:anchor="P98" w:history="1">
        <w:r w:rsidRPr="009D3102">
          <w:rPr>
            <w:szCs w:val="24"/>
          </w:rPr>
          <w:t>пункте 21</w:t>
        </w:r>
      </w:hyperlink>
      <w:r w:rsidRPr="009D3102">
        <w:rPr>
          <w:szCs w:val="24"/>
        </w:rPr>
        <w:t xml:space="preserve"> </w:t>
      </w:r>
      <w:r w:rsidRPr="00D011AC">
        <w:rPr>
          <w:szCs w:val="24"/>
        </w:rPr>
        <w:t>Положения.</w:t>
      </w:r>
    </w:p>
    <w:p w:rsidR="001F5372" w:rsidRPr="00D011AC" w:rsidRDefault="001F5372" w:rsidP="001F5372">
      <w:pPr>
        <w:widowControl w:val="0"/>
        <w:autoSpaceDE w:val="0"/>
        <w:autoSpaceDN w:val="0"/>
        <w:spacing w:before="220"/>
        <w:ind w:firstLine="540"/>
        <w:jc w:val="both"/>
        <w:rPr>
          <w:szCs w:val="24"/>
        </w:rPr>
      </w:pPr>
      <w:r w:rsidRPr="00D011AC">
        <w:rPr>
          <w:szCs w:val="24"/>
        </w:rPr>
        <w:t>23. В случае осуществления проверки члены Комиссии вправе знакомиться с решением Губернатора Челябинской области и иными документами, послужившими основанием для осуществления проверки, с поступившей информацией, на основании которой назначено осуществление проверки.</w:t>
      </w:r>
    </w:p>
    <w:p w:rsidR="001F5372" w:rsidRPr="00D011AC" w:rsidRDefault="001F5372" w:rsidP="001F5372">
      <w:pPr>
        <w:widowControl w:val="0"/>
        <w:autoSpaceDE w:val="0"/>
        <w:autoSpaceDN w:val="0"/>
        <w:spacing w:before="220"/>
        <w:ind w:firstLine="540"/>
        <w:jc w:val="both"/>
        <w:rPr>
          <w:szCs w:val="24"/>
        </w:rPr>
      </w:pPr>
      <w:r w:rsidRPr="00D011AC">
        <w:rPr>
          <w:szCs w:val="24"/>
        </w:rPr>
        <w:t>24. Член Комиссии добровольно принимает на себя обязательство о неразглашении конфиденциальной информации, которая рассматривалась Комиссией.</w:t>
      </w:r>
    </w:p>
    <w:p w:rsidR="001F5372" w:rsidRPr="00D011AC" w:rsidRDefault="001F5372" w:rsidP="001F5372">
      <w:pPr>
        <w:widowControl w:val="0"/>
        <w:autoSpaceDE w:val="0"/>
        <w:autoSpaceDN w:val="0"/>
        <w:spacing w:before="220"/>
        <w:ind w:firstLine="540"/>
        <w:jc w:val="both"/>
        <w:rPr>
          <w:szCs w:val="24"/>
        </w:rPr>
      </w:pPr>
      <w:r w:rsidRPr="00D011AC">
        <w:rPr>
          <w:szCs w:val="24"/>
        </w:rPr>
        <w:t>25. При осуществлении проверки члены Комиссии вправе:</w:t>
      </w:r>
    </w:p>
    <w:p w:rsidR="001F5372" w:rsidRPr="00D011AC" w:rsidRDefault="001F5372" w:rsidP="001F5372">
      <w:pPr>
        <w:widowControl w:val="0"/>
        <w:autoSpaceDE w:val="0"/>
        <w:autoSpaceDN w:val="0"/>
        <w:spacing w:before="220"/>
        <w:ind w:firstLine="540"/>
        <w:jc w:val="both"/>
        <w:rPr>
          <w:szCs w:val="24"/>
        </w:rPr>
      </w:pPr>
      <w:r w:rsidRPr="00D011AC">
        <w:rPr>
          <w:szCs w:val="24"/>
        </w:rPr>
        <w:t>1) изучать копии сведений о доходах, расходах, об имуществе и обязательствах имущественного характера и дополнительные материалы, которые приобщаются к материалам проверки;</w:t>
      </w:r>
    </w:p>
    <w:p w:rsidR="001F5372" w:rsidRPr="00D011AC" w:rsidRDefault="001F5372" w:rsidP="001F5372">
      <w:pPr>
        <w:widowControl w:val="0"/>
        <w:autoSpaceDE w:val="0"/>
        <w:autoSpaceDN w:val="0"/>
        <w:spacing w:before="220"/>
        <w:ind w:firstLine="540"/>
        <w:jc w:val="both"/>
        <w:rPr>
          <w:szCs w:val="24"/>
        </w:rPr>
      </w:pPr>
      <w:r w:rsidRPr="00D011AC">
        <w:rPr>
          <w:szCs w:val="24"/>
        </w:rPr>
        <w:t xml:space="preserve">2) получать от депутата </w:t>
      </w:r>
      <w:r>
        <w:rPr>
          <w:szCs w:val="24"/>
        </w:rPr>
        <w:t>Собрания депутатов Аргаяшского муниципального района</w:t>
      </w:r>
      <w:r w:rsidRPr="00D011AC">
        <w:rPr>
          <w:szCs w:val="24"/>
        </w:rPr>
        <w:t>,</w:t>
      </w:r>
      <w:r>
        <w:rPr>
          <w:szCs w:val="24"/>
        </w:rPr>
        <w:t xml:space="preserve"> Главы Аргаяшского муниципального района,</w:t>
      </w:r>
      <w:r w:rsidRPr="00D011AC">
        <w:rPr>
          <w:szCs w:val="24"/>
        </w:rPr>
        <w:t xml:space="preserve"> гражданина, претендующего на замещение муниципальной должности, пояснения по представленным ими сведениям о доходах, расходах, об имуществе и обязательствах имущественного характера и дополнительным материалам;</w:t>
      </w:r>
    </w:p>
    <w:p w:rsidR="001F5372" w:rsidRPr="00D011AC" w:rsidRDefault="001F5372" w:rsidP="001F5372">
      <w:pPr>
        <w:widowControl w:val="0"/>
        <w:autoSpaceDE w:val="0"/>
        <w:autoSpaceDN w:val="0"/>
        <w:spacing w:before="220"/>
        <w:ind w:firstLine="540"/>
        <w:jc w:val="both"/>
        <w:rPr>
          <w:szCs w:val="24"/>
        </w:rPr>
      </w:pPr>
      <w:bookmarkStart w:id="3" w:name="P113"/>
      <w:bookmarkEnd w:id="3"/>
      <w:proofErr w:type="gramStart"/>
      <w:r w:rsidRPr="00D011AC">
        <w:rPr>
          <w:szCs w:val="24"/>
        </w:rPr>
        <w:t xml:space="preserve">3) осуществлять в установленном порядке подготовку запросов в органы прокуратуры Российской Федерации, следственные органы Следственного комитета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</w:t>
      </w:r>
      <w:r w:rsidRPr="00D011AC">
        <w:rPr>
          <w:szCs w:val="24"/>
        </w:rPr>
        <w:lastRenderedPageBreak/>
        <w:t xml:space="preserve">государственных органов, органы местного самоуправления, муниципальные органы, в организации и общественные объединения </w:t>
      </w:r>
      <w:r w:rsidRPr="00921CA4">
        <w:rPr>
          <w:szCs w:val="24"/>
        </w:rPr>
        <w:t>(кроме запросов в кредитные организации, налоговые органы Российской Федерации и органы, осуществляющие государственную регистрацию прав на недвижимое имущество</w:t>
      </w:r>
      <w:proofErr w:type="gramEnd"/>
      <w:r w:rsidRPr="00921CA4">
        <w:rPr>
          <w:szCs w:val="24"/>
        </w:rPr>
        <w:t xml:space="preserve"> </w:t>
      </w:r>
      <w:proofErr w:type="gramStart"/>
      <w:r w:rsidRPr="00921CA4">
        <w:rPr>
          <w:szCs w:val="24"/>
        </w:rPr>
        <w:t>и сделок с ним)</w:t>
      </w:r>
      <w:r w:rsidRPr="00D011AC">
        <w:rPr>
          <w:szCs w:val="24"/>
        </w:rPr>
        <w:t xml:space="preserve"> </w:t>
      </w:r>
      <w:r w:rsidRPr="00D654EE">
        <w:rPr>
          <w:szCs w:val="24"/>
        </w:rPr>
        <w:t>об имеющихся у них сведениях о доходах, расходах, об имуществе и обязательствах имущественного депутата Собрания депутатов Аргаяшского муниципального района, их супруги (супруга) и несовершеннолетних детей, о соблюдении указанными лицами ограничений и запретов, установленных нормативными правовыми актами о противодействии коррупции;</w:t>
      </w:r>
      <w:proofErr w:type="gramEnd"/>
    </w:p>
    <w:p w:rsidR="001F5372" w:rsidRPr="00D011AC" w:rsidRDefault="001F5372" w:rsidP="001F5372">
      <w:pPr>
        <w:widowControl w:val="0"/>
        <w:autoSpaceDE w:val="0"/>
        <w:autoSpaceDN w:val="0"/>
        <w:spacing w:before="220"/>
        <w:ind w:firstLine="540"/>
        <w:jc w:val="both"/>
        <w:rPr>
          <w:szCs w:val="24"/>
        </w:rPr>
      </w:pPr>
      <w:r w:rsidRPr="00D011AC">
        <w:rPr>
          <w:szCs w:val="24"/>
        </w:rPr>
        <w:t>4) наводить справки у физических лиц и получать от них информацию с их согласия.</w:t>
      </w:r>
    </w:p>
    <w:p w:rsidR="001F5372" w:rsidRPr="00D011AC" w:rsidRDefault="001F5372" w:rsidP="001F5372">
      <w:pPr>
        <w:widowControl w:val="0"/>
        <w:autoSpaceDE w:val="0"/>
        <w:autoSpaceDN w:val="0"/>
        <w:spacing w:before="220"/>
        <w:ind w:firstLine="540"/>
        <w:jc w:val="both"/>
        <w:rPr>
          <w:szCs w:val="24"/>
        </w:rPr>
      </w:pPr>
      <w:r w:rsidRPr="00D011AC">
        <w:rPr>
          <w:szCs w:val="24"/>
        </w:rPr>
        <w:t xml:space="preserve">26. В запросе, предусмотренном </w:t>
      </w:r>
      <w:hyperlink w:anchor="P113" w:history="1">
        <w:r w:rsidRPr="009D3102">
          <w:rPr>
            <w:szCs w:val="24"/>
          </w:rPr>
          <w:t>подпунктом 3) пункта 25</w:t>
        </w:r>
      </w:hyperlink>
      <w:r w:rsidRPr="00D011AC">
        <w:rPr>
          <w:szCs w:val="24"/>
        </w:rPr>
        <w:t xml:space="preserve"> Положения, указываются:</w:t>
      </w:r>
    </w:p>
    <w:p w:rsidR="001F5372" w:rsidRPr="00D011AC" w:rsidRDefault="001F5372" w:rsidP="001F5372">
      <w:pPr>
        <w:widowControl w:val="0"/>
        <w:autoSpaceDE w:val="0"/>
        <w:autoSpaceDN w:val="0"/>
        <w:ind w:firstLine="540"/>
        <w:jc w:val="both"/>
        <w:rPr>
          <w:szCs w:val="24"/>
        </w:rPr>
      </w:pPr>
      <w:r w:rsidRPr="00D011AC">
        <w:rPr>
          <w:szCs w:val="24"/>
        </w:rPr>
        <w:t>1) фамилия, имя, отчество руководителя государственного органа, органа местного самоуправления, муниципального органа или организации, в которые направляется запрос;</w:t>
      </w:r>
    </w:p>
    <w:p w:rsidR="001F5372" w:rsidRPr="00D011AC" w:rsidRDefault="001F5372" w:rsidP="001F5372">
      <w:pPr>
        <w:widowControl w:val="0"/>
        <w:autoSpaceDE w:val="0"/>
        <w:autoSpaceDN w:val="0"/>
        <w:ind w:firstLine="540"/>
        <w:jc w:val="both"/>
        <w:rPr>
          <w:szCs w:val="24"/>
        </w:rPr>
      </w:pPr>
      <w:r w:rsidRPr="00D011AC">
        <w:rPr>
          <w:szCs w:val="24"/>
        </w:rPr>
        <w:t>2) правовой акт, на основании которого направляется запрос;</w:t>
      </w:r>
    </w:p>
    <w:p w:rsidR="001F5372" w:rsidRPr="00D011AC" w:rsidRDefault="001F5372" w:rsidP="001F5372">
      <w:pPr>
        <w:widowControl w:val="0"/>
        <w:autoSpaceDE w:val="0"/>
        <w:autoSpaceDN w:val="0"/>
        <w:ind w:firstLine="540"/>
        <w:jc w:val="both"/>
        <w:rPr>
          <w:szCs w:val="24"/>
        </w:rPr>
      </w:pPr>
      <w:proofErr w:type="gramStart"/>
      <w:r w:rsidRPr="00D011AC">
        <w:rPr>
          <w:szCs w:val="24"/>
        </w:rPr>
        <w:t xml:space="preserve">3) фамилия, имя, отчество, дата и место рождения, место регистрации, жительства и (или) пребывания, должность и место работы (службы), вид и реквизиты документа, удостоверяющего личность депутата </w:t>
      </w:r>
      <w:r>
        <w:rPr>
          <w:szCs w:val="24"/>
        </w:rPr>
        <w:t>Собрания депутатов Аргаяшского муниципального района</w:t>
      </w:r>
      <w:r w:rsidRPr="00D011AC">
        <w:rPr>
          <w:szCs w:val="24"/>
        </w:rPr>
        <w:t>, гражданина, претендующего на замещение муниципальной должности, его супруги (супруга) и несовершеннолетних детей, сведения о доходах, об имуществе и обязательствах имущественного характера, в отношении которых подготовлен запрос;</w:t>
      </w:r>
      <w:proofErr w:type="gramEnd"/>
    </w:p>
    <w:p w:rsidR="001F5372" w:rsidRPr="00D011AC" w:rsidRDefault="001F5372" w:rsidP="001F5372">
      <w:pPr>
        <w:widowControl w:val="0"/>
        <w:autoSpaceDE w:val="0"/>
        <w:autoSpaceDN w:val="0"/>
        <w:ind w:firstLine="540"/>
        <w:jc w:val="both"/>
        <w:rPr>
          <w:szCs w:val="24"/>
        </w:rPr>
      </w:pPr>
      <w:r w:rsidRPr="00D011AC">
        <w:rPr>
          <w:szCs w:val="24"/>
        </w:rPr>
        <w:t>4) идентификационный номер налогоплательщика (в случае направления запроса в налоговые органы Российской Федерации);</w:t>
      </w:r>
    </w:p>
    <w:p w:rsidR="001F5372" w:rsidRPr="00D011AC" w:rsidRDefault="001F5372" w:rsidP="001F5372">
      <w:pPr>
        <w:widowControl w:val="0"/>
        <w:autoSpaceDE w:val="0"/>
        <w:autoSpaceDN w:val="0"/>
        <w:ind w:firstLine="540"/>
        <w:jc w:val="both"/>
        <w:rPr>
          <w:szCs w:val="24"/>
        </w:rPr>
      </w:pPr>
      <w:r w:rsidRPr="00D011AC">
        <w:rPr>
          <w:szCs w:val="24"/>
        </w:rPr>
        <w:t>5) содержание и объем сведений, подлежащих проверке;</w:t>
      </w:r>
    </w:p>
    <w:p w:rsidR="001F5372" w:rsidRPr="00D011AC" w:rsidRDefault="001F5372" w:rsidP="001F5372">
      <w:pPr>
        <w:widowControl w:val="0"/>
        <w:autoSpaceDE w:val="0"/>
        <w:autoSpaceDN w:val="0"/>
        <w:ind w:firstLine="540"/>
        <w:jc w:val="both"/>
        <w:rPr>
          <w:szCs w:val="24"/>
        </w:rPr>
      </w:pPr>
      <w:r w:rsidRPr="00D011AC">
        <w:rPr>
          <w:szCs w:val="24"/>
        </w:rPr>
        <w:t>6) срок представления запрашиваемых сведений;</w:t>
      </w:r>
    </w:p>
    <w:p w:rsidR="001F5372" w:rsidRPr="00D011AC" w:rsidRDefault="001F5372" w:rsidP="001F5372">
      <w:pPr>
        <w:widowControl w:val="0"/>
        <w:autoSpaceDE w:val="0"/>
        <w:autoSpaceDN w:val="0"/>
        <w:ind w:firstLine="540"/>
        <w:jc w:val="both"/>
        <w:rPr>
          <w:szCs w:val="24"/>
        </w:rPr>
      </w:pPr>
      <w:r w:rsidRPr="00D011AC">
        <w:rPr>
          <w:szCs w:val="24"/>
        </w:rPr>
        <w:t>7) фамилия, инициалы и номер телефона лица, подготовившего запрос;</w:t>
      </w:r>
    </w:p>
    <w:p w:rsidR="001F5372" w:rsidRPr="00D011AC" w:rsidRDefault="001F5372" w:rsidP="001F5372">
      <w:pPr>
        <w:widowControl w:val="0"/>
        <w:autoSpaceDE w:val="0"/>
        <w:autoSpaceDN w:val="0"/>
        <w:ind w:firstLine="540"/>
        <w:jc w:val="both"/>
        <w:rPr>
          <w:szCs w:val="24"/>
        </w:rPr>
      </w:pPr>
      <w:r w:rsidRPr="00D011AC">
        <w:rPr>
          <w:szCs w:val="24"/>
        </w:rPr>
        <w:t>8) другие необходимые сведения.</w:t>
      </w:r>
    </w:p>
    <w:p w:rsidR="001F5372" w:rsidRPr="00D011AC" w:rsidRDefault="001F5372" w:rsidP="001F5372">
      <w:pPr>
        <w:widowControl w:val="0"/>
        <w:autoSpaceDE w:val="0"/>
        <w:autoSpaceDN w:val="0"/>
        <w:ind w:firstLine="540"/>
        <w:jc w:val="both"/>
        <w:rPr>
          <w:szCs w:val="24"/>
        </w:rPr>
      </w:pPr>
      <w:r w:rsidRPr="00D011AC">
        <w:rPr>
          <w:szCs w:val="24"/>
        </w:rPr>
        <w:t>27. При осуществлении проверок Комиссия обеспечивает:</w:t>
      </w:r>
    </w:p>
    <w:p w:rsidR="001F5372" w:rsidRPr="00D011AC" w:rsidRDefault="001F5372" w:rsidP="001F5372">
      <w:pPr>
        <w:widowControl w:val="0"/>
        <w:autoSpaceDE w:val="0"/>
        <w:autoSpaceDN w:val="0"/>
        <w:spacing w:before="220"/>
        <w:ind w:firstLine="540"/>
        <w:jc w:val="both"/>
        <w:rPr>
          <w:szCs w:val="24"/>
        </w:rPr>
      </w:pPr>
      <w:r w:rsidRPr="00D011AC">
        <w:rPr>
          <w:szCs w:val="24"/>
        </w:rPr>
        <w:t xml:space="preserve">1) уведомление в письменной форме депутата </w:t>
      </w:r>
      <w:r>
        <w:rPr>
          <w:szCs w:val="24"/>
        </w:rPr>
        <w:t>Собрания депутатов Аргаяшского муниципального района</w:t>
      </w:r>
      <w:r w:rsidRPr="00D011AC">
        <w:rPr>
          <w:szCs w:val="24"/>
        </w:rPr>
        <w:t>,</w:t>
      </w:r>
      <w:r>
        <w:rPr>
          <w:szCs w:val="24"/>
        </w:rPr>
        <w:t xml:space="preserve"> Главы Аргаяшского муниципального района,</w:t>
      </w:r>
      <w:r w:rsidRPr="00D011AC">
        <w:rPr>
          <w:szCs w:val="24"/>
        </w:rPr>
        <w:t xml:space="preserve"> гражданина, претендующего на замещение муниципальной должности, о начале в отношении него осуществления проверки;</w:t>
      </w:r>
    </w:p>
    <w:p w:rsidR="001F5372" w:rsidRPr="00D011AC" w:rsidRDefault="001F5372" w:rsidP="001F5372">
      <w:pPr>
        <w:widowControl w:val="0"/>
        <w:autoSpaceDE w:val="0"/>
        <w:autoSpaceDN w:val="0"/>
        <w:spacing w:before="220"/>
        <w:ind w:firstLine="540"/>
        <w:jc w:val="both"/>
        <w:rPr>
          <w:szCs w:val="24"/>
        </w:rPr>
      </w:pPr>
      <w:proofErr w:type="gramStart"/>
      <w:r w:rsidRPr="00D011AC">
        <w:rPr>
          <w:szCs w:val="24"/>
        </w:rPr>
        <w:t xml:space="preserve">2) проведение беседы в случае обращения депутата </w:t>
      </w:r>
      <w:r>
        <w:rPr>
          <w:szCs w:val="24"/>
        </w:rPr>
        <w:t>Собрания депутатов Аргаяшского муниципального района</w:t>
      </w:r>
      <w:r w:rsidRPr="00D011AC">
        <w:rPr>
          <w:szCs w:val="24"/>
        </w:rPr>
        <w:t>,</w:t>
      </w:r>
      <w:r>
        <w:rPr>
          <w:szCs w:val="24"/>
        </w:rPr>
        <w:t xml:space="preserve"> Главы Аргаяшского муниципального района,</w:t>
      </w:r>
      <w:r w:rsidRPr="00D011AC">
        <w:rPr>
          <w:szCs w:val="24"/>
        </w:rPr>
        <w:t xml:space="preserve"> гражданина, претендующего на замещение муниципальной должности, в ходе которой указанные лица должны быть проинформированы о том, какие сведения, представляемые ими, и соблюдение каких установленных ограничений подлежат проверке.</w:t>
      </w:r>
      <w:proofErr w:type="gramEnd"/>
    </w:p>
    <w:p w:rsidR="001F5372" w:rsidRPr="00D011AC" w:rsidRDefault="001F5372" w:rsidP="001F5372">
      <w:pPr>
        <w:widowControl w:val="0"/>
        <w:autoSpaceDE w:val="0"/>
        <w:autoSpaceDN w:val="0"/>
        <w:spacing w:before="220"/>
        <w:ind w:firstLine="540"/>
        <w:jc w:val="both"/>
        <w:rPr>
          <w:szCs w:val="24"/>
        </w:rPr>
      </w:pPr>
      <w:r w:rsidRPr="00D011AC">
        <w:rPr>
          <w:szCs w:val="24"/>
        </w:rPr>
        <w:t>28. По окончании осуществления проверки Комиссия обязана в течение пяти рабочих дней ознакомить с ее результатами проверяемое лицо с соблюдением законодательства Российской Федерации о государственной тайне.</w:t>
      </w:r>
    </w:p>
    <w:p w:rsidR="001F5372" w:rsidRPr="00D011AC" w:rsidRDefault="001F5372" w:rsidP="001F5372">
      <w:pPr>
        <w:widowControl w:val="0"/>
        <w:autoSpaceDE w:val="0"/>
        <w:autoSpaceDN w:val="0"/>
        <w:spacing w:before="220"/>
        <w:ind w:firstLine="540"/>
        <w:jc w:val="both"/>
        <w:rPr>
          <w:szCs w:val="24"/>
        </w:rPr>
      </w:pPr>
      <w:r w:rsidRPr="00D011AC">
        <w:rPr>
          <w:szCs w:val="24"/>
        </w:rPr>
        <w:t xml:space="preserve">29. Депутат </w:t>
      </w:r>
      <w:r>
        <w:rPr>
          <w:szCs w:val="24"/>
        </w:rPr>
        <w:t>Собрания депутатов Аргаяшского муниципального района</w:t>
      </w:r>
      <w:r w:rsidRPr="00D011AC">
        <w:rPr>
          <w:szCs w:val="24"/>
        </w:rPr>
        <w:t>,</w:t>
      </w:r>
      <w:r>
        <w:rPr>
          <w:szCs w:val="24"/>
        </w:rPr>
        <w:t xml:space="preserve"> Глава Аргаяшского муниципального района,</w:t>
      </w:r>
      <w:r w:rsidRPr="00D011AC">
        <w:rPr>
          <w:szCs w:val="24"/>
        </w:rPr>
        <w:t xml:space="preserve"> гражданин, претендующий на замещение муниципальной должности, в ходе осуществления проверки и по результатам ее осуществления вправе:</w:t>
      </w:r>
    </w:p>
    <w:p w:rsidR="001F5372" w:rsidRPr="00D011AC" w:rsidRDefault="001F5372" w:rsidP="001F5372">
      <w:pPr>
        <w:widowControl w:val="0"/>
        <w:autoSpaceDE w:val="0"/>
        <w:autoSpaceDN w:val="0"/>
        <w:ind w:firstLine="540"/>
        <w:jc w:val="both"/>
        <w:rPr>
          <w:szCs w:val="24"/>
        </w:rPr>
      </w:pPr>
      <w:r w:rsidRPr="00D011AC">
        <w:rPr>
          <w:szCs w:val="24"/>
        </w:rPr>
        <w:t>1) давать пояснения в письменной форме;</w:t>
      </w:r>
    </w:p>
    <w:p w:rsidR="001F5372" w:rsidRPr="00D011AC" w:rsidRDefault="001F5372" w:rsidP="001F5372">
      <w:pPr>
        <w:widowControl w:val="0"/>
        <w:autoSpaceDE w:val="0"/>
        <w:autoSpaceDN w:val="0"/>
        <w:ind w:firstLine="540"/>
        <w:jc w:val="both"/>
        <w:rPr>
          <w:szCs w:val="24"/>
        </w:rPr>
      </w:pPr>
      <w:r w:rsidRPr="00D011AC">
        <w:rPr>
          <w:szCs w:val="24"/>
        </w:rPr>
        <w:t>2) представлять дополнительные материалы;</w:t>
      </w:r>
    </w:p>
    <w:p w:rsidR="001F5372" w:rsidRPr="00D011AC" w:rsidRDefault="001F5372" w:rsidP="001F5372">
      <w:pPr>
        <w:widowControl w:val="0"/>
        <w:autoSpaceDE w:val="0"/>
        <w:autoSpaceDN w:val="0"/>
        <w:ind w:firstLine="540"/>
        <w:jc w:val="both"/>
        <w:rPr>
          <w:szCs w:val="24"/>
        </w:rPr>
      </w:pPr>
      <w:r w:rsidRPr="00D011AC">
        <w:rPr>
          <w:szCs w:val="24"/>
        </w:rPr>
        <w:t>3) обращаться в Комиссию с подлежащим удовлетворению ходатайством о проведении с ним беседы.</w:t>
      </w:r>
    </w:p>
    <w:p w:rsidR="001F5372" w:rsidRPr="00D011AC" w:rsidRDefault="001F5372" w:rsidP="001F5372">
      <w:pPr>
        <w:widowControl w:val="0"/>
        <w:autoSpaceDE w:val="0"/>
        <w:autoSpaceDN w:val="0"/>
        <w:ind w:firstLine="540"/>
        <w:jc w:val="both"/>
        <w:rPr>
          <w:szCs w:val="24"/>
        </w:rPr>
      </w:pPr>
      <w:r w:rsidRPr="00D011AC">
        <w:rPr>
          <w:szCs w:val="24"/>
        </w:rPr>
        <w:t xml:space="preserve">30. </w:t>
      </w:r>
      <w:proofErr w:type="gramStart"/>
      <w:r w:rsidRPr="00D011AC">
        <w:rPr>
          <w:szCs w:val="24"/>
        </w:rPr>
        <w:t xml:space="preserve">Для представления Губернатору Челябинской области доклад о результатах проверки сведений о доходах, расходах, об имуществе и обязательствах имущественного характера, проводимой по решению Губернатора Челябинской области, в отношении депутата </w:t>
      </w:r>
      <w:r>
        <w:rPr>
          <w:szCs w:val="24"/>
        </w:rPr>
        <w:t>Собрания депутатов Аргаяшского муниципального района</w:t>
      </w:r>
      <w:r w:rsidRPr="00D011AC">
        <w:rPr>
          <w:szCs w:val="24"/>
        </w:rPr>
        <w:t xml:space="preserve">, осуществляющего полномочия на непостоянной основе, гражданина, претендующего на замещение </w:t>
      </w:r>
      <w:r w:rsidRPr="00D011AC">
        <w:rPr>
          <w:szCs w:val="24"/>
        </w:rPr>
        <w:lastRenderedPageBreak/>
        <w:t>муниципальной должности, направляется в уполномоченное структурное подразделение Правительства Челябинской области.</w:t>
      </w:r>
      <w:proofErr w:type="gramEnd"/>
    </w:p>
    <w:p w:rsidR="001F5372" w:rsidRPr="00D011AC" w:rsidRDefault="001F5372" w:rsidP="001F5372">
      <w:pPr>
        <w:widowControl w:val="0"/>
        <w:autoSpaceDE w:val="0"/>
        <w:autoSpaceDN w:val="0"/>
        <w:spacing w:before="220"/>
        <w:ind w:firstLine="540"/>
        <w:jc w:val="both"/>
        <w:rPr>
          <w:szCs w:val="24"/>
        </w:rPr>
      </w:pPr>
      <w:r w:rsidRPr="00D011AC">
        <w:rPr>
          <w:szCs w:val="24"/>
        </w:rPr>
        <w:t xml:space="preserve">31. Исполнение полномочий, указанных в </w:t>
      </w:r>
      <w:hyperlink w:anchor="P62" w:history="1">
        <w:r w:rsidRPr="009D3102">
          <w:rPr>
            <w:szCs w:val="24"/>
          </w:rPr>
          <w:t>пункте 3</w:t>
        </w:r>
      </w:hyperlink>
      <w:r w:rsidRPr="00D011AC">
        <w:rPr>
          <w:szCs w:val="24"/>
        </w:rPr>
        <w:t xml:space="preserve"> Положения, осуществляется Комиссией с соблюдением порядков и сроков, установленных нормативными правовыми актами Российской Федерации, законами и иными нормативными право</w:t>
      </w:r>
      <w:bookmarkStart w:id="4" w:name="_GoBack"/>
      <w:r w:rsidRPr="00D011AC">
        <w:rPr>
          <w:szCs w:val="24"/>
        </w:rPr>
        <w:t>в</w:t>
      </w:r>
      <w:bookmarkEnd w:id="4"/>
      <w:r w:rsidRPr="00D011AC">
        <w:rPr>
          <w:szCs w:val="24"/>
        </w:rPr>
        <w:t>ыми актами Челябинской области, муниципальными правовыми актами.</w:t>
      </w:r>
    </w:p>
    <w:p w:rsidR="001F5372" w:rsidRPr="00D011AC" w:rsidRDefault="001F5372" w:rsidP="001F5372">
      <w:pPr>
        <w:widowControl w:val="0"/>
        <w:autoSpaceDE w:val="0"/>
        <w:autoSpaceDN w:val="0"/>
        <w:spacing w:before="220"/>
        <w:ind w:firstLine="540"/>
        <w:jc w:val="both"/>
        <w:rPr>
          <w:szCs w:val="24"/>
        </w:rPr>
      </w:pPr>
      <w:r w:rsidRPr="00D011AC">
        <w:rPr>
          <w:szCs w:val="24"/>
        </w:rPr>
        <w:t xml:space="preserve">32. Решение Комиссии, проводимой по основаниям, указанным в </w:t>
      </w:r>
      <w:hyperlink w:anchor="P98" w:history="1">
        <w:r w:rsidRPr="009D3102">
          <w:rPr>
            <w:szCs w:val="24"/>
          </w:rPr>
          <w:t>пункте 21</w:t>
        </w:r>
      </w:hyperlink>
      <w:r w:rsidRPr="009D3102">
        <w:rPr>
          <w:szCs w:val="24"/>
        </w:rPr>
        <w:t xml:space="preserve"> </w:t>
      </w:r>
      <w:r w:rsidRPr="00D011AC">
        <w:rPr>
          <w:szCs w:val="24"/>
        </w:rPr>
        <w:t>Положения, принимается в соответствии с нормативными правовыми актами Российской Федерации, законами и иными нормативными правовыми актами Челябинской области, муниципальными правовыми актами.</w:t>
      </w:r>
    </w:p>
    <w:p w:rsidR="001F5372" w:rsidRPr="00D011AC" w:rsidRDefault="001F5372" w:rsidP="001F5372">
      <w:pPr>
        <w:widowControl w:val="0"/>
        <w:autoSpaceDE w:val="0"/>
        <w:autoSpaceDN w:val="0"/>
        <w:spacing w:before="220"/>
        <w:ind w:firstLine="540"/>
        <w:jc w:val="both"/>
        <w:rPr>
          <w:szCs w:val="24"/>
        </w:rPr>
      </w:pPr>
      <w:r w:rsidRPr="00D011AC">
        <w:rPr>
          <w:szCs w:val="24"/>
        </w:rPr>
        <w:t xml:space="preserve">33. Сведения о результатах проверки представляются Комиссией правоохранительным и иным государственным органам; </w:t>
      </w:r>
      <w:proofErr w:type="gramStart"/>
      <w:r w:rsidRPr="00D011AC">
        <w:rPr>
          <w:szCs w:val="24"/>
        </w:rPr>
        <w:t xml:space="preserve">постоянно действующим руководящим органам политических партий и зарегистрированным в соответствии с законом иным общероссийским общественным объединениям, не являющимся политическими партиями, Общественной палате Российской Федерации, представившим информацию, явившуюся основанием для осуществления проверки, с соблюдением законодательства Российской Федерации о персональных данных и государственной тайне с одновременным уведомлением депутата </w:t>
      </w:r>
      <w:r>
        <w:rPr>
          <w:szCs w:val="24"/>
        </w:rPr>
        <w:t>Собрания депутатов Аргаяшского муниципального района</w:t>
      </w:r>
      <w:r w:rsidRPr="00D011AC">
        <w:rPr>
          <w:szCs w:val="24"/>
        </w:rPr>
        <w:t>, гражданина, претендующего на замещение муниципальной должности, в отношении которого</w:t>
      </w:r>
      <w:proofErr w:type="gramEnd"/>
      <w:r w:rsidRPr="00D011AC">
        <w:rPr>
          <w:szCs w:val="24"/>
        </w:rPr>
        <w:t xml:space="preserve"> проводилась проверка.</w:t>
      </w:r>
    </w:p>
    <w:p w:rsidR="001F5372" w:rsidRPr="00D011AC" w:rsidRDefault="001F5372" w:rsidP="001F5372">
      <w:pPr>
        <w:widowControl w:val="0"/>
        <w:autoSpaceDE w:val="0"/>
        <w:autoSpaceDN w:val="0"/>
        <w:spacing w:before="220"/>
        <w:ind w:firstLine="540"/>
        <w:jc w:val="both"/>
        <w:rPr>
          <w:szCs w:val="24"/>
        </w:rPr>
      </w:pPr>
      <w:r w:rsidRPr="00D011AC">
        <w:rPr>
          <w:szCs w:val="24"/>
        </w:rPr>
        <w:t xml:space="preserve">34. </w:t>
      </w:r>
      <w:proofErr w:type="gramStart"/>
      <w:r w:rsidRPr="00D011AC">
        <w:rPr>
          <w:szCs w:val="24"/>
        </w:rPr>
        <w:t xml:space="preserve">При установлении в ходе осуществления проверки в отношении депутата </w:t>
      </w:r>
      <w:r>
        <w:rPr>
          <w:szCs w:val="24"/>
        </w:rPr>
        <w:t>Собрания депутатов Аргаяшского муниципального района</w:t>
      </w:r>
      <w:r w:rsidRPr="00D011AC">
        <w:rPr>
          <w:szCs w:val="24"/>
        </w:rPr>
        <w:t>, осуществляющих полномочия на непостоянной основе, гражданина, претендующего на замещение муниципальной должности,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  <w:proofErr w:type="gramEnd"/>
    </w:p>
    <w:p w:rsidR="001F5372" w:rsidRPr="00D011AC" w:rsidRDefault="001F5372" w:rsidP="001F5372">
      <w:pPr>
        <w:widowControl w:val="0"/>
        <w:autoSpaceDE w:val="0"/>
        <w:autoSpaceDN w:val="0"/>
        <w:spacing w:before="220"/>
        <w:ind w:firstLine="540"/>
        <w:jc w:val="both"/>
        <w:rPr>
          <w:szCs w:val="24"/>
        </w:rPr>
      </w:pPr>
      <w:r w:rsidRPr="00D011AC">
        <w:rPr>
          <w:szCs w:val="24"/>
        </w:rPr>
        <w:t xml:space="preserve">35. </w:t>
      </w:r>
      <w:r w:rsidRPr="00367420">
        <w:rPr>
          <w:szCs w:val="24"/>
        </w:rPr>
        <w:t>Аппарат</w:t>
      </w:r>
      <w:r w:rsidRPr="00D011AC">
        <w:rPr>
          <w:szCs w:val="24"/>
        </w:rPr>
        <w:t xml:space="preserve"> </w:t>
      </w:r>
      <w:r>
        <w:rPr>
          <w:szCs w:val="24"/>
        </w:rPr>
        <w:t>Собрания депутатов Аргаяшского муниципального района</w:t>
      </w:r>
      <w:r w:rsidRPr="00D011AC">
        <w:rPr>
          <w:szCs w:val="24"/>
        </w:rPr>
        <w:t xml:space="preserve"> осуществляет организационное, правовое, аналитическое, документационное и информационное обеспечение деятельности Комиссии.</w:t>
      </w:r>
    </w:p>
    <w:p w:rsidR="001F5372" w:rsidRPr="00D011AC" w:rsidRDefault="001F5372" w:rsidP="001F5372">
      <w:pPr>
        <w:widowControl w:val="0"/>
        <w:autoSpaceDE w:val="0"/>
        <w:autoSpaceDN w:val="0"/>
        <w:spacing w:before="220"/>
        <w:ind w:firstLine="540"/>
        <w:jc w:val="both"/>
        <w:rPr>
          <w:szCs w:val="24"/>
        </w:rPr>
      </w:pPr>
      <w:r w:rsidRPr="00D011AC">
        <w:rPr>
          <w:szCs w:val="24"/>
        </w:rPr>
        <w:t>36. Материалы проверки достоверности и полноты сведений о доходах, расходах, об имуществе и обязательствах имущественного характера хранятся в течение трех лет со дня ее окончания по месту представления сведений о доходах, расходах, об имуществе и обязательствах имущественного характера, после чего подлежат уничтожению в установленном порядке либо передаются в архив.</w:t>
      </w:r>
    </w:p>
    <w:p w:rsidR="001F5372" w:rsidRPr="00D011AC" w:rsidRDefault="001F5372" w:rsidP="001F5372">
      <w:pPr>
        <w:widowControl w:val="0"/>
        <w:autoSpaceDE w:val="0"/>
        <w:autoSpaceDN w:val="0"/>
        <w:spacing w:before="220"/>
        <w:ind w:firstLine="540"/>
        <w:jc w:val="both"/>
        <w:rPr>
          <w:szCs w:val="24"/>
        </w:rPr>
      </w:pPr>
      <w:r w:rsidRPr="00D011AC">
        <w:rPr>
          <w:szCs w:val="24"/>
        </w:rPr>
        <w:t xml:space="preserve">37. Для проведения заседаний Комиссии предоставляется служебное помещение </w:t>
      </w:r>
      <w:r>
        <w:rPr>
          <w:szCs w:val="24"/>
        </w:rPr>
        <w:t>Собрания депутатов Аргаяшского муниципального района</w:t>
      </w:r>
      <w:r w:rsidRPr="00D011AC">
        <w:rPr>
          <w:szCs w:val="24"/>
        </w:rPr>
        <w:t>.</w:t>
      </w:r>
    </w:p>
    <w:p w:rsidR="00FC0B54" w:rsidRDefault="00FC0B54" w:rsidP="00FC0B54">
      <w:pPr>
        <w:rPr>
          <w:color w:val="000000"/>
          <w:sz w:val="28"/>
          <w:szCs w:val="28"/>
        </w:rPr>
      </w:pPr>
    </w:p>
    <w:p w:rsidR="00FC0B54" w:rsidRDefault="00FC0B54" w:rsidP="00FC0B54">
      <w:pPr>
        <w:rPr>
          <w:color w:val="000000"/>
          <w:sz w:val="28"/>
          <w:szCs w:val="28"/>
        </w:rPr>
      </w:pPr>
    </w:p>
    <w:p w:rsidR="00FC0B54" w:rsidRDefault="00FC0B54" w:rsidP="00FC0B54">
      <w:pPr>
        <w:rPr>
          <w:color w:val="000000"/>
          <w:sz w:val="28"/>
          <w:szCs w:val="28"/>
        </w:rPr>
      </w:pPr>
    </w:p>
    <w:p w:rsidR="00FC0B54" w:rsidRDefault="00FC0B54" w:rsidP="00FC0B54">
      <w:pPr>
        <w:rPr>
          <w:color w:val="000000"/>
          <w:sz w:val="28"/>
          <w:szCs w:val="28"/>
        </w:rPr>
      </w:pPr>
      <w:r w:rsidRPr="000A2183">
        <w:rPr>
          <w:color w:val="000000"/>
          <w:sz w:val="28"/>
          <w:szCs w:val="28"/>
        </w:rPr>
        <w:t xml:space="preserve">Глава Аргаяшского  </w:t>
      </w:r>
    </w:p>
    <w:p w:rsidR="00FC0B54" w:rsidRDefault="00FC0B54" w:rsidP="00FC0B54">
      <w:pPr>
        <w:rPr>
          <w:sz w:val="28"/>
          <w:szCs w:val="28"/>
        </w:rPr>
      </w:pPr>
      <w:r w:rsidRPr="000A2183">
        <w:rPr>
          <w:color w:val="000000"/>
          <w:sz w:val="28"/>
          <w:szCs w:val="28"/>
        </w:rPr>
        <w:t xml:space="preserve">муниципального района     </w:t>
      </w:r>
      <w:r>
        <w:rPr>
          <w:color w:val="000000"/>
          <w:sz w:val="28"/>
          <w:szCs w:val="28"/>
        </w:rPr>
        <w:t xml:space="preserve">                                                         </w:t>
      </w:r>
      <w:proofErr w:type="spellStart"/>
      <w:r>
        <w:rPr>
          <w:color w:val="000000"/>
          <w:sz w:val="28"/>
          <w:szCs w:val="28"/>
        </w:rPr>
        <w:t>И.М.Валишин</w:t>
      </w:r>
      <w:proofErr w:type="spellEnd"/>
      <w:r>
        <w:rPr>
          <w:color w:val="000000"/>
          <w:sz w:val="28"/>
          <w:szCs w:val="28"/>
        </w:rPr>
        <w:t xml:space="preserve">            </w:t>
      </w:r>
      <w:r w:rsidRPr="000A2183">
        <w:rPr>
          <w:color w:val="000000"/>
          <w:sz w:val="28"/>
          <w:szCs w:val="28"/>
        </w:rPr>
        <w:t xml:space="preserve">                                 </w:t>
      </w:r>
    </w:p>
    <w:p w:rsidR="00FC0B54" w:rsidRPr="00326FC6" w:rsidRDefault="00FC0B54" w:rsidP="00FC0B54">
      <w:pPr>
        <w:widowControl w:val="0"/>
        <w:autoSpaceDE w:val="0"/>
        <w:autoSpaceDN w:val="0"/>
        <w:adjustRightInd w:val="0"/>
        <w:ind w:firstLine="960"/>
        <w:jc w:val="both"/>
        <w:rPr>
          <w:sz w:val="22"/>
          <w:szCs w:val="22"/>
        </w:rPr>
      </w:pPr>
    </w:p>
    <w:p w:rsidR="001F5372" w:rsidRPr="00D011AC" w:rsidRDefault="001F5372" w:rsidP="001F5372">
      <w:pPr>
        <w:widowControl w:val="0"/>
        <w:autoSpaceDE w:val="0"/>
        <w:autoSpaceDN w:val="0"/>
        <w:jc w:val="both"/>
        <w:rPr>
          <w:szCs w:val="24"/>
        </w:rPr>
      </w:pPr>
    </w:p>
    <w:p w:rsidR="00336797" w:rsidRDefault="00336797"/>
    <w:sectPr w:rsidR="00336797" w:rsidSect="00FC0B54">
      <w:type w:val="continuous"/>
      <w:pgSz w:w="11906" w:h="16838"/>
      <w:pgMar w:top="851" w:right="850" w:bottom="284" w:left="1701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1F5372"/>
    <w:rsid w:val="001849E5"/>
    <w:rsid w:val="001F5372"/>
    <w:rsid w:val="00292FC3"/>
    <w:rsid w:val="00336797"/>
    <w:rsid w:val="0073340F"/>
    <w:rsid w:val="009E0BFA"/>
    <w:rsid w:val="00D81B8D"/>
    <w:rsid w:val="00F03BBB"/>
    <w:rsid w:val="00FC0B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3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F5372"/>
    <w:pPr>
      <w:keepNext/>
      <w:jc w:val="center"/>
      <w:outlineLvl w:val="2"/>
    </w:pPr>
    <w:rPr>
      <w:sz w:val="36"/>
    </w:rPr>
  </w:style>
  <w:style w:type="paragraph" w:styleId="4">
    <w:name w:val="heading 4"/>
    <w:basedOn w:val="a"/>
    <w:next w:val="a"/>
    <w:link w:val="40"/>
    <w:qFormat/>
    <w:rsid w:val="001F5372"/>
    <w:pPr>
      <w:keepNext/>
      <w:jc w:val="center"/>
      <w:outlineLvl w:val="3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F5372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F5372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ConsPlusNormal">
    <w:name w:val="ConsPlusNormal"/>
    <w:rsid w:val="001F53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3">
    <w:name w:val="caption"/>
    <w:basedOn w:val="a"/>
    <w:next w:val="a"/>
    <w:qFormat/>
    <w:rsid w:val="001F5372"/>
    <w:pPr>
      <w:jc w:val="center"/>
    </w:pPr>
    <w:rPr>
      <w:sz w:val="32"/>
    </w:rPr>
  </w:style>
  <w:style w:type="paragraph" w:styleId="a4">
    <w:name w:val="Balloon Text"/>
    <w:basedOn w:val="a"/>
    <w:link w:val="a5"/>
    <w:uiPriority w:val="99"/>
    <w:semiHidden/>
    <w:unhideWhenUsed/>
    <w:rsid w:val="001F537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537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87258A54BFA549A080E573C22AB2EC02F7EC79B1ADFBA109C04B664906E4D4187A7D60A9F8E2D573278D0EE8DFCV9G" TargetMode="External"/><Relationship Id="rId13" Type="http://schemas.openxmlformats.org/officeDocument/2006/relationships/hyperlink" Target="consultantplus://offline/ref=A87258A54BFA549A080E493134C771CB247C90931FDDB94EC751B033CF3E4B14D5E78853DCC23E563766D3E889CBBBC6A808978E8A447AEA8A676500F5VCG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87258A54BFA549A080E573C22AB2EC02E76CE9F1DDDBA109C04B664906E4D4187A7D60A9F8E2D573278D0EE8DFCV9G" TargetMode="External"/><Relationship Id="rId12" Type="http://schemas.openxmlformats.org/officeDocument/2006/relationships/hyperlink" Target="consultantplus://offline/ref=A87258A54BFA549A080E493134C771CB247C90931FDDB94EC751B033CF3E4B14D5E78853DCC23E563766D3E884CBBBC6A808978E8A447AEA8A676500F5VCG" TargetMode="External"/><Relationship Id="rId17" Type="http://schemas.openxmlformats.org/officeDocument/2006/relationships/hyperlink" Target="consultantplus://offline/ref=A87258A54BFA549A080E573C22AB2EC02F76CE9E1ADEBA109C04B664906E4D4187A7D60A9F8E2D573278D0EE8DFCV9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87258A54BFA549A080E573C22AB2EC02F76CE9E1ADEBA109C04B664906E4D4187A7D60A9F8E2D573278D0EE8DFCV9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87258A54BFA549A080E573C22AB2EC02F7FC99B158EED12CD51B861983E175183EE830F818636493566D3FEV7G" TargetMode="External"/><Relationship Id="rId11" Type="http://schemas.openxmlformats.org/officeDocument/2006/relationships/hyperlink" Target="consultantplus://offline/ref=A87258A54BFA549A080E493134C771CB247C90931FDDB94EC751B033CF3E4B14D5E78853DCC23E563766D3E884CBBBC6A808978E8A447AEA8A676500F5VCG" TargetMode="External"/><Relationship Id="rId5" Type="http://schemas.openxmlformats.org/officeDocument/2006/relationships/hyperlink" Target="consultantplus://offline/ref=A87258A54BFA549A080E493134C771CB247C90931FDBB441C258B033CF3E4B14D5E78853CEC2665A376ECCEE89DEED97EDF5V4G" TargetMode="External"/><Relationship Id="rId15" Type="http://schemas.openxmlformats.org/officeDocument/2006/relationships/hyperlink" Target="consultantplus://offline/ref=A87258A54BFA549A080E573C22AB2EC02F7EC79B1ADFBA109C04B664906E4D4187A7D60A9F8E2D573278D0EE8DFCV9G" TargetMode="External"/><Relationship Id="rId10" Type="http://schemas.openxmlformats.org/officeDocument/2006/relationships/hyperlink" Target="consultantplus://offline/ref=A87258A54BFA549A080E493134C771CB247C90931FDDB94EC751B033CF3E4B14D5E78853DCC23E563766D3EB88CBBBC6A808978E8A447AEA8A676500F5VCG" TargetMode="External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hyperlink" Target="consultantplus://offline/ref=A87258A54BFA549A080E493134C771CB247C90931FDDB94EC751B033CF3E4B14D5E78853DCC23E563766D3E884CBBBC6A808978E8A447AEA8A676500F5VCG" TargetMode="External"/><Relationship Id="rId14" Type="http://schemas.openxmlformats.org/officeDocument/2006/relationships/hyperlink" Target="consultantplus://offline/ref=A87258A54BFA549A080E573C22AB2EC02E76CE9F1DDDBA109C04B664906E4D4187A7D60A9F8E2D573278D0EE8DFCV9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3938</Words>
  <Characters>22450</Characters>
  <Application>Microsoft Office Word</Application>
  <DocSecurity>0</DocSecurity>
  <Lines>187</Lines>
  <Paragraphs>52</Paragraphs>
  <ScaleCrop>false</ScaleCrop>
  <Company>RePack by SPecialiST</Company>
  <LinksUpToDate>false</LinksUpToDate>
  <CharactersWithSpaces>26336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2019-07-01T03:41:00Z</cp:lastPrinted>
  <dcterms:created xsi:type="dcterms:W3CDTF">2019-06-17T10:15:00Z</dcterms:created>
  <dcterms:modified xsi:type="dcterms:W3CDTF">2019-07-01T03:50:00Z</dcterms:modified>
</cp:coreProperties>
</file>