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3A" w:rsidRDefault="0099253A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3A" w:rsidRPr="006A2933" w:rsidRDefault="0099253A" w:rsidP="0099253A">
      <w:pPr>
        <w:spacing w:before="0"/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99253A" w:rsidRDefault="0099253A" w:rsidP="0099253A">
      <w:pPr>
        <w:spacing w:before="0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99253A" w:rsidRDefault="0099253A" w:rsidP="0099253A">
      <w:pPr>
        <w:spacing w:before="0"/>
        <w:jc w:val="center"/>
        <w:rPr>
          <w:sz w:val="28"/>
          <w:szCs w:val="28"/>
        </w:rPr>
      </w:pPr>
    </w:p>
    <w:p w:rsidR="0099253A" w:rsidRDefault="0099253A" w:rsidP="0099253A">
      <w:pPr>
        <w:spacing w:befor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9253A" w:rsidRPr="0099253A" w:rsidRDefault="0099253A" w:rsidP="0099253A">
      <w:pPr>
        <w:spacing w:before="0"/>
        <w:jc w:val="center"/>
        <w:rPr>
          <w:b/>
          <w:bCs/>
          <w:sz w:val="32"/>
          <w:szCs w:val="32"/>
        </w:rPr>
      </w:pPr>
    </w:p>
    <w:p w:rsidR="0099253A" w:rsidRDefault="00D01EF6" w:rsidP="0099253A">
      <w:pPr>
        <w:spacing w:before="0"/>
        <w:rPr>
          <w:sz w:val="28"/>
          <w:szCs w:val="28"/>
        </w:rPr>
      </w:pPr>
      <w:r w:rsidRPr="00D01EF6">
        <w:pict>
          <v:line id="_x0000_s1026" style="position:absolute;left:0;text-align:left;z-index:251658240" from="-19.7pt,2.45pt" to="496.3pt,2.45pt" strokeweight="4.5pt">
            <v:stroke linestyle="thickThin"/>
          </v:line>
        </w:pict>
      </w:r>
    </w:p>
    <w:p w:rsidR="0099253A" w:rsidRDefault="00957435" w:rsidP="0099253A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"24"  июня  2019г.  № 456</w:t>
      </w:r>
    </w:p>
    <w:p w:rsidR="0099253A" w:rsidRDefault="0099253A" w:rsidP="0099253A">
      <w:pPr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99253A" w:rsidRDefault="0099253A" w:rsidP="00AE3FB1">
      <w:pPr>
        <w:pStyle w:val="a3"/>
        <w:tabs>
          <w:tab w:val="left" w:pos="5040"/>
        </w:tabs>
        <w:spacing w:before="0" w:after="0"/>
        <w:ind w:right="4502" w:firstLine="0"/>
        <w:jc w:val="both"/>
        <w:rPr>
          <w:color w:val="000000"/>
          <w:sz w:val="28"/>
          <w:szCs w:val="28"/>
        </w:rPr>
      </w:pPr>
    </w:p>
    <w:p w:rsidR="00AE3FB1" w:rsidRDefault="00AE3FB1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 w:rsidRPr="001E52F9">
        <w:rPr>
          <w:color w:val="000000"/>
          <w:sz w:val="28"/>
          <w:szCs w:val="28"/>
        </w:rPr>
        <w:t>О</w:t>
      </w:r>
      <w:r w:rsidR="006A6A02">
        <w:rPr>
          <w:color w:val="000000"/>
          <w:sz w:val="28"/>
          <w:szCs w:val="28"/>
        </w:rPr>
        <w:t xml:space="preserve"> разработке Генерального Плана и Правил З</w:t>
      </w:r>
      <w:r w:rsidRPr="00C80103">
        <w:rPr>
          <w:color w:val="000000"/>
          <w:sz w:val="28"/>
          <w:szCs w:val="28"/>
        </w:rPr>
        <w:t>емле</w:t>
      </w:r>
      <w:r>
        <w:rPr>
          <w:color w:val="000000"/>
          <w:sz w:val="28"/>
          <w:szCs w:val="28"/>
        </w:rPr>
        <w:t xml:space="preserve">пользования </w:t>
      </w:r>
      <w:r w:rsidR="006A6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6A6A02">
        <w:rPr>
          <w:color w:val="000000"/>
          <w:sz w:val="28"/>
          <w:szCs w:val="28"/>
        </w:rPr>
        <w:t xml:space="preserve">  З</w:t>
      </w:r>
      <w:r>
        <w:rPr>
          <w:color w:val="000000"/>
          <w:sz w:val="28"/>
          <w:szCs w:val="28"/>
        </w:rPr>
        <w:t xml:space="preserve">астройки </w:t>
      </w:r>
    </w:p>
    <w:p w:rsidR="0099253A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Байрамгуловского</w:t>
      </w:r>
      <w:proofErr w:type="spellEnd"/>
      <w:r w:rsidR="006A6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сельского поселения </w:t>
      </w:r>
    </w:p>
    <w:p w:rsidR="0099253A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99253A" w:rsidRPr="00C80103" w:rsidRDefault="0099253A" w:rsidP="006A6A02">
      <w:pPr>
        <w:pStyle w:val="a3"/>
        <w:tabs>
          <w:tab w:val="left" w:pos="5040"/>
        </w:tabs>
        <w:spacing w:before="0" w:after="0"/>
        <w:ind w:left="-284" w:right="450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Челябинской области </w:t>
      </w:r>
    </w:p>
    <w:p w:rsidR="00AE3FB1" w:rsidRDefault="00AE3FB1" w:rsidP="006A6A02">
      <w:pPr>
        <w:ind w:left="-284" w:right="5583" w:firstLine="0"/>
        <w:jc w:val="both"/>
        <w:rPr>
          <w:b/>
          <w:sz w:val="28"/>
          <w:szCs w:val="28"/>
        </w:rPr>
      </w:pPr>
    </w:p>
    <w:p w:rsidR="006A6A02" w:rsidRDefault="00AE3FB1" w:rsidP="006A6A02">
      <w:pPr>
        <w:spacing w:before="0"/>
        <w:ind w:left="-284" w:firstLine="708"/>
        <w:jc w:val="both"/>
        <w:rPr>
          <w:sz w:val="28"/>
          <w:szCs w:val="28"/>
        </w:rPr>
      </w:pPr>
      <w:r w:rsidRPr="00C80103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от 06.10.2003 №131-ФЗ, статьей 7 Федерального закона «О введении в действие градостроительного кодекса Российской Федерации» от 29.12.2004 г</w:t>
      </w:r>
      <w:r>
        <w:rPr>
          <w:sz w:val="28"/>
          <w:szCs w:val="28"/>
        </w:rPr>
        <w:t>ода</w:t>
      </w:r>
      <w:r w:rsidRPr="00C80103">
        <w:rPr>
          <w:sz w:val="28"/>
          <w:szCs w:val="28"/>
        </w:rPr>
        <w:t xml:space="preserve"> № 191-ФЗ, статьями 23, 24, 25, 26 ГК РФ</w:t>
      </w:r>
    </w:p>
    <w:p w:rsidR="006A6A02" w:rsidRDefault="006A6A02" w:rsidP="006A6A02">
      <w:pPr>
        <w:spacing w:before="0"/>
        <w:ind w:left="-284" w:firstLine="709"/>
        <w:jc w:val="both"/>
        <w:rPr>
          <w:sz w:val="28"/>
          <w:szCs w:val="28"/>
        </w:rPr>
      </w:pPr>
    </w:p>
    <w:p w:rsidR="00AE3FB1" w:rsidRDefault="006A6A02" w:rsidP="006A6A02">
      <w:pPr>
        <w:spacing w:before="0"/>
        <w:ind w:left="-284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 w:rsidR="0095743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="00AE3FB1">
        <w:rPr>
          <w:sz w:val="28"/>
          <w:szCs w:val="28"/>
        </w:rPr>
        <w:t>ПОСТАНОВЛЯЕТ</w:t>
      </w:r>
      <w:r w:rsidR="00AE3FB1" w:rsidRPr="00C80103">
        <w:rPr>
          <w:sz w:val="28"/>
          <w:szCs w:val="28"/>
        </w:rPr>
        <w:t>:</w:t>
      </w:r>
    </w:p>
    <w:p w:rsidR="006A6A02" w:rsidRPr="00C80103" w:rsidRDefault="006A6A02" w:rsidP="006A6A02">
      <w:pPr>
        <w:spacing w:before="0"/>
        <w:ind w:left="-284" w:firstLine="0"/>
        <w:jc w:val="both"/>
        <w:rPr>
          <w:sz w:val="28"/>
          <w:szCs w:val="28"/>
        </w:rPr>
      </w:pPr>
    </w:p>
    <w:p w:rsidR="00AE3FB1" w:rsidRPr="006A6A02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position w:val="2"/>
          <w:sz w:val="28"/>
          <w:szCs w:val="28"/>
        </w:rPr>
      </w:pPr>
      <w:r w:rsidRPr="006A6A02">
        <w:rPr>
          <w:position w:val="2"/>
          <w:sz w:val="28"/>
          <w:szCs w:val="28"/>
        </w:rPr>
        <w:t xml:space="preserve">Разработать генеральный план </w:t>
      </w:r>
      <w:proofErr w:type="spellStart"/>
      <w:r w:rsidR="006A6A02">
        <w:rPr>
          <w:color w:val="000000"/>
          <w:sz w:val="28"/>
          <w:szCs w:val="28"/>
        </w:rPr>
        <w:t>Байрамгуловского</w:t>
      </w:r>
      <w:proofErr w:type="spellEnd"/>
      <w:r w:rsidR="006A6A0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6A6A02">
        <w:rPr>
          <w:color w:val="000000"/>
          <w:sz w:val="28"/>
          <w:szCs w:val="28"/>
        </w:rPr>
        <w:t>Аргаяшского</w:t>
      </w:r>
      <w:proofErr w:type="spellEnd"/>
      <w:r w:rsidR="006A6A02">
        <w:rPr>
          <w:color w:val="000000"/>
          <w:sz w:val="28"/>
          <w:szCs w:val="28"/>
        </w:rPr>
        <w:t xml:space="preserve"> </w:t>
      </w:r>
      <w:r w:rsidRPr="006A6A02">
        <w:rPr>
          <w:position w:val="2"/>
          <w:sz w:val="28"/>
          <w:szCs w:val="28"/>
        </w:rPr>
        <w:t>муниципаль</w:t>
      </w:r>
      <w:r w:rsidR="008B21DC">
        <w:rPr>
          <w:position w:val="2"/>
          <w:sz w:val="28"/>
          <w:szCs w:val="28"/>
        </w:rPr>
        <w:t>ного района Челябинской области.</w:t>
      </w:r>
    </w:p>
    <w:p w:rsidR="006A6A02" w:rsidRPr="006A6A02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80103">
        <w:rPr>
          <w:color w:val="000000"/>
          <w:position w:val="2"/>
          <w:sz w:val="28"/>
          <w:szCs w:val="28"/>
        </w:rPr>
        <w:t xml:space="preserve">Разработать правила землепользования и застройки </w:t>
      </w:r>
      <w:proofErr w:type="spellStart"/>
      <w:r w:rsidR="006A6A02">
        <w:rPr>
          <w:color w:val="000000"/>
          <w:position w:val="2"/>
          <w:sz w:val="28"/>
          <w:szCs w:val="28"/>
        </w:rPr>
        <w:t>Байрамгуловского</w:t>
      </w:r>
      <w:proofErr w:type="spellEnd"/>
      <w:r w:rsidR="006A6A02">
        <w:rPr>
          <w:color w:val="000000"/>
          <w:position w:val="2"/>
          <w:sz w:val="28"/>
          <w:szCs w:val="28"/>
        </w:rPr>
        <w:t xml:space="preserve"> сельского поселения </w:t>
      </w:r>
      <w:proofErr w:type="spellStart"/>
      <w:r w:rsidR="006A6A02">
        <w:rPr>
          <w:color w:val="000000"/>
          <w:position w:val="2"/>
          <w:sz w:val="28"/>
          <w:szCs w:val="28"/>
        </w:rPr>
        <w:t>Аргаяшского</w:t>
      </w:r>
      <w:proofErr w:type="spellEnd"/>
      <w:r w:rsidR="006A6A02">
        <w:rPr>
          <w:color w:val="000000"/>
          <w:position w:val="2"/>
          <w:sz w:val="28"/>
          <w:szCs w:val="28"/>
        </w:rPr>
        <w:t xml:space="preserve"> </w:t>
      </w:r>
      <w:r w:rsidRPr="00C80103">
        <w:rPr>
          <w:position w:val="2"/>
          <w:sz w:val="28"/>
          <w:szCs w:val="28"/>
        </w:rPr>
        <w:t>муниципального района Челябинской области</w:t>
      </w:r>
      <w:r>
        <w:rPr>
          <w:position w:val="2"/>
          <w:sz w:val="28"/>
          <w:szCs w:val="28"/>
        </w:rPr>
        <w:t>.</w:t>
      </w:r>
    </w:p>
    <w:p w:rsidR="006A6A02" w:rsidRDefault="00AE3FB1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 w:rsidRPr="00C80103">
        <w:rPr>
          <w:position w:val="2"/>
          <w:sz w:val="28"/>
          <w:szCs w:val="28"/>
        </w:rPr>
        <w:t xml:space="preserve"> </w:t>
      </w:r>
      <w:r w:rsidR="0099253A" w:rsidRPr="006A6A02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99253A" w:rsidRPr="006A6A02">
        <w:rPr>
          <w:sz w:val="28"/>
          <w:szCs w:val="28"/>
        </w:rPr>
        <w:t>Аргаяшского</w:t>
      </w:r>
      <w:proofErr w:type="spellEnd"/>
      <w:r w:rsidR="0099253A" w:rsidRPr="006A6A02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</w:t>
      </w:r>
      <w:proofErr w:type="spellStart"/>
      <w:r w:rsidR="0099253A" w:rsidRPr="006A6A02">
        <w:rPr>
          <w:sz w:val="28"/>
          <w:szCs w:val="28"/>
        </w:rPr>
        <w:t>Аргаяшского</w:t>
      </w:r>
      <w:proofErr w:type="spellEnd"/>
      <w:r w:rsidR="0099253A" w:rsidRPr="006A6A02">
        <w:rPr>
          <w:sz w:val="28"/>
          <w:szCs w:val="28"/>
        </w:rPr>
        <w:t xml:space="preserve"> муниципального района.</w:t>
      </w:r>
    </w:p>
    <w:p w:rsidR="006A6A02" w:rsidRDefault="008B21DC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9253A" w:rsidRPr="006A6A02">
        <w:rPr>
          <w:sz w:val="28"/>
          <w:szCs w:val="28"/>
        </w:rPr>
        <w:t xml:space="preserve"> вступает в силу после официального опубликования в газете «Восход».</w:t>
      </w:r>
    </w:p>
    <w:p w:rsidR="006A6A02" w:rsidRPr="006A6A02" w:rsidRDefault="0099253A" w:rsidP="006A6A02">
      <w:pPr>
        <w:numPr>
          <w:ilvl w:val="0"/>
          <w:numId w:val="1"/>
        </w:numPr>
        <w:tabs>
          <w:tab w:val="num" w:pos="1128"/>
        </w:tabs>
        <w:spacing w:before="0"/>
        <w:ind w:left="-284" w:firstLine="700"/>
        <w:jc w:val="both"/>
        <w:rPr>
          <w:color w:val="000000"/>
          <w:position w:val="2"/>
          <w:sz w:val="28"/>
          <w:szCs w:val="28"/>
        </w:rPr>
      </w:pPr>
      <w:proofErr w:type="gramStart"/>
      <w:r w:rsidRPr="006A6A0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A6A02" w:rsidRPr="006A6A02">
        <w:rPr>
          <w:sz w:val="28"/>
          <w:szCs w:val="28"/>
        </w:rPr>
        <w:t xml:space="preserve">Исполняющего обязанности Главы </w:t>
      </w:r>
      <w:proofErr w:type="spellStart"/>
      <w:r w:rsidR="006A6A02" w:rsidRPr="006A6A02">
        <w:rPr>
          <w:sz w:val="28"/>
          <w:szCs w:val="28"/>
        </w:rPr>
        <w:t>Аргаяшского</w:t>
      </w:r>
      <w:proofErr w:type="spellEnd"/>
      <w:r w:rsidR="006A6A02" w:rsidRPr="006A6A02">
        <w:rPr>
          <w:sz w:val="28"/>
          <w:szCs w:val="28"/>
        </w:rPr>
        <w:t xml:space="preserve"> муниципального района И.В. </w:t>
      </w:r>
      <w:proofErr w:type="spellStart"/>
      <w:r w:rsidR="006A6A02" w:rsidRPr="006A6A02">
        <w:rPr>
          <w:sz w:val="28"/>
          <w:szCs w:val="28"/>
        </w:rPr>
        <w:t>Ишимова</w:t>
      </w:r>
      <w:proofErr w:type="spellEnd"/>
      <w:r w:rsidR="006A6A02" w:rsidRPr="006A6A02">
        <w:rPr>
          <w:sz w:val="28"/>
          <w:szCs w:val="28"/>
        </w:rPr>
        <w:t>.</w:t>
      </w:r>
      <w:proofErr w:type="gramEnd"/>
    </w:p>
    <w:p w:rsidR="006A6A02" w:rsidRDefault="006A6A02" w:rsidP="006A6A02">
      <w:pPr>
        <w:ind w:firstLine="0"/>
        <w:jc w:val="both"/>
        <w:rPr>
          <w:sz w:val="28"/>
          <w:szCs w:val="28"/>
        </w:rPr>
      </w:pPr>
    </w:p>
    <w:p w:rsidR="006A6A02" w:rsidRDefault="006A6A02" w:rsidP="006A6A02">
      <w:pPr>
        <w:ind w:firstLine="0"/>
        <w:jc w:val="both"/>
        <w:rPr>
          <w:sz w:val="28"/>
          <w:szCs w:val="28"/>
        </w:rPr>
      </w:pPr>
    </w:p>
    <w:p w:rsidR="006A6A02" w:rsidRDefault="006A6A02" w:rsidP="006A6A02">
      <w:pPr>
        <w:ind w:firstLine="0"/>
        <w:jc w:val="both"/>
        <w:rPr>
          <w:sz w:val="28"/>
          <w:szCs w:val="28"/>
        </w:rPr>
      </w:pPr>
    </w:p>
    <w:p w:rsidR="0099253A" w:rsidRDefault="0099253A" w:rsidP="006A6A02">
      <w:pPr>
        <w:ind w:left="-284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9253A" w:rsidRDefault="0099253A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99253A" w:rsidRDefault="0099253A" w:rsidP="006A6A02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</w:t>
      </w:r>
      <w:r w:rsidR="006A6A0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="006A6A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6A6A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</w:t>
      </w:r>
      <w:r w:rsidR="006A6A02">
        <w:rPr>
          <w:sz w:val="28"/>
          <w:szCs w:val="28"/>
        </w:rPr>
        <w:t xml:space="preserve">                             </w:t>
      </w:r>
    </w:p>
    <w:p w:rsidR="0099253A" w:rsidRDefault="0099253A" w:rsidP="009574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</w:t>
      </w:r>
    </w:p>
    <w:p w:rsidR="00805FD4" w:rsidRDefault="00805FD4"/>
    <w:sectPr w:rsidR="00805FD4" w:rsidSect="006A6A0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BF"/>
    <w:multiLevelType w:val="hybridMultilevel"/>
    <w:tmpl w:val="30DCEB52"/>
    <w:lvl w:ilvl="0" w:tplc="5896E21C">
      <w:start w:val="1"/>
      <w:numFmt w:val="decimal"/>
      <w:lvlText w:val="%1."/>
      <w:lvlJc w:val="left"/>
      <w:pPr>
        <w:tabs>
          <w:tab w:val="num" w:pos="1408"/>
        </w:tabs>
        <w:ind w:left="54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B1"/>
    <w:rsid w:val="0007792B"/>
    <w:rsid w:val="000B6582"/>
    <w:rsid w:val="006A6A02"/>
    <w:rsid w:val="00753BAF"/>
    <w:rsid w:val="00805FD4"/>
    <w:rsid w:val="008B21DC"/>
    <w:rsid w:val="00957435"/>
    <w:rsid w:val="0099253A"/>
    <w:rsid w:val="00A16D10"/>
    <w:rsid w:val="00AE3FB1"/>
    <w:rsid w:val="00D0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B1"/>
    <w:pPr>
      <w:widowControl w:val="0"/>
      <w:autoSpaceDE w:val="0"/>
      <w:autoSpaceDN w:val="0"/>
      <w:adjustRightInd w:val="0"/>
      <w:spacing w:before="20"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FB1"/>
    <w:pPr>
      <w:spacing w:after="120"/>
    </w:pPr>
  </w:style>
  <w:style w:type="character" w:customStyle="1" w:styleId="a4">
    <w:name w:val="Основной текст Знак"/>
    <w:basedOn w:val="a0"/>
    <w:link w:val="a3"/>
    <w:rsid w:val="00AE3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53A"/>
    <w:pPr>
      <w:widowControl/>
      <w:adjustRightInd/>
      <w:spacing w:before="0"/>
      <w:ind w:firstLin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8</cp:revision>
  <cp:lastPrinted>2019-06-21T10:09:00Z</cp:lastPrinted>
  <dcterms:created xsi:type="dcterms:W3CDTF">2019-06-21T09:32:00Z</dcterms:created>
  <dcterms:modified xsi:type="dcterms:W3CDTF">2019-06-24T06:55:00Z</dcterms:modified>
</cp:coreProperties>
</file>