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Pr="00010A04" w:rsidRDefault="00010A04" w:rsidP="00010A04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 w:rsidRPr="00010A04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714375" cy="8858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04" w:rsidRPr="00010A04" w:rsidRDefault="00010A04" w:rsidP="00010A04">
      <w:pPr>
        <w:pStyle w:val="a5"/>
        <w:rPr>
          <w:b/>
          <w:sz w:val="28"/>
          <w:szCs w:val="28"/>
        </w:rPr>
      </w:pPr>
      <w:r w:rsidRPr="00010A04">
        <w:rPr>
          <w:b/>
          <w:szCs w:val="32"/>
        </w:rPr>
        <w:t xml:space="preserve">  </w:t>
      </w:r>
      <w:r w:rsidRPr="00010A04">
        <w:rPr>
          <w:b/>
          <w:sz w:val="28"/>
          <w:szCs w:val="28"/>
        </w:rPr>
        <w:t>ЧЕЛЯБИНСКАЯ ОБЛАСТЬ</w:t>
      </w:r>
    </w:p>
    <w:p w:rsidR="00010A04" w:rsidRPr="00010A04" w:rsidRDefault="00010A04" w:rsidP="00010A04">
      <w:pPr>
        <w:rPr>
          <w:rFonts w:ascii="Times New Roman" w:hAnsi="Times New Roman" w:cs="Times New Roman"/>
        </w:rPr>
      </w:pPr>
    </w:p>
    <w:p w:rsidR="00010A04" w:rsidRPr="00010A04" w:rsidRDefault="00010A04" w:rsidP="00010A04">
      <w:pPr>
        <w:pStyle w:val="4"/>
        <w:rPr>
          <w:sz w:val="28"/>
          <w:szCs w:val="28"/>
        </w:rPr>
      </w:pPr>
      <w:r w:rsidRPr="00010A04">
        <w:rPr>
          <w:sz w:val="28"/>
          <w:szCs w:val="28"/>
        </w:rPr>
        <w:t>СОБРАНИЕ ДЕПУТАТОВ</w:t>
      </w:r>
    </w:p>
    <w:p w:rsidR="00010A04" w:rsidRPr="00010A04" w:rsidRDefault="00010A04" w:rsidP="00010A04">
      <w:pPr>
        <w:pStyle w:val="4"/>
        <w:rPr>
          <w:sz w:val="28"/>
          <w:szCs w:val="28"/>
        </w:rPr>
      </w:pPr>
      <w:r w:rsidRPr="00010A04">
        <w:rPr>
          <w:sz w:val="28"/>
          <w:szCs w:val="28"/>
        </w:rPr>
        <w:t>АРГАЯШСКОГО МУНИЦИПАЛЬНОГО РАЙОНА</w:t>
      </w:r>
    </w:p>
    <w:p w:rsidR="00010A04" w:rsidRPr="00010A04" w:rsidRDefault="00010A04" w:rsidP="00010A04">
      <w:pPr>
        <w:rPr>
          <w:rFonts w:ascii="Times New Roman" w:hAnsi="Times New Roman" w:cs="Times New Roman"/>
        </w:rPr>
      </w:pPr>
    </w:p>
    <w:p w:rsidR="00010A04" w:rsidRPr="00010A04" w:rsidRDefault="00010A04" w:rsidP="00010A04">
      <w:pPr>
        <w:pStyle w:val="3"/>
        <w:ind w:firstLine="540"/>
        <w:rPr>
          <w:b/>
          <w:sz w:val="28"/>
          <w:szCs w:val="28"/>
        </w:rPr>
      </w:pPr>
      <w:r w:rsidRPr="00010A04">
        <w:rPr>
          <w:b/>
          <w:sz w:val="28"/>
          <w:szCs w:val="28"/>
        </w:rPr>
        <w:t>РЕШЕНИЕ</w:t>
      </w:r>
    </w:p>
    <w:p w:rsidR="00010A04" w:rsidRPr="00010A04" w:rsidRDefault="000804EE" w:rsidP="00010A04">
      <w:pPr>
        <w:ind w:firstLine="540"/>
        <w:rPr>
          <w:rFonts w:ascii="Times New Roman" w:hAnsi="Times New Roman" w:cs="Times New Roman"/>
          <w:b/>
        </w:rPr>
      </w:pPr>
      <w:r w:rsidRPr="000804EE">
        <w:rPr>
          <w:rFonts w:ascii="Times New Roman" w:hAnsi="Times New Roman" w:cs="Times New Roman"/>
          <w:szCs w:val="20"/>
          <w:lang w:eastAsia="en-US"/>
        </w:rPr>
        <w:pict>
          <v:line id="_x0000_s1026" style="position:absolute;left:0;text-align:left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010A04" w:rsidRPr="00010A04" w:rsidTr="002223CA">
        <w:tc>
          <w:tcPr>
            <w:tcW w:w="4962" w:type="dxa"/>
            <w:shd w:val="clear" w:color="auto" w:fill="auto"/>
          </w:tcPr>
          <w:p w:rsidR="00010A04" w:rsidRPr="00010A04" w:rsidRDefault="00010A04" w:rsidP="00010A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0A04" w:rsidRPr="00010A04" w:rsidRDefault="00010A04" w:rsidP="00010A04">
            <w:pPr>
              <w:tabs>
                <w:tab w:val="left" w:pos="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10A04">
              <w:rPr>
                <w:rFonts w:ascii="Times New Roman" w:hAnsi="Times New Roman" w:cs="Times New Roman"/>
                <w:sz w:val="28"/>
                <w:szCs w:val="28"/>
              </w:rPr>
              <w:t xml:space="preserve">«  24»   октября  2018  г.     № </w:t>
            </w:r>
            <w:r w:rsidR="00244722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010A04" w:rsidRPr="00010A04" w:rsidTr="002223CA">
        <w:tc>
          <w:tcPr>
            <w:tcW w:w="4962" w:type="dxa"/>
            <w:shd w:val="clear" w:color="auto" w:fill="auto"/>
          </w:tcPr>
          <w:p w:rsidR="00010A04" w:rsidRPr="00010A04" w:rsidRDefault="00010A04" w:rsidP="00010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A04">
              <w:rPr>
                <w:rFonts w:ascii="Times New Roman" w:hAnsi="Times New Roman" w:cs="Times New Roman"/>
                <w:sz w:val="28"/>
                <w:szCs w:val="28"/>
              </w:rPr>
              <w:t xml:space="preserve">              с. Аргаяш</w:t>
            </w:r>
          </w:p>
        </w:tc>
      </w:tr>
    </w:tbl>
    <w:p w:rsidR="00010A04" w:rsidRPr="00010A04" w:rsidRDefault="00010A04" w:rsidP="00010A04">
      <w:pPr>
        <w:tabs>
          <w:tab w:val="left" w:pos="1080"/>
        </w:tabs>
        <w:ind w:right="5601"/>
        <w:rPr>
          <w:rFonts w:ascii="Times New Roman" w:hAnsi="Times New Roman" w:cs="Times New Roman"/>
          <w:sz w:val="28"/>
          <w:szCs w:val="28"/>
        </w:rPr>
      </w:pPr>
    </w:p>
    <w:p w:rsidR="00010A04" w:rsidRDefault="00010A04" w:rsidP="00010A04">
      <w:pPr>
        <w:pStyle w:val="1"/>
        <w:shd w:val="clear" w:color="auto" w:fill="auto"/>
        <w:ind w:firstLine="0"/>
        <w:jc w:val="left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eastAsia="ru-RU" w:bidi="ru-RU"/>
        </w:rPr>
        <w:t xml:space="preserve">Об утверждении Положения </w:t>
      </w:r>
      <w:r w:rsidRPr="00010A04">
        <w:rPr>
          <w:bCs/>
          <w:color w:val="000000"/>
          <w:sz w:val="28"/>
          <w:szCs w:val="28"/>
          <w:lang w:eastAsia="ru-RU" w:bidi="ru-RU"/>
        </w:rPr>
        <w:t>о премии</w:t>
      </w:r>
      <w:r w:rsidRPr="00010A04">
        <w:rPr>
          <w:bCs/>
          <w:sz w:val="28"/>
          <w:szCs w:val="28"/>
        </w:rPr>
        <w:t xml:space="preserve"> </w:t>
      </w:r>
    </w:p>
    <w:p w:rsidR="00010A04" w:rsidRDefault="00010A04" w:rsidP="00010A04">
      <w:pPr>
        <w:pStyle w:val="1"/>
        <w:shd w:val="clear" w:color="auto" w:fill="auto"/>
        <w:ind w:firstLine="0"/>
        <w:jc w:val="left"/>
        <w:rPr>
          <w:bCs/>
          <w:sz w:val="28"/>
          <w:szCs w:val="28"/>
        </w:rPr>
      </w:pPr>
      <w:r w:rsidRPr="00010A04">
        <w:rPr>
          <w:bCs/>
          <w:sz w:val="28"/>
          <w:szCs w:val="28"/>
        </w:rPr>
        <w:t>районного</w:t>
      </w:r>
      <w:r w:rsidRPr="00010A04">
        <w:rPr>
          <w:bCs/>
          <w:color w:val="000000"/>
          <w:sz w:val="28"/>
          <w:szCs w:val="28"/>
          <w:lang w:eastAsia="ru-RU" w:bidi="ru-RU"/>
        </w:rPr>
        <w:t xml:space="preserve"> Собрания</w:t>
      </w:r>
      <w:r w:rsidRPr="00010A04">
        <w:rPr>
          <w:bCs/>
          <w:sz w:val="28"/>
          <w:szCs w:val="28"/>
        </w:rPr>
        <w:t xml:space="preserve"> депутатов </w:t>
      </w:r>
    </w:p>
    <w:p w:rsidR="00010A04" w:rsidRDefault="00010A04" w:rsidP="00010A04">
      <w:pPr>
        <w:pStyle w:val="1"/>
        <w:shd w:val="clear" w:color="auto" w:fill="auto"/>
        <w:ind w:firstLine="0"/>
        <w:jc w:val="left"/>
        <w:rPr>
          <w:bCs/>
          <w:sz w:val="28"/>
          <w:szCs w:val="28"/>
        </w:rPr>
      </w:pPr>
      <w:r w:rsidRPr="00010A04">
        <w:rPr>
          <w:bCs/>
          <w:sz w:val="28"/>
          <w:szCs w:val="28"/>
        </w:rPr>
        <w:t>Аргаяшского муниципального района</w:t>
      </w:r>
      <w:r>
        <w:rPr>
          <w:bCs/>
          <w:sz w:val="28"/>
          <w:szCs w:val="28"/>
        </w:rPr>
        <w:t xml:space="preserve"> </w:t>
      </w:r>
    </w:p>
    <w:p w:rsidR="00010A04" w:rsidRPr="00010A04" w:rsidRDefault="00010A04" w:rsidP="00010A04">
      <w:pPr>
        <w:pStyle w:val="1"/>
        <w:shd w:val="clear" w:color="auto" w:fill="auto"/>
        <w:ind w:firstLine="0"/>
        <w:jc w:val="left"/>
        <w:rPr>
          <w:sz w:val="28"/>
          <w:szCs w:val="28"/>
        </w:rPr>
      </w:pPr>
      <w:r w:rsidRPr="00010A04">
        <w:rPr>
          <w:bCs/>
          <w:color w:val="000000"/>
          <w:sz w:val="28"/>
          <w:szCs w:val="28"/>
          <w:lang w:eastAsia="ru-RU" w:bidi="ru-RU"/>
        </w:rPr>
        <w:t>Челябинской области «Общественное признание»</w:t>
      </w:r>
    </w:p>
    <w:p w:rsidR="00010A04" w:rsidRPr="00010A04" w:rsidRDefault="00010A04" w:rsidP="00010A04">
      <w:pPr>
        <w:rPr>
          <w:rFonts w:ascii="Times New Roman" w:hAnsi="Times New Roman" w:cs="Times New Roman"/>
          <w:sz w:val="28"/>
          <w:szCs w:val="28"/>
        </w:rPr>
      </w:pPr>
    </w:p>
    <w:p w:rsidR="00010A04" w:rsidRPr="00010A04" w:rsidRDefault="00010A04" w:rsidP="00010A04">
      <w:pPr>
        <w:rPr>
          <w:rFonts w:ascii="Times New Roman" w:hAnsi="Times New Roman" w:cs="Times New Roman"/>
          <w:sz w:val="28"/>
          <w:szCs w:val="28"/>
        </w:rPr>
      </w:pPr>
      <w:r w:rsidRPr="00010A04">
        <w:rPr>
          <w:rFonts w:ascii="Times New Roman" w:hAnsi="Times New Roman" w:cs="Times New Roman"/>
          <w:sz w:val="28"/>
          <w:szCs w:val="28"/>
        </w:rPr>
        <w:t xml:space="preserve"> </w:t>
      </w:r>
      <w:r w:rsidRPr="00010A04">
        <w:rPr>
          <w:rFonts w:ascii="Times New Roman" w:hAnsi="Times New Roman" w:cs="Times New Roman"/>
          <w:sz w:val="28"/>
          <w:szCs w:val="28"/>
        </w:rPr>
        <w:tab/>
      </w:r>
    </w:p>
    <w:p w:rsidR="00010A04" w:rsidRPr="00010A04" w:rsidRDefault="00010A04" w:rsidP="00010A04">
      <w:pPr>
        <w:rPr>
          <w:rFonts w:ascii="Times New Roman" w:hAnsi="Times New Roman" w:cs="Times New Roman"/>
          <w:sz w:val="28"/>
          <w:szCs w:val="28"/>
        </w:rPr>
      </w:pPr>
      <w:r w:rsidRPr="00010A04">
        <w:rPr>
          <w:rFonts w:ascii="Times New Roman" w:hAnsi="Times New Roman" w:cs="Times New Roman"/>
          <w:sz w:val="28"/>
          <w:szCs w:val="28"/>
        </w:rPr>
        <w:t xml:space="preserve">          Собрание депутатов Аргаяшского муниципального района РЕШАЕТ:</w:t>
      </w:r>
    </w:p>
    <w:p w:rsidR="00010A04" w:rsidRPr="00010A04" w:rsidRDefault="00010A04" w:rsidP="00010A04">
      <w:pPr>
        <w:rPr>
          <w:rFonts w:ascii="Times New Roman" w:hAnsi="Times New Roman" w:cs="Times New Roman"/>
          <w:sz w:val="28"/>
          <w:szCs w:val="28"/>
        </w:rPr>
      </w:pPr>
    </w:p>
    <w:p w:rsidR="00010A04" w:rsidRPr="00010A04" w:rsidRDefault="00010A04" w:rsidP="00010A04">
      <w:pPr>
        <w:pStyle w:val="1"/>
        <w:shd w:val="clear" w:color="auto" w:fill="auto"/>
        <w:ind w:firstLine="0"/>
        <w:rPr>
          <w:sz w:val="28"/>
          <w:szCs w:val="28"/>
        </w:rPr>
      </w:pPr>
      <w:r w:rsidRPr="00010A04">
        <w:rPr>
          <w:sz w:val="28"/>
          <w:szCs w:val="28"/>
        </w:rPr>
        <w:t xml:space="preserve">         Утвердить </w:t>
      </w:r>
      <w:r>
        <w:rPr>
          <w:sz w:val="28"/>
          <w:szCs w:val="28"/>
        </w:rPr>
        <w:t xml:space="preserve">Положение </w:t>
      </w:r>
      <w:r w:rsidRPr="00010A04">
        <w:rPr>
          <w:bCs/>
          <w:color w:val="000000"/>
          <w:sz w:val="28"/>
          <w:szCs w:val="28"/>
          <w:lang w:eastAsia="ru-RU" w:bidi="ru-RU"/>
        </w:rPr>
        <w:t>о премии</w:t>
      </w:r>
      <w:r w:rsidRPr="00010A04">
        <w:rPr>
          <w:bCs/>
          <w:sz w:val="28"/>
          <w:szCs w:val="28"/>
        </w:rPr>
        <w:t xml:space="preserve"> районного</w:t>
      </w:r>
      <w:r w:rsidRPr="00010A04">
        <w:rPr>
          <w:bCs/>
          <w:color w:val="000000"/>
          <w:sz w:val="28"/>
          <w:szCs w:val="28"/>
          <w:lang w:eastAsia="ru-RU" w:bidi="ru-RU"/>
        </w:rPr>
        <w:t xml:space="preserve"> Собрания</w:t>
      </w:r>
      <w:r w:rsidRPr="00010A04">
        <w:rPr>
          <w:bCs/>
          <w:sz w:val="28"/>
          <w:szCs w:val="28"/>
        </w:rPr>
        <w:t xml:space="preserve"> депутатов Аргаяшского муниципального района </w:t>
      </w:r>
      <w:r w:rsidRPr="00010A04">
        <w:rPr>
          <w:bCs/>
          <w:color w:val="000000"/>
          <w:sz w:val="28"/>
          <w:szCs w:val="28"/>
          <w:lang w:eastAsia="ru-RU" w:bidi="ru-RU"/>
        </w:rPr>
        <w:t>Челябинской области «Общественное признание»</w:t>
      </w:r>
      <w:r w:rsidRPr="00010A04">
        <w:rPr>
          <w:sz w:val="28"/>
          <w:szCs w:val="28"/>
        </w:rPr>
        <w:t>.</w:t>
      </w:r>
    </w:p>
    <w:p w:rsidR="00010A04" w:rsidRPr="00010A04" w:rsidRDefault="00010A04" w:rsidP="00010A04">
      <w:pPr>
        <w:jc w:val="both"/>
        <w:rPr>
          <w:rFonts w:ascii="Times New Roman" w:hAnsi="Times New Roman" w:cs="Times New Roman"/>
          <w:sz w:val="28"/>
          <w:szCs w:val="28"/>
        </w:rPr>
      </w:pPr>
      <w:r w:rsidRPr="00010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A04" w:rsidRPr="00010A04" w:rsidRDefault="00010A04" w:rsidP="00010A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A04" w:rsidRPr="00517877" w:rsidRDefault="00010A04" w:rsidP="00010A04">
      <w:pPr>
        <w:rPr>
          <w:rFonts w:ascii="Times New Roman" w:hAnsi="Times New Roman" w:cs="Times New Roman"/>
          <w:sz w:val="28"/>
          <w:szCs w:val="28"/>
        </w:rPr>
      </w:pPr>
      <w:r w:rsidRPr="00517877">
        <w:rPr>
          <w:rFonts w:ascii="Times New Roman" w:hAnsi="Times New Roman" w:cs="Times New Roman"/>
          <w:sz w:val="28"/>
          <w:szCs w:val="28"/>
        </w:rPr>
        <w:t xml:space="preserve">Глава Аргаяшского                                                 Председатель </w:t>
      </w:r>
    </w:p>
    <w:p w:rsidR="00010A04" w:rsidRPr="00517877" w:rsidRDefault="00010A04" w:rsidP="00010A04">
      <w:pPr>
        <w:rPr>
          <w:rFonts w:ascii="Times New Roman" w:hAnsi="Times New Roman" w:cs="Times New Roman"/>
          <w:sz w:val="28"/>
          <w:szCs w:val="28"/>
        </w:rPr>
      </w:pPr>
      <w:r w:rsidRPr="00517877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010A04" w:rsidRPr="00517877" w:rsidRDefault="00010A04" w:rsidP="00010A04">
      <w:pPr>
        <w:rPr>
          <w:rFonts w:ascii="Times New Roman" w:hAnsi="Times New Roman" w:cs="Times New Roman"/>
          <w:sz w:val="28"/>
          <w:szCs w:val="28"/>
        </w:rPr>
      </w:pPr>
    </w:p>
    <w:p w:rsidR="00010A04" w:rsidRPr="00517877" w:rsidRDefault="00010A04" w:rsidP="00010A04">
      <w:pPr>
        <w:rPr>
          <w:rFonts w:ascii="Times New Roman" w:hAnsi="Times New Roman" w:cs="Times New Roman"/>
          <w:sz w:val="28"/>
          <w:szCs w:val="28"/>
        </w:rPr>
      </w:pPr>
      <w:r w:rsidRPr="0051787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517877">
        <w:rPr>
          <w:rFonts w:ascii="Times New Roman" w:hAnsi="Times New Roman" w:cs="Times New Roman"/>
          <w:sz w:val="28"/>
          <w:szCs w:val="28"/>
        </w:rPr>
        <w:t>И.М.Валишин</w:t>
      </w:r>
      <w:proofErr w:type="spellEnd"/>
      <w:r w:rsidRPr="00517877">
        <w:rPr>
          <w:rFonts w:ascii="Times New Roman" w:hAnsi="Times New Roman" w:cs="Times New Roman"/>
          <w:sz w:val="28"/>
          <w:szCs w:val="28"/>
        </w:rPr>
        <w:t xml:space="preserve">                                                 Т.М. Антоняк </w:t>
      </w:r>
    </w:p>
    <w:p w:rsidR="00010A04" w:rsidRDefault="00010A04" w:rsidP="00010A04">
      <w:pPr>
        <w:ind w:firstLine="480"/>
        <w:jc w:val="center"/>
        <w:rPr>
          <w:b/>
          <w:sz w:val="28"/>
          <w:szCs w:val="28"/>
        </w:rPr>
      </w:pPr>
    </w:p>
    <w:p w:rsidR="00010A04" w:rsidRDefault="00010A04" w:rsidP="00010A04"/>
    <w:p w:rsidR="00010A04" w:rsidRDefault="00010A04" w:rsidP="00010A04"/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010A04" w:rsidRDefault="00010A04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</w:p>
    <w:p w:rsidR="004F67A5" w:rsidRPr="00BE259D" w:rsidRDefault="004F67A5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  <w:r w:rsidRPr="00BE259D">
        <w:rPr>
          <w:bCs/>
          <w:color w:val="000000"/>
          <w:sz w:val="18"/>
          <w:szCs w:val="18"/>
          <w:lang w:eastAsia="ru-RU" w:bidi="ru-RU"/>
        </w:rPr>
        <w:t>Приложение</w:t>
      </w:r>
    </w:p>
    <w:p w:rsidR="004F67A5" w:rsidRPr="00BE259D" w:rsidRDefault="004F67A5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  <w:r w:rsidRPr="00BE259D">
        <w:rPr>
          <w:bCs/>
          <w:color w:val="000000"/>
          <w:sz w:val="18"/>
          <w:szCs w:val="18"/>
          <w:lang w:eastAsia="ru-RU" w:bidi="ru-RU"/>
        </w:rPr>
        <w:t xml:space="preserve"> к решению собрания депутатов </w:t>
      </w:r>
    </w:p>
    <w:p w:rsidR="004F67A5" w:rsidRPr="00BE259D" w:rsidRDefault="004F67A5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  <w:r w:rsidRPr="00BE259D">
        <w:rPr>
          <w:bCs/>
          <w:color w:val="000000"/>
          <w:sz w:val="18"/>
          <w:szCs w:val="18"/>
          <w:lang w:eastAsia="ru-RU" w:bidi="ru-RU"/>
        </w:rPr>
        <w:t xml:space="preserve">Аргаяшского муниципального района </w:t>
      </w:r>
    </w:p>
    <w:p w:rsidR="004F67A5" w:rsidRPr="00BE259D" w:rsidRDefault="001E7EE3" w:rsidP="004F67A5">
      <w:pPr>
        <w:pStyle w:val="1"/>
        <w:shd w:val="clear" w:color="auto" w:fill="auto"/>
        <w:ind w:left="4300" w:hanging="4300"/>
        <w:jc w:val="right"/>
        <w:rPr>
          <w:bCs/>
          <w:color w:val="000000"/>
          <w:sz w:val="18"/>
          <w:szCs w:val="18"/>
          <w:lang w:eastAsia="ru-RU" w:bidi="ru-RU"/>
        </w:rPr>
      </w:pPr>
      <w:r>
        <w:rPr>
          <w:bCs/>
          <w:color w:val="000000"/>
          <w:sz w:val="18"/>
          <w:szCs w:val="18"/>
          <w:lang w:eastAsia="ru-RU" w:bidi="ru-RU"/>
        </w:rPr>
        <w:t>от      24.10.</w:t>
      </w:r>
      <w:r w:rsidR="004F67A5" w:rsidRPr="00BE259D">
        <w:rPr>
          <w:bCs/>
          <w:color w:val="000000"/>
          <w:sz w:val="18"/>
          <w:szCs w:val="18"/>
          <w:lang w:eastAsia="ru-RU" w:bidi="ru-RU"/>
        </w:rPr>
        <w:t>2018 г.№</w:t>
      </w:r>
      <w:r>
        <w:rPr>
          <w:bCs/>
          <w:color w:val="000000"/>
          <w:sz w:val="18"/>
          <w:szCs w:val="18"/>
          <w:lang w:eastAsia="ru-RU" w:bidi="ru-RU"/>
        </w:rPr>
        <w:t>82</w:t>
      </w:r>
    </w:p>
    <w:p w:rsidR="004F67A5" w:rsidRPr="004A07B1" w:rsidRDefault="004F67A5" w:rsidP="004F67A5">
      <w:pPr>
        <w:pStyle w:val="1"/>
        <w:shd w:val="clear" w:color="auto" w:fill="auto"/>
        <w:ind w:left="4300" w:hanging="4300"/>
        <w:jc w:val="center"/>
        <w:rPr>
          <w:sz w:val="24"/>
          <w:szCs w:val="24"/>
        </w:rPr>
      </w:pPr>
      <w:r w:rsidRPr="004A07B1">
        <w:rPr>
          <w:b/>
          <w:bCs/>
          <w:color w:val="000000"/>
          <w:sz w:val="24"/>
          <w:szCs w:val="24"/>
          <w:lang w:eastAsia="ru-RU" w:bidi="ru-RU"/>
        </w:rPr>
        <w:t>ПОЛОЖЕНИЕ</w:t>
      </w:r>
    </w:p>
    <w:p w:rsidR="00BE259D" w:rsidRDefault="004F67A5" w:rsidP="004F67A5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4A07B1">
        <w:rPr>
          <w:b/>
          <w:bCs/>
          <w:color w:val="000000"/>
          <w:sz w:val="24"/>
          <w:szCs w:val="24"/>
          <w:lang w:eastAsia="ru-RU" w:bidi="ru-RU"/>
        </w:rPr>
        <w:t>о премии</w:t>
      </w:r>
      <w:r w:rsidRPr="004A07B1">
        <w:rPr>
          <w:b/>
          <w:bCs/>
          <w:sz w:val="24"/>
          <w:szCs w:val="24"/>
        </w:rPr>
        <w:t xml:space="preserve"> районного</w:t>
      </w:r>
      <w:r w:rsidRPr="004A07B1">
        <w:rPr>
          <w:b/>
          <w:bCs/>
          <w:color w:val="000000"/>
          <w:sz w:val="24"/>
          <w:szCs w:val="24"/>
          <w:lang w:eastAsia="ru-RU" w:bidi="ru-RU"/>
        </w:rPr>
        <w:t xml:space="preserve"> Собрания</w:t>
      </w:r>
      <w:r w:rsidRPr="004A07B1">
        <w:rPr>
          <w:b/>
          <w:bCs/>
          <w:sz w:val="24"/>
          <w:szCs w:val="24"/>
        </w:rPr>
        <w:t xml:space="preserve"> депутатов</w:t>
      </w:r>
      <w:r w:rsidR="00BE259D">
        <w:rPr>
          <w:b/>
          <w:bCs/>
          <w:sz w:val="24"/>
          <w:szCs w:val="24"/>
        </w:rPr>
        <w:t xml:space="preserve"> </w:t>
      </w:r>
      <w:r w:rsidRPr="004A07B1">
        <w:rPr>
          <w:b/>
          <w:bCs/>
          <w:sz w:val="24"/>
          <w:szCs w:val="24"/>
        </w:rPr>
        <w:t xml:space="preserve">Аргаяшского </w:t>
      </w:r>
      <w:r w:rsidR="0091495B">
        <w:rPr>
          <w:b/>
          <w:bCs/>
          <w:sz w:val="24"/>
          <w:szCs w:val="24"/>
        </w:rPr>
        <w:t xml:space="preserve">муниципального </w:t>
      </w:r>
      <w:r w:rsidRPr="004A07B1">
        <w:rPr>
          <w:b/>
          <w:bCs/>
          <w:sz w:val="24"/>
          <w:szCs w:val="24"/>
        </w:rPr>
        <w:t xml:space="preserve">района </w:t>
      </w:r>
    </w:p>
    <w:p w:rsidR="004F67A5" w:rsidRPr="004A07B1" w:rsidRDefault="004F67A5" w:rsidP="004F67A5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4A07B1">
        <w:rPr>
          <w:b/>
          <w:bCs/>
          <w:color w:val="000000"/>
          <w:sz w:val="24"/>
          <w:szCs w:val="24"/>
          <w:lang w:eastAsia="ru-RU" w:bidi="ru-RU"/>
        </w:rPr>
        <w:t>Челябинской области «Общественное признание»</w:t>
      </w:r>
    </w:p>
    <w:p w:rsidR="004F67A5" w:rsidRPr="004A07B1" w:rsidRDefault="004F67A5" w:rsidP="004F67A5">
      <w:pPr>
        <w:pStyle w:val="1"/>
        <w:numPr>
          <w:ilvl w:val="0"/>
          <w:numId w:val="1"/>
        </w:numPr>
        <w:shd w:val="clear" w:color="auto" w:fill="auto"/>
        <w:tabs>
          <w:tab w:val="left" w:pos="666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 xml:space="preserve">Премия </w:t>
      </w:r>
      <w:r w:rsidRPr="004A07B1">
        <w:rPr>
          <w:bCs/>
          <w:sz w:val="24"/>
          <w:szCs w:val="24"/>
        </w:rPr>
        <w:t>районного</w:t>
      </w:r>
      <w:r w:rsidRPr="004A07B1">
        <w:rPr>
          <w:bCs/>
          <w:color w:val="000000"/>
          <w:sz w:val="24"/>
          <w:szCs w:val="24"/>
          <w:lang w:eastAsia="ru-RU" w:bidi="ru-RU"/>
        </w:rPr>
        <w:t xml:space="preserve"> Собрания</w:t>
      </w:r>
      <w:r w:rsidRPr="004A07B1">
        <w:rPr>
          <w:bCs/>
          <w:sz w:val="24"/>
          <w:szCs w:val="24"/>
        </w:rPr>
        <w:t xml:space="preserve"> депутатов Аргаяшского</w:t>
      </w:r>
      <w:r w:rsidR="0091495B">
        <w:rPr>
          <w:bCs/>
          <w:sz w:val="24"/>
          <w:szCs w:val="24"/>
        </w:rPr>
        <w:t xml:space="preserve"> муниципального </w:t>
      </w:r>
      <w:r w:rsidRPr="004A07B1">
        <w:rPr>
          <w:bCs/>
          <w:sz w:val="24"/>
          <w:szCs w:val="24"/>
        </w:rPr>
        <w:t xml:space="preserve"> района</w:t>
      </w:r>
      <w:r w:rsidRPr="004A07B1">
        <w:rPr>
          <w:sz w:val="24"/>
          <w:szCs w:val="24"/>
        </w:rPr>
        <w:t xml:space="preserve"> </w:t>
      </w:r>
      <w:r w:rsidRPr="004A07B1">
        <w:rPr>
          <w:color w:val="000000"/>
          <w:sz w:val="24"/>
          <w:szCs w:val="24"/>
          <w:lang w:eastAsia="ru-RU" w:bidi="ru-RU"/>
        </w:rPr>
        <w:t>Челябинской области «Общест</w:t>
      </w:r>
      <w:r w:rsidRPr="004A07B1">
        <w:rPr>
          <w:color w:val="000000"/>
          <w:sz w:val="24"/>
          <w:szCs w:val="24"/>
          <w:lang w:eastAsia="ru-RU" w:bidi="ru-RU"/>
        </w:rPr>
        <w:softHyphen/>
        <w:t>венное признание» (далее - премия) присуждается гражданам Российской Фе</w:t>
      </w:r>
      <w:r w:rsidRPr="004A07B1">
        <w:rPr>
          <w:color w:val="000000"/>
          <w:sz w:val="24"/>
          <w:szCs w:val="24"/>
          <w:lang w:eastAsia="ru-RU" w:bidi="ru-RU"/>
        </w:rPr>
        <w:softHyphen/>
        <w:t xml:space="preserve">дерации, проживающим в </w:t>
      </w:r>
      <w:proofErr w:type="spellStart"/>
      <w:r w:rsidRPr="004A07B1">
        <w:rPr>
          <w:sz w:val="24"/>
          <w:szCs w:val="24"/>
        </w:rPr>
        <w:t>Аргаяшском</w:t>
      </w:r>
      <w:proofErr w:type="spellEnd"/>
      <w:r w:rsidRPr="004A07B1">
        <w:rPr>
          <w:sz w:val="24"/>
          <w:szCs w:val="24"/>
        </w:rPr>
        <w:t xml:space="preserve"> районе </w:t>
      </w:r>
      <w:r w:rsidRPr="004A07B1">
        <w:rPr>
          <w:color w:val="000000"/>
          <w:sz w:val="24"/>
          <w:szCs w:val="24"/>
          <w:lang w:eastAsia="ru-RU" w:bidi="ru-RU"/>
        </w:rPr>
        <w:t>Челябинской области, за многолетний добросовест</w:t>
      </w:r>
      <w:r w:rsidRPr="004A07B1">
        <w:rPr>
          <w:color w:val="000000"/>
          <w:sz w:val="24"/>
          <w:szCs w:val="24"/>
          <w:lang w:eastAsia="ru-RU" w:bidi="ru-RU"/>
        </w:rPr>
        <w:softHyphen/>
        <w:t>ный и безупречный труд, активное участие в деятельности общественных ор</w:t>
      </w:r>
      <w:r w:rsidRPr="004A07B1">
        <w:rPr>
          <w:color w:val="000000"/>
          <w:sz w:val="24"/>
          <w:szCs w:val="24"/>
          <w:lang w:eastAsia="ru-RU" w:bidi="ru-RU"/>
        </w:rPr>
        <w:softHyphen/>
        <w:t xml:space="preserve">ганизаций ветеранов и пенсионеров </w:t>
      </w:r>
      <w:r w:rsidRPr="004A07B1">
        <w:rPr>
          <w:sz w:val="24"/>
          <w:szCs w:val="24"/>
        </w:rPr>
        <w:t xml:space="preserve">Аргаяшского района </w:t>
      </w:r>
      <w:r w:rsidRPr="004A07B1">
        <w:rPr>
          <w:color w:val="000000"/>
          <w:sz w:val="24"/>
          <w:szCs w:val="24"/>
          <w:lang w:eastAsia="ru-RU" w:bidi="ru-RU"/>
        </w:rPr>
        <w:t>Челябинской области.</w:t>
      </w:r>
    </w:p>
    <w:p w:rsidR="004F67A5" w:rsidRPr="004A07B1" w:rsidRDefault="004F67A5" w:rsidP="004F67A5">
      <w:pPr>
        <w:pStyle w:val="1"/>
        <w:numPr>
          <w:ilvl w:val="0"/>
          <w:numId w:val="1"/>
        </w:numPr>
        <w:shd w:val="clear" w:color="auto" w:fill="auto"/>
        <w:tabs>
          <w:tab w:val="left" w:pos="666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 xml:space="preserve">Ежегодно учреждается </w:t>
      </w:r>
      <w:r w:rsidRPr="004A07B1">
        <w:rPr>
          <w:sz w:val="24"/>
          <w:szCs w:val="24"/>
        </w:rPr>
        <w:t>две</w:t>
      </w:r>
      <w:r w:rsidRPr="004A07B1">
        <w:rPr>
          <w:color w:val="000000"/>
          <w:sz w:val="24"/>
          <w:szCs w:val="24"/>
          <w:lang w:eastAsia="ru-RU" w:bidi="ru-RU"/>
        </w:rPr>
        <w:t xml:space="preserve"> премий по </w:t>
      </w:r>
      <w:r w:rsidRPr="004A07B1">
        <w:rPr>
          <w:sz w:val="24"/>
          <w:szCs w:val="24"/>
        </w:rPr>
        <w:t>10000 (десять</w:t>
      </w:r>
      <w:r w:rsidRPr="004A07B1">
        <w:rPr>
          <w:color w:val="000000"/>
          <w:sz w:val="24"/>
          <w:szCs w:val="24"/>
          <w:lang w:eastAsia="ru-RU" w:bidi="ru-RU"/>
        </w:rPr>
        <w:t xml:space="preserve"> тысяч) руб</w:t>
      </w:r>
      <w:r w:rsidRPr="004A07B1">
        <w:rPr>
          <w:color w:val="000000"/>
          <w:sz w:val="24"/>
          <w:szCs w:val="24"/>
          <w:lang w:eastAsia="ru-RU" w:bidi="ru-RU"/>
        </w:rPr>
        <w:softHyphen/>
        <w:t>лей каждая.</w:t>
      </w:r>
    </w:p>
    <w:p w:rsidR="004F67A5" w:rsidRPr="004A07B1" w:rsidRDefault="004F67A5" w:rsidP="004F67A5">
      <w:pPr>
        <w:pStyle w:val="1"/>
        <w:shd w:val="clear" w:color="auto" w:fill="auto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Размер премии при ее фактической выплате награжденному лицу после исчисления и удержания из нее налогов и сборов в соответствии с законода</w:t>
      </w:r>
      <w:r w:rsidRPr="004A07B1">
        <w:rPr>
          <w:color w:val="000000"/>
          <w:sz w:val="24"/>
          <w:szCs w:val="24"/>
          <w:lang w:eastAsia="ru-RU" w:bidi="ru-RU"/>
        </w:rPr>
        <w:softHyphen/>
        <w:t xml:space="preserve">тельством Российской Федерации должен составлять </w:t>
      </w:r>
      <w:r w:rsidRPr="004A07B1">
        <w:rPr>
          <w:sz w:val="24"/>
          <w:szCs w:val="24"/>
        </w:rPr>
        <w:t>10</w:t>
      </w:r>
      <w:r w:rsidRPr="004A07B1">
        <w:rPr>
          <w:color w:val="000000"/>
          <w:sz w:val="24"/>
          <w:szCs w:val="24"/>
          <w:lang w:eastAsia="ru-RU" w:bidi="ru-RU"/>
        </w:rPr>
        <w:t>000 (</w:t>
      </w:r>
      <w:r w:rsidRPr="004A07B1">
        <w:rPr>
          <w:sz w:val="24"/>
          <w:szCs w:val="24"/>
        </w:rPr>
        <w:t>десять</w:t>
      </w:r>
      <w:r w:rsidRPr="004A07B1">
        <w:rPr>
          <w:color w:val="000000"/>
          <w:sz w:val="24"/>
          <w:szCs w:val="24"/>
          <w:lang w:eastAsia="ru-RU" w:bidi="ru-RU"/>
        </w:rPr>
        <w:t xml:space="preserve"> ты</w:t>
      </w:r>
      <w:r w:rsidRPr="004A07B1">
        <w:rPr>
          <w:color w:val="000000"/>
          <w:sz w:val="24"/>
          <w:szCs w:val="24"/>
          <w:lang w:eastAsia="ru-RU" w:bidi="ru-RU"/>
        </w:rPr>
        <w:softHyphen/>
        <w:t>сяч) рублей.</w:t>
      </w:r>
    </w:p>
    <w:p w:rsidR="004F67A5" w:rsidRPr="004A07B1" w:rsidRDefault="004F67A5" w:rsidP="004F67A5">
      <w:pPr>
        <w:pStyle w:val="1"/>
        <w:numPr>
          <w:ilvl w:val="0"/>
          <w:numId w:val="1"/>
        </w:numPr>
        <w:shd w:val="clear" w:color="auto" w:fill="auto"/>
        <w:tabs>
          <w:tab w:val="left" w:pos="666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 xml:space="preserve">Финансирование расходов, связанных с выплатой премии, производится в соответствии с </w:t>
      </w:r>
      <w:r w:rsidRPr="004A07B1">
        <w:rPr>
          <w:sz w:val="24"/>
          <w:szCs w:val="24"/>
        </w:rPr>
        <w:t>нормативно-правовыми актами о районном</w:t>
      </w:r>
      <w:r w:rsidRPr="004A07B1">
        <w:rPr>
          <w:color w:val="000000"/>
          <w:sz w:val="24"/>
          <w:szCs w:val="24"/>
          <w:lang w:eastAsia="ru-RU" w:bidi="ru-RU"/>
        </w:rPr>
        <w:t xml:space="preserve"> бюджете на соот</w:t>
      </w:r>
      <w:r w:rsidRPr="004A07B1">
        <w:rPr>
          <w:color w:val="000000"/>
          <w:sz w:val="24"/>
          <w:szCs w:val="24"/>
          <w:lang w:eastAsia="ru-RU" w:bidi="ru-RU"/>
        </w:rPr>
        <w:softHyphen/>
        <w:t>ветствующий финансовый год.</w:t>
      </w:r>
    </w:p>
    <w:p w:rsidR="004F67A5" w:rsidRPr="004A07B1" w:rsidRDefault="004F67A5" w:rsidP="004F67A5">
      <w:pPr>
        <w:pStyle w:val="1"/>
        <w:numPr>
          <w:ilvl w:val="0"/>
          <w:numId w:val="1"/>
        </w:numPr>
        <w:shd w:val="clear" w:color="auto" w:fill="auto"/>
        <w:tabs>
          <w:tab w:val="left" w:pos="666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Выдвижение кандидатов на соискание премии (далее - канд</w:t>
      </w:r>
      <w:r w:rsidR="004A07B1">
        <w:rPr>
          <w:color w:val="000000"/>
          <w:sz w:val="24"/>
          <w:szCs w:val="24"/>
          <w:lang w:eastAsia="ru-RU" w:bidi="ru-RU"/>
        </w:rPr>
        <w:t>идат) осу</w:t>
      </w:r>
      <w:r w:rsidR="004A07B1">
        <w:rPr>
          <w:color w:val="000000"/>
          <w:sz w:val="24"/>
          <w:szCs w:val="24"/>
          <w:lang w:eastAsia="ru-RU" w:bidi="ru-RU"/>
        </w:rPr>
        <w:softHyphen/>
        <w:t xml:space="preserve">ществляется </w:t>
      </w:r>
      <w:r w:rsidRPr="004A07B1">
        <w:rPr>
          <w:color w:val="000000"/>
          <w:sz w:val="24"/>
          <w:szCs w:val="24"/>
          <w:lang w:eastAsia="ru-RU" w:bidi="ru-RU"/>
        </w:rPr>
        <w:t xml:space="preserve"> </w:t>
      </w:r>
      <w:r w:rsidR="004A07B1">
        <w:rPr>
          <w:sz w:val="24"/>
          <w:szCs w:val="24"/>
        </w:rPr>
        <w:t>первичными общественными организациями ветерано</w:t>
      </w:r>
      <w:r w:rsidR="00D00D60">
        <w:rPr>
          <w:sz w:val="24"/>
          <w:szCs w:val="24"/>
        </w:rPr>
        <w:t>в сельских поселений</w:t>
      </w:r>
      <w:proofErr w:type="gramStart"/>
      <w:r w:rsidR="00D00D60">
        <w:rPr>
          <w:sz w:val="24"/>
          <w:szCs w:val="24"/>
        </w:rPr>
        <w:t xml:space="preserve"> ,</w:t>
      </w:r>
      <w:proofErr w:type="gramEnd"/>
      <w:r w:rsidR="00D00D60">
        <w:rPr>
          <w:sz w:val="24"/>
          <w:szCs w:val="24"/>
        </w:rPr>
        <w:t>органам</w:t>
      </w:r>
      <w:r w:rsidR="004A07B1">
        <w:rPr>
          <w:sz w:val="24"/>
          <w:szCs w:val="24"/>
        </w:rPr>
        <w:t>и местного самоуправления, трудовыми коллективами</w:t>
      </w:r>
      <w:r w:rsidRPr="004A07B1">
        <w:rPr>
          <w:sz w:val="24"/>
          <w:szCs w:val="24"/>
        </w:rPr>
        <w:t xml:space="preserve"> Аргаяшского района </w:t>
      </w:r>
      <w:r w:rsidRPr="004A07B1">
        <w:rPr>
          <w:color w:val="000000"/>
          <w:sz w:val="24"/>
          <w:szCs w:val="24"/>
          <w:lang w:eastAsia="ru-RU" w:bidi="ru-RU"/>
        </w:rPr>
        <w:t>Челябинской области</w:t>
      </w:r>
      <w:r w:rsidRPr="004A07B1">
        <w:rPr>
          <w:sz w:val="24"/>
          <w:szCs w:val="24"/>
        </w:rPr>
        <w:t>.</w:t>
      </w:r>
      <w:r w:rsidRPr="004A07B1">
        <w:rPr>
          <w:color w:val="000000"/>
          <w:sz w:val="24"/>
          <w:szCs w:val="24"/>
          <w:lang w:eastAsia="ru-RU" w:bidi="ru-RU"/>
        </w:rPr>
        <w:t xml:space="preserve"> </w:t>
      </w:r>
      <w:r w:rsidRPr="004A07B1">
        <w:rPr>
          <w:sz w:val="24"/>
          <w:szCs w:val="24"/>
        </w:rPr>
        <w:t xml:space="preserve"> </w:t>
      </w:r>
    </w:p>
    <w:p w:rsidR="004F67A5" w:rsidRPr="004A07B1" w:rsidRDefault="004F67A5" w:rsidP="004F67A5">
      <w:pPr>
        <w:pStyle w:val="1"/>
        <w:numPr>
          <w:ilvl w:val="0"/>
          <w:numId w:val="1"/>
        </w:numPr>
        <w:shd w:val="clear" w:color="auto" w:fill="auto"/>
        <w:tabs>
          <w:tab w:val="left" w:pos="673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Материалы по кандидатам представляются в</w:t>
      </w:r>
      <w:r w:rsidR="004A07B1" w:rsidRPr="004A07B1">
        <w:rPr>
          <w:sz w:val="24"/>
          <w:szCs w:val="24"/>
        </w:rPr>
        <w:t xml:space="preserve"> О</w:t>
      </w:r>
      <w:r w:rsidR="004A07B1">
        <w:rPr>
          <w:color w:val="000000"/>
          <w:sz w:val="24"/>
          <w:szCs w:val="24"/>
          <w:lang w:eastAsia="ru-RU" w:bidi="ru-RU"/>
        </w:rPr>
        <w:t>бще</w:t>
      </w:r>
      <w:r w:rsidR="004A07B1">
        <w:rPr>
          <w:color w:val="000000"/>
          <w:sz w:val="24"/>
          <w:szCs w:val="24"/>
          <w:lang w:eastAsia="ru-RU" w:bidi="ru-RU"/>
        </w:rPr>
        <w:softHyphen/>
        <w:t>ственную</w:t>
      </w:r>
      <w:r w:rsidR="004A07B1" w:rsidRPr="004A07B1">
        <w:rPr>
          <w:color w:val="000000"/>
          <w:sz w:val="24"/>
          <w:szCs w:val="24"/>
          <w:lang w:eastAsia="ru-RU" w:bidi="ru-RU"/>
        </w:rPr>
        <w:t xml:space="preserve"> организаци</w:t>
      </w:r>
      <w:r w:rsidR="004A07B1">
        <w:rPr>
          <w:color w:val="000000"/>
          <w:sz w:val="24"/>
          <w:szCs w:val="24"/>
          <w:lang w:eastAsia="ru-RU" w:bidi="ru-RU"/>
        </w:rPr>
        <w:t>ю</w:t>
      </w:r>
      <w:r w:rsidR="004A07B1" w:rsidRPr="004A07B1">
        <w:rPr>
          <w:color w:val="000000"/>
          <w:sz w:val="24"/>
          <w:szCs w:val="24"/>
          <w:lang w:eastAsia="ru-RU" w:bidi="ru-RU"/>
        </w:rPr>
        <w:t xml:space="preserve"> ветерано</w:t>
      </w:r>
      <w:proofErr w:type="gramStart"/>
      <w:r w:rsidR="004A07B1" w:rsidRPr="004A07B1">
        <w:rPr>
          <w:color w:val="000000"/>
          <w:sz w:val="24"/>
          <w:szCs w:val="24"/>
          <w:lang w:eastAsia="ru-RU" w:bidi="ru-RU"/>
        </w:rPr>
        <w:t>в</w:t>
      </w:r>
      <w:r w:rsidR="00BE259D">
        <w:rPr>
          <w:color w:val="000000"/>
          <w:sz w:val="24"/>
          <w:szCs w:val="24"/>
          <w:lang w:eastAsia="ru-RU" w:bidi="ru-RU"/>
        </w:rPr>
        <w:t>(</w:t>
      </w:r>
      <w:proofErr w:type="gramEnd"/>
      <w:r w:rsidR="00BE259D">
        <w:rPr>
          <w:color w:val="000000"/>
          <w:sz w:val="24"/>
          <w:szCs w:val="24"/>
          <w:lang w:eastAsia="ru-RU" w:bidi="ru-RU"/>
        </w:rPr>
        <w:t>пенсионеров)</w:t>
      </w:r>
      <w:r w:rsidRPr="004A07B1">
        <w:rPr>
          <w:color w:val="000000"/>
          <w:sz w:val="24"/>
          <w:szCs w:val="24"/>
          <w:lang w:eastAsia="ru-RU" w:bidi="ru-RU"/>
        </w:rPr>
        <w:t xml:space="preserve"> </w:t>
      </w:r>
      <w:r w:rsidRPr="004A07B1">
        <w:rPr>
          <w:bCs/>
          <w:sz w:val="24"/>
          <w:szCs w:val="24"/>
        </w:rPr>
        <w:t>Аргаяшского района</w:t>
      </w:r>
      <w:r w:rsidRPr="004A07B1">
        <w:rPr>
          <w:sz w:val="24"/>
          <w:szCs w:val="24"/>
        </w:rPr>
        <w:t xml:space="preserve"> </w:t>
      </w:r>
      <w:r w:rsidRPr="004A07B1">
        <w:rPr>
          <w:color w:val="000000"/>
          <w:sz w:val="24"/>
          <w:szCs w:val="24"/>
          <w:lang w:eastAsia="ru-RU" w:bidi="ru-RU"/>
        </w:rPr>
        <w:t>Челябинской области</w:t>
      </w:r>
      <w:r w:rsidRPr="004A07B1">
        <w:rPr>
          <w:sz w:val="24"/>
          <w:szCs w:val="24"/>
        </w:rPr>
        <w:t xml:space="preserve"> </w:t>
      </w:r>
      <w:r w:rsidRPr="004A07B1">
        <w:rPr>
          <w:color w:val="000000"/>
          <w:sz w:val="24"/>
          <w:szCs w:val="24"/>
          <w:lang w:eastAsia="ru-RU" w:bidi="ru-RU"/>
        </w:rPr>
        <w:t>для рассмотрения комиссией по присуждению премии (далее - комиссия) до 15 мая текущего года.</w:t>
      </w:r>
    </w:p>
    <w:p w:rsidR="004A07B1" w:rsidRPr="004A07B1" w:rsidRDefault="004A07B1" w:rsidP="004A07B1">
      <w:pPr>
        <w:pStyle w:val="1"/>
        <w:shd w:val="clear" w:color="auto" w:fill="auto"/>
        <w:tabs>
          <w:tab w:val="left" w:pos="673"/>
        </w:tabs>
        <w:ind w:left="400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5-1. Комиссия создается решением Совета ветеранов </w:t>
      </w:r>
      <w:r w:rsidRPr="004A07B1">
        <w:rPr>
          <w:sz w:val="24"/>
          <w:szCs w:val="24"/>
        </w:rPr>
        <w:t>О</w:t>
      </w:r>
      <w:r w:rsidRPr="004A07B1">
        <w:rPr>
          <w:color w:val="000000"/>
          <w:sz w:val="24"/>
          <w:szCs w:val="24"/>
          <w:lang w:eastAsia="ru-RU" w:bidi="ru-RU"/>
        </w:rPr>
        <w:t>бще</w:t>
      </w:r>
      <w:r w:rsidRPr="004A07B1">
        <w:rPr>
          <w:color w:val="000000"/>
          <w:sz w:val="24"/>
          <w:szCs w:val="24"/>
          <w:lang w:eastAsia="ru-RU" w:bidi="ru-RU"/>
        </w:rPr>
        <w:softHyphen/>
        <w:t>ственной организации ветерано</w:t>
      </w:r>
      <w:proofErr w:type="gramStart"/>
      <w:r w:rsidRPr="004A07B1">
        <w:rPr>
          <w:color w:val="000000"/>
          <w:sz w:val="24"/>
          <w:szCs w:val="24"/>
          <w:lang w:eastAsia="ru-RU" w:bidi="ru-RU"/>
        </w:rPr>
        <w:t>в</w:t>
      </w:r>
      <w:r w:rsidR="00BE259D">
        <w:rPr>
          <w:color w:val="000000"/>
          <w:sz w:val="24"/>
          <w:szCs w:val="24"/>
          <w:lang w:eastAsia="ru-RU" w:bidi="ru-RU"/>
        </w:rPr>
        <w:t>(</w:t>
      </w:r>
      <w:proofErr w:type="gramEnd"/>
      <w:r w:rsidR="00BE259D">
        <w:rPr>
          <w:color w:val="000000"/>
          <w:sz w:val="24"/>
          <w:szCs w:val="24"/>
          <w:lang w:eastAsia="ru-RU" w:bidi="ru-RU"/>
        </w:rPr>
        <w:t>пенсионеров)</w:t>
      </w:r>
      <w:r w:rsidRPr="004A07B1">
        <w:rPr>
          <w:bCs/>
          <w:sz w:val="24"/>
          <w:szCs w:val="24"/>
        </w:rPr>
        <w:t xml:space="preserve"> Аргаяшского района</w:t>
      </w:r>
      <w:r w:rsidRPr="004A07B1">
        <w:rPr>
          <w:sz w:val="24"/>
          <w:szCs w:val="24"/>
        </w:rPr>
        <w:t xml:space="preserve"> </w:t>
      </w:r>
      <w:r w:rsidRPr="004A07B1">
        <w:rPr>
          <w:color w:val="000000"/>
          <w:sz w:val="24"/>
          <w:szCs w:val="24"/>
          <w:lang w:eastAsia="ru-RU" w:bidi="ru-RU"/>
        </w:rPr>
        <w:t>Челябинской области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4F67A5" w:rsidRPr="004A07B1" w:rsidRDefault="004F67A5" w:rsidP="004F67A5">
      <w:pPr>
        <w:pStyle w:val="1"/>
        <w:numPr>
          <w:ilvl w:val="0"/>
          <w:numId w:val="1"/>
        </w:numPr>
        <w:shd w:val="clear" w:color="auto" w:fill="auto"/>
        <w:tabs>
          <w:tab w:val="left" w:pos="669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При выдвижении кандидатов необходимо представить следующие ма</w:t>
      </w:r>
      <w:r w:rsidRPr="004A07B1">
        <w:rPr>
          <w:color w:val="000000"/>
          <w:sz w:val="24"/>
          <w:szCs w:val="24"/>
          <w:lang w:eastAsia="ru-RU" w:bidi="ru-RU"/>
        </w:rPr>
        <w:softHyphen/>
        <w:t>териалы:</w:t>
      </w:r>
    </w:p>
    <w:p w:rsidR="004F67A5" w:rsidRPr="004A07B1" w:rsidRDefault="004F67A5" w:rsidP="004F67A5">
      <w:pPr>
        <w:pStyle w:val="1"/>
        <w:numPr>
          <w:ilvl w:val="0"/>
          <w:numId w:val="2"/>
        </w:numPr>
        <w:shd w:val="clear" w:color="auto" w:fill="auto"/>
        <w:tabs>
          <w:tab w:val="left" w:pos="670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ходатайство о включении кандидата в список соискателей премии;</w:t>
      </w:r>
    </w:p>
    <w:p w:rsidR="004F67A5" w:rsidRPr="004A07B1" w:rsidRDefault="004F67A5" w:rsidP="004F67A5">
      <w:pPr>
        <w:pStyle w:val="1"/>
        <w:numPr>
          <w:ilvl w:val="0"/>
          <w:numId w:val="2"/>
        </w:numPr>
        <w:shd w:val="clear" w:color="auto" w:fill="auto"/>
        <w:tabs>
          <w:tab w:val="left" w:pos="695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представление к награждению премией, к которому прилагаются:</w:t>
      </w:r>
    </w:p>
    <w:p w:rsidR="004F67A5" w:rsidRPr="004A07B1" w:rsidRDefault="004F67A5" w:rsidP="004F67A5">
      <w:pPr>
        <w:pStyle w:val="1"/>
        <w:numPr>
          <w:ilvl w:val="0"/>
          <w:numId w:val="3"/>
        </w:numPr>
        <w:shd w:val="clear" w:color="auto" w:fill="auto"/>
        <w:tabs>
          <w:tab w:val="left" w:pos="583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копия паспорта гражданина Российской Федерации (первая страница и страница с регистрацией по месту жительства);</w:t>
      </w:r>
    </w:p>
    <w:p w:rsidR="004F67A5" w:rsidRPr="004A07B1" w:rsidRDefault="004F67A5" w:rsidP="004F67A5">
      <w:pPr>
        <w:pStyle w:val="1"/>
        <w:numPr>
          <w:ilvl w:val="0"/>
          <w:numId w:val="3"/>
        </w:numPr>
        <w:shd w:val="clear" w:color="auto" w:fill="auto"/>
        <w:tabs>
          <w:tab w:val="left" w:pos="590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копия страхового свидетельства обязательного пенсионного страхования;</w:t>
      </w:r>
    </w:p>
    <w:p w:rsidR="004F67A5" w:rsidRPr="004A07B1" w:rsidRDefault="004F67A5" w:rsidP="004F67A5">
      <w:pPr>
        <w:pStyle w:val="1"/>
        <w:numPr>
          <w:ilvl w:val="0"/>
          <w:numId w:val="3"/>
        </w:numPr>
        <w:shd w:val="clear" w:color="auto" w:fill="auto"/>
        <w:tabs>
          <w:tab w:val="left" w:pos="583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копия свидетельства о постановке на учет физического лица в налоговом органе;</w:t>
      </w:r>
    </w:p>
    <w:p w:rsidR="004F67A5" w:rsidRPr="004A07B1" w:rsidRDefault="004F67A5" w:rsidP="004F67A5">
      <w:pPr>
        <w:pStyle w:val="1"/>
        <w:numPr>
          <w:ilvl w:val="0"/>
          <w:numId w:val="3"/>
        </w:numPr>
        <w:shd w:val="clear" w:color="auto" w:fill="auto"/>
        <w:tabs>
          <w:tab w:val="left" w:pos="586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характеристика кандидата с подтверждением его личного вклада в дея</w:t>
      </w:r>
      <w:r w:rsidRPr="004A07B1">
        <w:rPr>
          <w:color w:val="000000"/>
          <w:sz w:val="24"/>
          <w:szCs w:val="24"/>
          <w:lang w:eastAsia="ru-RU" w:bidi="ru-RU"/>
        </w:rPr>
        <w:softHyphen/>
        <w:t>тельность общественных организаций ветеранов и пенсионеров;</w:t>
      </w:r>
    </w:p>
    <w:p w:rsidR="004F67A5" w:rsidRPr="004A07B1" w:rsidRDefault="004F67A5" w:rsidP="004F67A5">
      <w:pPr>
        <w:pStyle w:val="1"/>
        <w:numPr>
          <w:ilvl w:val="0"/>
          <w:numId w:val="3"/>
        </w:numPr>
        <w:shd w:val="clear" w:color="auto" w:fill="auto"/>
        <w:tabs>
          <w:tab w:val="left" w:pos="583"/>
        </w:tabs>
        <w:spacing w:after="4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письменное согласие субъекта персональных данных на обработку своих персональных данных.</w:t>
      </w:r>
    </w:p>
    <w:p w:rsidR="004F67A5" w:rsidRPr="004A07B1" w:rsidRDefault="004F67A5" w:rsidP="004F67A5">
      <w:pPr>
        <w:pStyle w:val="1"/>
        <w:shd w:val="clear" w:color="auto" w:fill="auto"/>
        <w:ind w:firstLine="44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Материалы, содержащие неполный перечень документов, указанных в на</w:t>
      </w:r>
      <w:r w:rsidRPr="004A07B1">
        <w:rPr>
          <w:color w:val="000000"/>
          <w:sz w:val="24"/>
          <w:szCs w:val="24"/>
          <w:lang w:eastAsia="ru-RU" w:bidi="ru-RU"/>
        </w:rPr>
        <w:softHyphen/>
        <w:t>стоящем пункте, комиссией не рассматриваются.</w:t>
      </w:r>
    </w:p>
    <w:p w:rsidR="004F67A5" w:rsidRPr="004A07B1" w:rsidRDefault="004F67A5" w:rsidP="004F67A5">
      <w:pPr>
        <w:pStyle w:val="1"/>
        <w:numPr>
          <w:ilvl w:val="1"/>
          <w:numId w:val="4"/>
        </w:numPr>
        <w:shd w:val="clear" w:color="auto" w:fill="auto"/>
        <w:tabs>
          <w:tab w:val="left" w:pos="0"/>
        </w:tabs>
        <w:ind w:left="0" w:firstLine="40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Организацию работы по рассмотрению и хранению документов, ука</w:t>
      </w:r>
      <w:r w:rsidRPr="004A07B1">
        <w:rPr>
          <w:color w:val="000000"/>
          <w:sz w:val="24"/>
          <w:szCs w:val="24"/>
          <w:lang w:eastAsia="ru-RU" w:bidi="ru-RU"/>
        </w:rPr>
        <w:softHyphen/>
        <w:t xml:space="preserve">занных и </w:t>
      </w:r>
      <w:r w:rsidR="00BE259D">
        <w:rPr>
          <w:color w:val="000000"/>
          <w:sz w:val="24"/>
          <w:szCs w:val="24"/>
          <w:lang w:eastAsia="ru-RU" w:bidi="ru-RU"/>
        </w:rPr>
        <w:t xml:space="preserve">в </w:t>
      </w:r>
      <w:r w:rsidRPr="004A07B1">
        <w:rPr>
          <w:color w:val="000000"/>
          <w:sz w:val="24"/>
          <w:szCs w:val="24"/>
          <w:lang w:eastAsia="ru-RU" w:bidi="ru-RU"/>
        </w:rPr>
        <w:t xml:space="preserve">пункте 6 настоящего Положения, подготовку материалов к заседанию комиссии, проведение мероприятий по присуждению премии осуществляет </w:t>
      </w:r>
      <w:r w:rsidRPr="004A07B1">
        <w:rPr>
          <w:sz w:val="24"/>
          <w:szCs w:val="24"/>
        </w:rPr>
        <w:t>О</w:t>
      </w:r>
      <w:r w:rsidRPr="004A07B1">
        <w:rPr>
          <w:color w:val="000000"/>
          <w:sz w:val="24"/>
          <w:szCs w:val="24"/>
          <w:lang w:eastAsia="ru-RU" w:bidi="ru-RU"/>
        </w:rPr>
        <w:t>бще</w:t>
      </w:r>
      <w:r w:rsidRPr="004A07B1">
        <w:rPr>
          <w:color w:val="000000"/>
          <w:sz w:val="24"/>
          <w:szCs w:val="24"/>
          <w:lang w:eastAsia="ru-RU" w:bidi="ru-RU"/>
        </w:rPr>
        <w:softHyphen/>
        <w:t>ственн</w:t>
      </w:r>
      <w:r w:rsidRPr="004A07B1">
        <w:rPr>
          <w:sz w:val="24"/>
          <w:szCs w:val="24"/>
        </w:rPr>
        <w:t>ая</w:t>
      </w:r>
      <w:r w:rsidRPr="004A07B1">
        <w:rPr>
          <w:color w:val="000000"/>
          <w:sz w:val="24"/>
          <w:szCs w:val="24"/>
          <w:lang w:eastAsia="ru-RU" w:bidi="ru-RU"/>
        </w:rPr>
        <w:t xml:space="preserve"> организаци</w:t>
      </w:r>
      <w:r w:rsidRPr="004A07B1">
        <w:rPr>
          <w:sz w:val="24"/>
          <w:szCs w:val="24"/>
        </w:rPr>
        <w:t>я</w:t>
      </w:r>
      <w:r w:rsidRPr="004A07B1">
        <w:rPr>
          <w:color w:val="000000"/>
          <w:sz w:val="24"/>
          <w:szCs w:val="24"/>
          <w:lang w:eastAsia="ru-RU" w:bidi="ru-RU"/>
        </w:rPr>
        <w:t xml:space="preserve"> ветеранов (пенсионеров) войны, труда, Вооруженных Сил и правоохранительных органов</w:t>
      </w:r>
      <w:r w:rsidRPr="004A07B1">
        <w:rPr>
          <w:sz w:val="24"/>
          <w:szCs w:val="24"/>
        </w:rPr>
        <w:t xml:space="preserve"> Аргаяшского района Челябинской области.</w:t>
      </w:r>
      <w:r w:rsidRPr="004A07B1">
        <w:rPr>
          <w:color w:val="000000"/>
          <w:sz w:val="24"/>
          <w:szCs w:val="24"/>
          <w:lang w:eastAsia="ru-RU" w:bidi="ru-RU"/>
        </w:rPr>
        <w:t xml:space="preserve"> </w:t>
      </w:r>
      <w:r w:rsidRPr="004A07B1">
        <w:rPr>
          <w:sz w:val="24"/>
          <w:szCs w:val="24"/>
        </w:rPr>
        <w:t xml:space="preserve"> </w:t>
      </w:r>
    </w:p>
    <w:p w:rsidR="004F67A5" w:rsidRPr="004A07B1" w:rsidRDefault="004F67A5" w:rsidP="004F67A5">
      <w:pPr>
        <w:pStyle w:val="1"/>
        <w:numPr>
          <w:ilvl w:val="1"/>
          <w:numId w:val="4"/>
        </w:numPr>
        <w:shd w:val="clear" w:color="auto" w:fill="auto"/>
        <w:tabs>
          <w:tab w:val="left" w:pos="730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По результатам рассмотрения материалов, указанных в пункте 6 на</w:t>
      </w:r>
      <w:r w:rsidRPr="004A07B1">
        <w:rPr>
          <w:color w:val="000000"/>
          <w:sz w:val="24"/>
          <w:szCs w:val="24"/>
          <w:lang w:eastAsia="ru-RU" w:bidi="ru-RU"/>
        </w:rPr>
        <w:softHyphen/>
        <w:t>стоящего Положения, комиссия принимает решения:</w:t>
      </w:r>
    </w:p>
    <w:p w:rsidR="004F67A5" w:rsidRPr="004A07B1" w:rsidRDefault="004F67A5" w:rsidP="004F67A5">
      <w:pPr>
        <w:pStyle w:val="1"/>
        <w:numPr>
          <w:ilvl w:val="0"/>
          <w:numId w:val="5"/>
        </w:numPr>
        <w:shd w:val="clear" w:color="auto" w:fill="auto"/>
        <w:tabs>
          <w:tab w:val="left" w:pos="694"/>
        </w:tabs>
        <w:ind w:firstLine="44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 xml:space="preserve">об одобрении кандидатур, представленных к награждению премией, и о внесении решения комиссии о присуждении премии на рассмотрение </w:t>
      </w:r>
      <w:r w:rsidR="004A07B1">
        <w:rPr>
          <w:sz w:val="24"/>
          <w:szCs w:val="24"/>
        </w:rPr>
        <w:t>Общественную организацию ветерано</w:t>
      </w:r>
      <w:proofErr w:type="gramStart"/>
      <w:r w:rsidR="004A07B1">
        <w:rPr>
          <w:sz w:val="24"/>
          <w:szCs w:val="24"/>
        </w:rPr>
        <w:t>в</w:t>
      </w:r>
      <w:r w:rsidR="00BE259D">
        <w:rPr>
          <w:sz w:val="24"/>
          <w:szCs w:val="24"/>
        </w:rPr>
        <w:t>(</w:t>
      </w:r>
      <w:proofErr w:type="gramEnd"/>
      <w:r w:rsidR="00BE259D">
        <w:rPr>
          <w:sz w:val="24"/>
          <w:szCs w:val="24"/>
        </w:rPr>
        <w:t>пенсионеров)</w:t>
      </w:r>
      <w:r w:rsidRPr="004A07B1">
        <w:rPr>
          <w:bCs/>
          <w:sz w:val="24"/>
          <w:szCs w:val="24"/>
        </w:rPr>
        <w:t xml:space="preserve"> Аргаяшского района</w:t>
      </w:r>
      <w:r w:rsidRPr="004A07B1">
        <w:rPr>
          <w:sz w:val="24"/>
          <w:szCs w:val="24"/>
        </w:rPr>
        <w:t xml:space="preserve"> </w:t>
      </w:r>
      <w:r w:rsidRPr="004A07B1">
        <w:rPr>
          <w:color w:val="000000"/>
          <w:sz w:val="24"/>
          <w:szCs w:val="24"/>
          <w:lang w:eastAsia="ru-RU" w:bidi="ru-RU"/>
        </w:rPr>
        <w:t>Челябинской области;</w:t>
      </w:r>
    </w:p>
    <w:p w:rsidR="004F67A5" w:rsidRPr="004A07B1" w:rsidRDefault="004F67A5" w:rsidP="004F67A5">
      <w:pPr>
        <w:pStyle w:val="1"/>
        <w:numPr>
          <w:ilvl w:val="0"/>
          <w:numId w:val="5"/>
        </w:numPr>
        <w:shd w:val="clear" w:color="auto" w:fill="auto"/>
        <w:tabs>
          <w:tab w:val="left" w:pos="735"/>
        </w:tabs>
        <w:ind w:firstLine="44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об отклонении кандидатур, представленных к награждению премией;</w:t>
      </w:r>
    </w:p>
    <w:p w:rsidR="004F67A5" w:rsidRPr="004A07B1" w:rsidRDefault="004F67A5" w:rsidP="004F67A5">
      <w:pPr>
        <w:pStyle w:val="1"/>
        <w:numPr>
          <w:ilvl w:val="0"/>
          <w:numId w:val="5"/>
        </w:numPr>
        <w:shd w:val="clear" w:color="auto" w:fill="auto"/>
        <w:tabs>
          <w:tab w:val="left" w:pos="694"/>
        </w:tabs>
        <w:ind w:firstLine="44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 xml:space="preserve">об оставлении без рассмотрения материалов для присуждения премии, содержащих неполный перечень необходимых документов либо поступивших в </w:t>
      </w:r>
      <w:r w:rsidR="00BE259D">
        <w:rPr>
          <w:sz w:val="24"/>
          <w:szCs w:val="24"/>
        </w:rPr>
        <w:t>Общественную организацию ветерано</w:t>
      </w:r>
      <w:proofErr w:type="gramStart"/>
      <w:r w:rsidR="00BE259D">
        <w:rPr>
          <w:sz w:val="24"/>
          <w:szCs w:val="24"/>
        </w:rPr>
        <w:t>в(</w:t>
      </w:r>
      <w:proofErr w:type="gramEnd"/>
      <w:r w:rsidR="00BE259D">
        <w:rPr>
          <w:sz w:val="24"/>
          <w:szCs w:val="24"/>
        </w:rPr>
        <w:t>пенсионеров)</w:t>
      </w:r>
      <w:r w:rsidRPr="004A07B1">
        <w:rPr>
          <w:bCs/>
          <w:sz w:val="24"/>
          <w:szCs w:val="24"/>
        </w:rPr>
        <w:t>Аргаяшского района</w:t>
      </w:r>
      <w:r w:rsidRPr="004A07B1">
        <w:rPr>
          <w:sz w:val="24"/>
          <w:szCs w:val="24"/>
        </w:rPr>
        <w:t xml:space="preserve"> </w:t>
      </w:r>
      <w:r w:rsidRPr="004A07B1">
        <w:rPr>
          <w:color w:val="000000"/>
          <w:sz w:val="24"/>
          <w:szCs w:val="24"/>
          <w:lang w:eastAsia="ru-RU" w:bidi="ru-RU"/>
        </w:rPr>
        <w:t>Челябинской области после срока, установленного пунктом 5 настоящего Положения.</w:t>
      </w:r>
    </w:p>
    <w:p w:rsidR="004F67A5" w:rsidRPr="004A07B1" w:rsidRDefault="004F67A5" w:rsidP="004F67A5">
      <w:pPr>
        <w:pStyle w:val="1"/>
        <w:numPr>
          <w:ilvl w:val="1"/>
          <w:numId w:val="4"/>
        </w:numPr>
        <w:shd w:val="clear" w:color="auto" w:fill="auto"/>
        <w:ind w:left="0" w:firstLine="40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Заседание комиссии считается правомочным, если на заседании ука</w:t>
      </w:r>
      <w:r w:rsidRPr="004A07B1">
        <w:rPr>
          <w:color w:val="000000"/>
          <w:sz w:val="24"/>
          <w:szCs w:val="24"/>
          <w:lang w:eastAsia="ru-RU" w:bidi="ru-RU"/>
        </w:rPr>
        <w:softHyphen/>
        <w:t>занной комиссии присутствует более половины от установленного числа членов комиссии.</w:t>
      </w:r>
    </w:p>
    <w:p w:rsidR="004F67A5" w:rsidRPr="004A07B1" w:rsidRDefault="004F67A5" w:rsidP="004F67A5">
      <w:pPr>
        <w:pStyle w:val="1"/>
        <w:shd w:val="clear" w:color="auto" w:fill="auto"/>
        <w:ind w:firstLine="44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lastRenderedPageBreak/>
        <w:t>Решение комиссии принимается путем открытого голосования большин</w:t>
      </w:r>
      <w:r w:rsidRPr="004A07B1">
        <w:rPr>
          <w:color w:val="000000"/>
          <w:sz w:val="24"/>
          <w:szCs w:val="24"/>
          <w:lang w:eastAsia="ru-RU" w:bidi="ru-RU"/>
        </w:rPr>
        <w:softHyphen/>
        <w:t>ством голосов от числа членов комиссии, присутствующих на заседании ко</w:t>
      </w:r>
      <w:r w:rsidRPr="004A07B1">
        <w:rPr>
          <w:color w:val="000000"/>
          <w:sz w:val="24"/>
          <w:szCs w:val="24"/>
          <w:lang w:eastAsia="ru-RU" w:bidi="ru-RU"/>
        </w:rPr>
        <w:softHyphen/>
        <w:t>миссии. В случае равенства голосов решающим является голос председателя комиссии.</w:t>
      </w:r>
    </w:p>
    <w:p w:rsidR="004F67A5" w:rsidRPr="004A07B1" w:rsidRDefault="004F67A5" w:rsidP="004F67A5">
      <w:pPr>
        <w:pStyle w:val="1"/>
        <w:numPr>
          <w:ilvl w:val="1"/>
          <w:numId w:val="4"/>
        </w:numPr>
        <w:shd w:val="clear" w:color="auto" w:fill="auto"/>
        <w:tabs>
          <w:tab w:val="left" w:pos="771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Председатель комиссии:</w:t>
      </w:r>
    </w:p>
    <w:p w:rsidR="004F67A5" w:rsidRPr="004A07B1" w:rsidRDefault="004F67A5" w:rsidP="004F67A5">
      <w:pPr>
        <w:pStyle w:val="1"/>
        <w:numPr>
          <w:ilvl w:val="0"/>
          <w:numId w:val="6"/>
        </w:numPr>
        <w:shd w:val="clear" w:color="auto" w:fill="auto"/>
        <w:tabs>
          <w:tab w:val="left" w:pos="702"/>
        </w:tabs>
        <w:ind w:firstLine="44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руководит деятельностью комиссии;</w:t>
      </w:r>
    </w:p>
    <w:p w:rsidR="004F67A5" w:rsidRPr="004A07B1" w:rsidRDefault="004F67A5" w:rsidP="004F67A5">
      <w:pPr>
        <w:pStyle w:val="1"/>
        <w:numPr>
          <w:ilvl w:val="0"/>
          <w:numId w:val="6"/>
        </w:numPr>
        <w:shd w:val="clear" w:color="auto" w:fill="auto"/>
        <w:tabs>
          <w:tab w:val="left" w:pos="735"/>
        </w:tabs>
        <w:ind w:firstLine="44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определяет место и время проведения заседаний комиссии;</w:t>
      </w:r>
    </w:p>
    <w:p w:rsidR="004F67A5" w:rsidRPr="004A07B1" w:rsidRDefault="004F67A5" w:rsidP="004F67A5">
      <w:pPr>
        <w:pStyle w:val="1"/>
        <w:numPr>
          <w:ilvl w:val="0"/>
          <w:numId w:val="6"/>
        </w:numPr>
        <w:shd w:val="clear" w:color="auto" w:fill="auto"/>
        <w:tabs>
          <w:tab w:val="left" w:pos="735"/>
        </w:tabs>
        <w:ind w:firstLine="44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проводит заседания комиссии.</w:t>
      </w:r>
    </w:p>
    <w:p w:rsidR="004F67A5" w:rsidRPr="004A07B1" w:rsidRDefault="004F67A5" w:rsidP="004F67A5">
      <w:pPr>
        <w:pStyle w:val="1"/>
        <w:shd w:val="clear" w:color="auto" w:fill="auto"/>
        <w:ind w:firstLine="44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В случае невозможности участия председателя комиссии в заседании ко</w:t>
      </w:r>
      <w:r w:rsidRPr="004A07B1">
        <w:rPr>
          <w:color w:val="000000"/>
          <w:sz w:val="24"/>
          <w:szCs w:val="24"/>
          <w:lang w:eastAsia="ru-RU" w:bidi="ru-RU"/>
        </w:rPr>
        <w:softHyphen/>
        <w:t>миссии его обязанности исполняет заместитель председателя комиссии.</w:t>
      </w:r>
    </w:p>
    <w:p w:rsidR="004F67A5" w:rsidRPr="004A07B1" w:rsidRDefault="004F67A5" w:rsidP="004F67A5">
      <w:pPr>
        <w:pStyle w:val="1"/>
        <w:shd w:val="clear" w:color="auto" w:fill="auto"/>
        <w:ind w:firstLine="44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Члены комиссии не вправе делегировать свои полномочия другим лицам. В случае невозможности участия в заседании комиссии они вправе представить свое мнение по рассматриваемому вопросу в письменной форме.</w:t>
      </w:r>
    </w:p>
    <w:p w:rsidR="004F67A5" w:rsidRPr="004A07B1" w:rsidRDefault="004F67A5" w:rsidP="004F67A5">
      <w:pPr>
        <w:pStyle w:val="1"/>
        <w:shd w:val="clear" w:color="auto" w:fill="auto"/>
        <w:ind w:firstLine="44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Ведение протокола заседания комиссии возлагается председателем ко</w:t>
      </w:r>
      <w:r w:rsidRPr="004A07B1">
        <w:rPr>
          <w:color w:val="000000"/>
          <w:sz w:val="24"/>
          <w:szCs w:val="24"/>
          <w:lang w:eastAsia="ru-RU" w:bidi="ru-RU"/>
        </w:rPr>
        <w:softHyphen/>
        <w:t>миссии на одного из ее членов.</w:t>
      </w:r>
    </w:p>
    <w:p w:rsidR="004F67A5" w:rsidRPr="004A07B1" w:rsidRDefault="004F67A5" w:rsidP="004F67A5">
      <w:pPr>
        <w:pStyle w:val="1"/>
        <w:numPr>
          <w:ilvl w:val="0"/>
          <w:numId w:val="1"/>
        </w:numPr>
        <w:shd w:val="clear" w:color="auto" w:fill="auto"/>
        <w:tabs>
          <w:tab w:val="left" w:pos="741"/>
        </w:tabs>
        <w:ind w:firstLine="44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Материалы, указанные в пункте 6 настоящего Положения, представ</w:t>
      </w:r>
      <w:r w:rsidRPr="004A07B1">
        <w:rPr>
          <w:color w:val="000000"/>
          <w:sz w:val="24"/>
          <w:szCs w:val="24"/>
          <w:lang w:eastAsia="ru-RU" w:bidi="ru-RU"/>
        </w:rPr>
        <w:softHyphen/>
        <w:t>ленные на рассмотрение комиссии, не возвращаются.</w:t>
      </w:r>
    </w:p>
    <w:p w:rsidR="004F67A5" w:rsidRPr="004A07B1" w:rsidRDefault="004F67A5" w:rsidP="004F67A5">
      <w:pPr>
        <w:pStyle w:val="1"/>
        <w:numPr>
          <w:ilvl w:val="0"/>
          <w:numId w:val="1"/>
        </w:numPr>
        <w:shd w:val="clear" w:color="auto" w:fill="auto"/>
        <w:tabs>
          <w:tab w:val="left" w:pos="676"/>
        </w:tabs>
        <w:ind w:firstLine="44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 xml:space="preserve">Премия присуждается </w:t>
      </w:r>
      <w:r w:rsidR="004A07B1">
        <w:rPr>
          <w:color w:val="000000"/>
          <w:sz w:val="24"/>
          <w:szCs w:val="24"/>
          <w:lang w:eastAsia="ru-RU" w:bidi="ru-RU"/>
        </w:rPr>
        <w:t>решением</w:t>
      </w:r>
      <w:r w:rsidRPr="004A07B1">
        <w:rPr>
          <w:color w:val="000000"/>
          <w:sz w:val="24"/>
          <w:szCs w:val="24"/>
          <w:lang w:eastAsia="ru-RU" w:bidi="ru-RU"/>
        </w:rPr>
        <w:t xml:space="preserve"> </w:t>
      </w:r>
      <w:r w:rsidRPr="004A07B1">
        <w:rPr>
          <w:sz w:val="24"/>
          <w:szCs w:val="24"/>
        </w:rPr>
        <w:t>районного</w:t>
      </w:r>
      <w:r w:rsidRPr="004A07B1">
        <w:rPr>
          <w:color w:val="000000"/>
          <w:sz w:val="24"/>
          <w:szCs w:val="24"/>
          <w:lang w:eastAsia="ru-RU" w:bidi="ru-RU"/>
        </w:rPr>
        <w:t xml:space="preserve"> Собрания </w:t>
      </w:r>
      <w:r w:rsidRPr="004A07B1">
        <w:rPr>
          <w:bCs/>
          <w:sz w:val="24"/>
          <w:szCs w:val="24"/>
        </w:rPr>
        <w:t xml:space="preserve">депутатов Аргаяшского </w:t>
      </w:r>
      <w:r w:rsidR="004A07B1">
        <w:rPr>
          <w:bCs/>
          <w:sz w:val="24"/>
          <w:szCs w:val="24"/>
        </w:rPr>
        <w:t xml:space="preserve">муниципального </w:t>
      </w:r>
      <w:r w:rsidRPr="004A07B1">
        <w:rPr>
          <w:bCs/>
          <w:sz w:val="24"/>
          <w:szCs w:val="24"/>
        </w:rPr>
        <w:t>района</w:t>
      </w:r>
      <w:r w:rsidRPr="004A07B1">
        <w:rPr>
          <w:sz w:val="24"/>
          <w:szCs w:val="24"/>
        </w:rPr>
        <w:t xml:space="preserve"> </w:t>
      </w:r>
      <w:r w:rsidRPr="004A07B1">
        <w:rPr>
          <w:color w:val="000000"/>
          <w:sz w:val="24"/>
          <w:szCs w:val="24"/>
          <w:lang w:eastAsia="ru-RU" w:bidi="ru-RU"/>
        </w:rPr>
        <w:t xml:space="preserve">Челябинской области на основании </w:t>
      </w:r>
      <w:r w:rsidR="004A07B1">
        <w:rPr>
          <w:color w:val="000000"/>
          <w:sz w:val="24"/>
          <w:szCs w:val="24"/>
          <w:lang w:eastAsia="ru-RU" w:bidi="ru-RU"/>
        </w:rPr>
        <w:t>документов представленных  комиссией</w:t>
      </w:r>
      <w:r w:rsidRPr="004A07B1">
        <w:rPr>
          <w:color w:val="000000"/>
          <w:sz w:val="24"/>
          <w:szCs w:val="24"/>
          <w:lang w:eastAsia="ru-RU" w:bidi="ru-RU"/>
        </w:rPr>
        <w:t>.</w:t>
      </w:r>
    </w:p>
    <w:p w:rsidR="004F67A5" w:rsidRPr="004A07B1" w:rsidRDefault="004F67A5" w:rsidP="004F67A5">
      <w:pPr>
        <w:pStyle w:val="1"/>
        <w:numPr>
          <w:ilvl w:val="1"/>
          <w:numId w:val="8"/>
        </w:numPr>
        <w:shd w:val="clear" w:color="auto" w:fill="auto"/>
        <w:tabs>
          <w:tab w:val="left" w:pos="741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Вручение премии производится на торжественной церемонии и при</w:t>
      </w:r>
      <w:r w:rsidRPr="004A07B1">
        <w:rPr>
          <w:color w:val="000000"/>
          <w:sz w:val="24"/>
          <w:szCs w:val="24"/>
          <w:lang w:eastAsia="ru-RU" w:bidi="ru-RU"/>
        </w:rPr>
        <w:softHyphen/>
        <w:t xml:space="preserve">урочивается </w:t>
      </w:r>
      <w:proofErr w:type="gramStart"/>
      <w:r w:rsidRPr="004A07B1">
        <w:rPr>
          <w:color w:val="000000"/>
          <w:sz w:val="24"/>
          <w:szCs w:val="24"/>
          <w:lang w:eastAsia="ru-RU" w:bidi="ru-RU"/>
        </w:rPr>
        <w:t>к</w:t>
      </w:r>
      <w:proofErr w:type="gramEnd"/>
      <w:r w:rsidRPr="004A07B1">
        <w:rPr>
          <w:color w:val="000000"/>
          <w:sz w:val="24"/>
          <w:szCs w:val="24"/>
          <w:lang w:eastAsia="ru-RU" w:bidi="ru-RU"/>
        </w:rPr>
        <w:t xml:space="preserve"> Дню пожилого человека.</w:t>
      </w:r>
    </w:p>
    <w:p w:rsidR="004F67A5" w:rsidRPr="004A07B1" w:rsidRDefault="004F67A5" w:rsidP="004F67A5">
      <w:pPr>
        <w:pStyle w:val="1"/>
        <w:numPr>
          <w:ilvl w:val="1"/>
          <w:numId w:val="8"/>
        </w:numPr>
        <w:shd w:val="clear" w:color="auto" w:fill="auto"/>
        <w:tabs>
          <w:tab w:val="left" w:pos="741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Лицо, ранее награжденное премией, не может быть повторно представ</w:t>
      </w:r>
      <w:r w:rsidRPr="004A07B1">
        <w:rPr>
          <w:color w:val="000000"/>
          <w:sz w:val="24"/>
          <w:szCs w:val="24"/>
          <w:lang w:eastAsia="ru-RU" w:bidi="ru-RU"/>
        </w:rPr>
        <w:softHyphen/>
        <w:t>лено к награждению указанной премией.</w:t>
      </w:r>
    </w:p>
    <w:p w:rsidR="004F67A5" w:rsidRPr="004A07B1" w:rsidRDefault="004F67A5" w:rsidP="004F67A5">
      <w:pPr>
        <w:pStyle w:val="1"/>
        <w:numPr>
          <w:ilvl w:val="0"/>
          <w:numId w:val="1"/>
        </w:numPr>
        <w:shd w:val="clear" w:color="auto" w:fill="auto"/>
        <w:tabs>
          <w:tab w:val="left" w:pos="680"/>
        </w:tabs>
        <w:ind w:firstLine="426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 xml:space="preserve">Лицам, награжденным премией, присваивается звание «Лауреат премии </w:t>
      </w:r>
      <w:r w:rsidRPr="004A07B1">
        <w:rPr>
          <w:sz w:val="24"/>
          <w:szCs w:val="24"/>
        </w:rPr>
        <w:t>районного</w:t>
      </w:r>
      <w:r w:rsidRPr="004A07B1">
        <w:rPr>
          <w:color w:val="000000"/>
          <w:sz w:val="24"/>
          <w:szCs w:val="24"/>
          <w:lang w:eastAsia="ru-RU" w:bidi="ru-RU"/>
        </w:rPr>
        <w:t xml:space="preserve"> Собрания </w:t>
      </w:r>
      <w:r w:rsidRPr="004A07B1">
        <w:rPr>
          <w:bCs/>
          <w:sz w:val="24"/>
          <w:szCs w:val="24"/>
        </w:rPr>
        <w:t>депутатов Аргаяшского района</w:t>
      </w:r>
      <w:r w:rsidRPr="004A07B1">
        <w:rPr>
          <w:sz w:val="24"/>
          <w:szCs w:val="24"/>
        </w:rPr>
        <w:t xml:space="preserve"> </w:t>
      </w:r>
      <w:r w:rsidRPr="004A07B1">
        <w:rPr>
          <w:color w:val="000000"/>
          <w:sz w:val="24"/>
          <w:szCs w:val="24"/>
          <w:lang w:eastAsia="ru-RU" w:bidi="ru-RU"/>
        </w:rPr>
        <w:t xml:space="preserve">Челябинской области», вручаются удостоверение лауреата премии </w:t>
      </w:r>
      <w:r w:rsidRPr="004A07B1">
        <w:rPr>
          <w:sz w:val="24"/>
          <w:szCs w:val="24"/>
        </w:rPr>
        <w:t>районного</w:t>
      </w:r>
      <w:r w:rsidRPr="004A07B1">
        <w:rPr>
          <w:color w:val="000000"/>
          <w:sz w:val="24"/>
          <w:szCs w:val="24"/>
          <w:lang w:eastAsia="ru-RU" w:bidi="ru-RU"/>
        </w:rPr>
        <w:t xml:space="preserve"> Собрания </w:t>
      </w:r>
      <w:r w:rsidRPr="004A07B1">
        <w:rPr>
          <w:bCs/>
          <w:sz w:val="24"/>
          <w:szCs w:val="24"/>
        </w:rPr>
        <w:t>депутатов Аргаяшского</w:t>
      </w:r>
      <w:r w:rsidR="0091495B">
        <w:rPr>
          <w:bCs/>
          <w:sz w:val="24"/>
          <w:szCs w:val="24"/>
        </w:rPr>
        <w:t xml:space="preserve"> муниципального</w:t>
      </w:r>
      <w:r w:rsidRPr="004A07B1">
        <w:rPr>
          <w:bCs/>
          <w:sz w:val="24"/>
          <w:szCs w:val="24"/>
        </w:rPr>
        <w:t xml:space="preserve"> района</w:t>
      </w:r>
      <w:r w:rsidRPr="004A07B1">
        <w:rPr>
          <w:sz w:val="24"/>
          <w:szCs w:val="24"/>
        </w:rPr>
        <w:t xml:space="preserve"> </w:t>
      </w:r>
      <w:r w:rsidRPr="004A07B1">
        <w:rPr>
          <w:color w:val="000000"/>
          <w:sz w:val="24"/>
          <w:szCs w:val="24"/>
          <w:lang w:eastAsia="ru-RU" w:bidi="ru-RU"/>
        </w:rPr>
        <w:t>Челябинской области «Общест</w:t>
      </w:r>
      <w:r w:rsidRPr="004A07B1">
        <w:rPr>
          <w:color w:val="000000"/>
          <w:sz w:val="24"/>
          <w:szCs w:val="24"/>
          <w:lang w:eastAsia="ru-RU" w:bidi="ru-RU"/>
        </w:rPr>
        <w:softHyphen/>
        <w:t>венное признание», нагрудный знак «Общественное признание» и удостовере</w:t>
      </w:r>
      <w:r w:rsidRPr="004A07B1">
        <w:rPr>
          <w:color w:val="000000"/>
          <w:sz w:val="24"/>
          <w:szCs w:val="24"/>
          <w:lang w:eastAsia="ru-RU" w:bidi="ru-RU"/>
        </w:rPr>
        <w:softHyphen/>
        <w:t>ние к нагрудному знаку «Общественное признание» и соответствующая де</w:t>
      </w:r>
      <w:r w:rsidRPr="004A07B1">
        <w:rPr>
          <w:color w:val="000000"/>
          <w:sz w:val="24"/>
          <w:szCs w:val="24"/>
          <w:lang w:eastAsia="ru-RU" w:bidi="ru-RU"/>
        </w:rPr>
        <w:softHyphen/>
        <w:t>нежная сумма.</w:t>
      </w:r>
    </w:p>
    <w:p w:rsidR="004F67A5" w:rsidRPr="004A07B1" w:rsidRDefault="004F67A5" w:rsidP="004F67A5">
      <w:pPr>
        <w:pStyle w:val="1"/>
        <w:numPr>
          <w:ilvl w:val="0"/>
          <w:numId w:val="1"/>
        </w:numPr>
        <w:shd w:val="clear" w:color="auto" w:fill="auto"/>
        <w:ind w:firstLine="420"/>
        <w:rPr>
          <w:sz w:val="24"/>
          <w:szCs w:val="24"/>
        </w:rPr>
      </w:pPr>
      <w:proofErr w:type="gramStart"/>
      <w:r w:rsidRPr="004A07B1">
        <w:rPr>
          <w:color w:val="000000"/>
          <w:sz w:val="24"/>
          <w:szCs w:val="24"/>
          <w:lang w:eastAsia="ru-RU" w:bidi="ru-RU"/>
        </w:rPr>
        <w:t xml:space="preserve">В случае смерти лица, которому постановлением </w:t>
      </w:r>
      <w:r w:rsidRPr="004A07B1">
        <w:rPr>
          <w:sz w:val="24"/>
          <w:szCs w:val="24"/>
        </w:rPr>
        <w:t>районного</w:t>
      </w:r>
      <w:r w:rsidRPr="004A07B1">
        <w:rPr>
          <w:color w:val="000000"/>
          <w:sz w:val="24"/>
          <w:szCs w:val="24"/>
          <w:lang w:eastAsia="ru-RU" w:bidi="ru-RU"/>
        </w:rPr>
        <w:t xml:space="preserve"> Собрания </w:t>
      </w:r>
      <w:r w:rsidRPr="004A07B1">
        <w:rPr>
          <w:bCs/>
          <w:sz w:val="24"/>
          <w:szCs w:val="24"/>
        </w:rPr>
        <w:t xml:space="preserve">депутатов Аргаяшского </w:t>
      </w:r>
      <w:r w:rsidR="00BE259D">
        <w:rPr>
          <w:bCs/>
          <w:sz w:val="24"/>
          <w:szCs w:val="24"/>
        </w:rPr>
        <w:t xml:space="preserve">муниципального </w:t>
      </w:r>
      <w:r w:rsidRPr="004A07B1">
        <w:rPr>
          <w:bCs/>
          <w:sz w:val="24"/>
          <w:szCs w:val="24"/>
        </w:rPr>
        <w:t>района</w:t>
      </w:r>
      <w:r w:rsidRPr="004A07B1">
        <w:rPr>
          <w:sz w:val="24"/>
          <w:szCs w:val="24"/>
        </w:rPr>
        <w:t xml:space="preserve"> </w:t>
      </w:r>
      <w:r w:rsidRPr="004A07B1">
        <w:rPr>
          <w:color w:val="000000"/>
          <w:sz w:val="24"/>
          <w:szCs w:val="24"/>
          <w:lang w:eastAsia="ru-RU" w:bidi="ru-RU"/>
        </w:rPr>
        <w:t xml:space="preserve">Челябинской области была присуждена премия, удостоверение лауреата премии </w:t>
      </w:r>
      <w:r w:rsidRPr="004A07B1">
        <w:rPr>
          <w:sz w:val="24"/>
          <w:szCs w:val="24"/>
        </w:rPr>
        <w:t>районного</w:t>
      </w:r>
      <w:r w:rsidRPr="004A07B1">
        <w:rPr>
          <w:color w:val="000000"/>
          <w:sz w:val="24"/>
          <w:szCs w:val="24"/>
          <w:lang w:eastAsia="ru-RU" w:bidi="ru-RU"/>
        </w:rPr>
        <w:t xml:space="preserve"> Собрания </w:t>
      </w:r>
      <w:r w:rsidRPr="004A07B1">
        <w:rPr>
          <w:bCs/>
          <w:sz w:val="24"/>
          <w:szCs w:val="24"/>
        </w:rPr>
        <w:t>депутатов Аргаяшского</w:t>
      </w:r>
      <w:r w:rsidR="0091495B">
        <w:rPr>
          <w:bCs/>
          <w:sz w:val="24"/>
          <w:szCs w:val="24"/>
        </w:rPr>
        <w:t xml:space="preserve"> муниципального</w:t>
      </w:r>
      <w:r w:rsidRPr="004A07B1">
        <w:rPr>
          <w:bCs/>
          <w:sz w:val="24"/>
          <w:szCs w:val="24"/>
        </w:rPr>
        <w:t xml:space="preserve"> района</w:t>
      </w:r>
      <w:r w:rsidRPr="004A07B1">
        <w:rPr>
          <w:sz w:val="24"/>
          <w:szCs w:val="24"/>
        </w:rPr>
        <w:t xml:space="preserve"> </w:t>
      </w:r>
      <w:r w:rsidRPr="004A07B1">
        <w:rPr>
          <w:color w:val="000000"/>
          <w:sz w:val="24"/>
          <w:szCs w:val="24"/>
          <w:lang w:eastAsia="ru-RU" w:bidi="ru-RU"/>
        </w:rPr>
        <w:t>Челябинской области «Общественное признание», нагрудный знак «Общественное признание», удостоверение к на</w:t>
      </w:r>
      <w:r w:rsidRPr="004A07B1">
        <w:rPr>
          <w:color w:val="000000"/>
          <w:sz w:val="24"/>
          <w:szCs w:val="24"/>
          <w:lang w:eastAsia="ru-RU" w:bidi="ru-RU"/>
        </w:rPr>
        <w:softHyphen/>
        <w:t>грудному знаку «Общественное признание» передаются его семье как память, а денежная сумма передается по наследству в порядке, установленном законода</w:t>
      </w:r>
      <w:r w:rsidRPr="004A07B1">
        <w:rPr>
          <w:color w:val="000000"/>
          <w:sz w:val="24"/>
          <w:szCs w:val="24"/>
          <w:lang w:eastAsia="ru-RU" w:bidi="ru-RU"/>
        </w:rPr>
        <w:softHyphen/>
        <w:t>тельством Российской Федерации.</w:t>
      </w:r>
      <w:proofErr w:type="gramEnd"/>
    </w:p>
    <w:p w:rsidR="004F67A5" w:rsidRPr="004A07B1" w:rsidRDefault="004F67A5" w:rsidP="004F67A5">
      <w:pPr>
        <w:pStyle w:val="1"/>
        <w:numPr>
          <w:ilvl w:val="0"/>
          <w:numId w:val="1"/>
        </w:numPr>
        <w:shd w:val="clear" w:color="auto" w:fill="auto"/>
        <w:ind w:firstLine="42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 xml:space="preserve">Дубликаты </w:t>
      </w:r>
      <w:proofErr w:type="gramStart"/>
      <w:r w:rsidRPr="004A07B1">
        <w:rPr>
          <w:color w:val="000000"/>
          <w:sz w:val="24"/>
          <w:szCs w:val="24"/>
          <w:lang w:eastAsia="ru-RU" w:bidi="ru-RU"/>
        </w:rPr>
        <w:t xml:space="preserve">удостоверения лауреата премии </w:t>
      </w:r>
      <w:r w:rsidRPr="004A07B1">
        <w:rPr>
          <w:sz w:val="24"/>
          <w:szCs w:val="24"/>
        </w:rPr>
        <w:t>районного</w:t>
      </w:r>
      <w:r w:rsidRPr="004A07B1">
        <w:rPr>
          <w:color w:val="000000"/>
          <w:sz w:val="24"/>
          <w:szCs w:val="24"/>
          <w:lang w:eastAsia="ru-RU" w:bidi="ru-RU"/>
        </w:rPr>
        <w:t xml:space="preserve"> Собрания </w:t>
      </w:r>
      <w:r w:rsidRPr="004A07B1">
        <w:rPr>
          <w:bCs/>
          <w:sz w:val="24"/>
          <w:szCs w:val="24"/>
        </w:rPr>
        <w:t>депутатов</w:t>
      </w:r>
      <w:proofErr w:type="gramEnd"/>
      <w:r w:rsidRPr="004A07B1">
        <w:rPr>
          <w:bCs/>
          <w:sz w:val="24"/>
          <w:szCs w:val="24"/>
        </w:rPr>
        <w:t xml:space="preserve"> Аргаяшского </w:t>
      </w:r>
      <w:r w:rsidR="00BE259D">
        <w:rPr>
          <w:bCs/>
          <w:sz w:val="24"/>
          <w:szCs w:val="24"/>
        </w:rPr>
        <w:t xml:space="preserve">муниципального </w:t>
      </w:r>
      <w:r w:rsidRPr="004A07B1">
        <w:rPr>
          <w:bCs/>
          <w:sz w:val="24"/>
          <w:szCs w:val="24"/>
        </w:rPr>
        <w:t>района</w:t>
      </w:r>
      <w:r w:rsidRPr="004A07B1">
        <w:rPr>
          <w:sz w:val="24"/>
          <w:szCs w:val="24"/>
        </w:rPr>
        <w:t xml:space="preserve"> </w:t>
      </w:r>
      <w:r w:rsidRPr="004A07B1">
        <w:rPr>
          <w:color w:val="000000"/>
          <w:sz w:val="24"/>
          <w:szCs w:val="24"/>
          <w:lang w:eastAsia="ru-RU" w:bidi="ru-RU"/>
        </w:rPr>
        <w:t>Челябинской области «Общественное признание», нагрудного знака «Общест</w:t>
      </w:r>
      <w:r w:rsidRPr="004A07B1">
        <w:rPr>
          <w:color w:val="000000"/>
          <w:sz w:val="24"/>
          <w:szCs w:val="24"/>
          <w:lang w:eastAsia="ru-RU" w:bidi="ru-RU"/>
        </w:rPr>
        <w:softHyphen/>
        <w:t>венное признание», удостоверения к нагрудному знаку «Общественное при</w:t>
      </w:r>
      <w:r w:rsidRPr="004A07B1">
        <w:rPr>
          <w:color w:val="000000"/>
          <w:sz w:val="24"/>
          <w:szCs w:val="24"/>
          <w:lang w:eastAsia="ru-RU" w:bidi="ru-RU"/>
        </w:rPr>
        <w:softHyphen/>
        <w:t>знание» взамен утерянных (испорченных) не выдаются.</w:t>
      </w:r>
    </w:p>
    <w:p w:rsidR="00BE259D" w:rsidRDefault="004F67A5" w:rsidP="00BE259D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  <w:r w:rsidRPr="00E05DD1">
        <w:rPr>
          <w:b/>
          <w:bCs/>
          <w:color w:val="000000"/>
          <w:sz w:val="20"/>
          <w:szCs w:val="20"/>
          <w:lang w:eastAsia="ru-RU" w:bidi="ru-RU"/>
        </w:rPr>
        <w:t>ПРЕДСТАВЛЕНИЕ</w:t>
      </w:r>
      <w:r w:rsidRPr="00E05DD1">
        <w:rPr>
          <w:b/>
          <w:bCs/>
          <w:color w:val="000000"/>
          <w:sz w:val="20"/>
          <w:szCs w:val="20"/>
          <w:lang w:eastAsia="ru-RU" w:bidi="ru-RU"/>
        </w:rPr>
        <w:br/>
      </w:r>
      <w:r w:rsidRPr="004A07B1">
        <w:rPr>
          <w:b/>
          <w:bCs/>
          <w:color w:val="000000"/>
          <w:sz w:val="24"/>
          <w:szCs w:val="24"/>
          <w:lang w:eastAsia="ru-RU" w:bidi="ru-RU"/>
        </w:rPr>
        <w:t>к награждению премией</w:t>
      </w:r>
      <w:r w:rsidR="00BE259D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4A07B1">
        <w:rPr>
          <w:b/>
          <w:sz w:val="24"/>
          <w:szCs w:val="24"/>
        </w:rPr>
        <w:t>районного</w:t>
      </w:r>
      <w:r w:rsidRPr="004A07B1">
        <w:rPr>
          <w:b/>
          <w:color w:val="000000"/>
          <w:sz w:val="24"/>
          <w:szCs w:val="24"/>
          <w:lang w:eastAsia="ru-RU" w:bidi="ru-RU"/>
        </w:rPr>
        <w:t xml:space="preserve"> Собрания </w:t>
      </w:r>
      <w:r w:rsidRPr="004A07B1">
        <w:rPr>
          <w:b/>
          <w:bCs/>
          <w:sz w:val="24"/>
          <w:szCs w:val="24"/>
        </w:rPr>
        <w:t>депутатов Аргаяшского</w:t>
      </w:r>
      <w:r w:rsidR="00BE259D">
        <w:rPr>
          <w:b/>
          <w:bCs/>
          <w:sz w:val="24"/>
          <w:szCs w:val="24"/>
        </w:rPr>
        <w:t xml:space="preserve"> муниципального</w:t>
      </w:r>
      <w:r w:rsidRPr="004A07B1">
        <w:rPr>
          <w:b/>
          <w:bCs/>
          <w:sz w:val="24"/>
          <w:szCs w:val="24"/>
        </w:rPr>
        <w:t xml:space="preserve"> района</w:t>
      </w:r>
      <w:r w:rsidRPr="004A07B1">
        <w:rPr>
          <w:b/>
          <w:sz w:val="24"/>
          <w:szCs w:val="24"/>
        </w:rPr>
        <w:t xml:space="preserve"> </w:t>
      </w:r>
    </w:p>
    <w:p w:rsidR="004F67A5" w:rsidRPr="004A07B1" w:rsidRDefault="004F67A5" w:rsidP="00BE259D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4A07B1">
        <w:rPr>
          <w:b/>
          <w:color w:val="000000"/>
          <w:sz w:val="24"/>
          <w:szCs w:val="24"/>
          <w:lang w:eastAsia="ru-RU" w:bidi="ru-RU"/>
        </w:rPr>
        <w:t>Челябинской области</w:t>
      </w:r>
      <w:r w:rsidR="00BE259D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4A07B1">
        <w:rPr>
          <w:b/>
          <w:bCs/>
          <w:color w:val="000000"/>
          <w:sz w:val="24"/>
          <w:szCs w:val="24"/>
          <w:lang w:eastAsia="ru-RU" w:bidi="ru-RU"/>
        </w:rPr>
        <w:t>«Общественное признание»</w:t>
      </w:r>
    </w:p>
    <w:p w:rsidR="004F67A5" w:rsidRPr="0091495B" w:rsidRDefault="004F67A5" w:rsidP="004F67A5">
      <w:pPr>
        <w:pStyle w:val="32"/>
        <w:numPr>
          <w:ilvl w:val="0"/>
          <w:numId w:val="7"/>
        </w:numPr>
        <w:shd w:val="clear" w:color="auto" w:fill="auto"/>
        <w:tabs>
          <w:tab w:val="left" w:pos="297"/>
          <w:tab w:val="left" w:pos="1663"/>
          <w:tab w:val="left" w:leader="underscore" w:pos="3504"/>
          <w:tab w:val="left" w:leader="underscore" w:pos="6683"/>
        </w:tabs>
        <w:spacing w:line="379" w:lineRule="auto"/>
        <w:rPr>
          <w:sz w:val="20"/>
          <w:szCs w:val="20"/>
        </w:rPr>
      </w:pPr>
      <w:r w:rsidRPr="0091495B">
        <w:rPr>
          <w:color w:val="000000"/>
          <w:sz w:val="20"/>
          <w:szCs w:val="20"/>
          <w:lang w:eastAsia="ru-RU" w:bidi="ru-RU"/>
        </w:rPr>
        <w:t>Фамилия</w:t>
      </w:r>
      <w:r w:rsidRPr="0091495B">
        <w:rPr>
          <w:color w:val="000000"/>
          <w:sz w:val="20"/>
          <w:szCs w:val="20"/>
          <w:lang w:eastAsia="ru-RU" w:bidi="ru-RU"/>
        </w:rPr>
        <w:tab/>
      </w:r>
      <w:r w:rsidRPr="0091495B">
        <w:rPr>
          <w:color w:val="000000"/>
          <w:sz w:val="20"/>
          <w:szCs w:val="20"/>
          <w:lang w:eastAsia="ru-RU" w:bidi="ru-RU"/>
        </w:rPr>
        <w:tab/>
      </w:r>
      <w:r w:rsidRPr="0091495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Имя</w:t>
      </w:r>
      <w:r w:rsidRPr="0091495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</w:p>
    <w:p w:rsidR="004F67A5" w:rsidRPr="004A07B1" w:rsidRDefault="004F67A5" w:rsidP="004F67A5">
      <w:pPr>
        <w:pStyle w:val="32"/>
        <w:shd w:val="clear" w:color="auto" w:fill="auto"/>
        <w:tabs>
          <w:tab w:val="left" w:leader="underscore" w:pos="3504"/>
        </w:tabs>
        <w:spacing w:line="269" w:lineRule="auto"/>
        <w:rPr>
          <w:sz w:val="24"/>
          <w:szCs w:val="24"/>
        </w:rPr>
      </w:pPr>
      <w:r w:rsidRPr="0091495B">
        <w:rPr>
          <w:color w:val="000000"/>
          <w:sz w:val="20"/>
          <w:szCs w:val="20"/>
          <w:lang w:eastAsia="ru-RU" w:bidi="ru-RU"/>
        </w:rPr>
        <w:t>Отчество</w:t>
      </w:r>
      <w:r w:rsidRPr="004A07B1">
        <w:rPr>
          <w:color w:val="000000"/>
          <w:sz w:val="24"/>
          <w:szCs w:val="24"/>
          <w:lang w:eastAsia="ru-RU" w:bidi="ru-RU"/>
        </w:rPr>
        <w:t xml:space="preserve"> </w:t>
      </w:r>
      <w:r w:rsidRPr="004A07B1">
        <w:rPr>
          <w:color w:val="000000"/>
          <w:sz w:val="24"/>
          <w:szCs w:val="24"/>
          <w:lang w:eastAsia="ru-RU" w:bidi="ru-RU"/>
        </w:rPr>
        <w:tab/>
      </w:r>
    </w:p>
    <w:p w:rsidR="004F67A5" w:rsidRPr="004A07B1" w:rsidRDefault="004F67A5" w:rsidP="004F67A5">
      <w:pPr>
        <w:pStyle w:val="1"/>
        <w:numPr>
          <w:ilvl w:val="0"/>
          <w:numId w:val="7"/>
        </w:numPr>
        <w:shd w:val="clear" w:color="auto" w:fill="auto"/>
        <w:tabs>
          <w:tab w:val="left" w:pos="330"/>
          <w:tab w:val="left" w:leader="underscore" w:pos="6683"/>
        </w:tabs>
        <w:ind w:firstLine="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Число, месяц, год рождения</w:t>
      </w:r>
      <w:r w:rsidRPr="004A07B1">
        <w:rPr>
          <w:color w:val="000000"/>
          <w:sz w:val="24"/>
          <w:szCs w:val="24"/>
          <w:lang w:eastAsia="ru-RU" w:bidi="ru-RU"/>
        </w:rPr>
        <w:tab/>
      </w:r>
    </w:p>
    <w:p w:rsidR="004F67A5" w:rsidRPr="004A07B1" w:rsidRDefault="004F67A5" w:rsidP="004F67A5">
      <w:pPr>
        <w:pStyle w:val="1"/>
        <w:numPr>
          <w:ilvl w:val="0"/>
          <w:numId w:val="7"/>
        </w:numPr>
        <w:shd w:val="clear" w:color="auto" w:fill="auto"/>
        <w:tabs>
          <w:tab w:val="left" w:pos="330"/>
          <w:tab w:val="left" w:leader="hyphen" w:pos="3013"/>
          <w:tab w:val="left" w:leader="hyphen" w:pos="3504"/>
          <w:tab w:val="left" w:leader="hyphen" w:pos="6683"/>
        </w:tabs>
        <w:ind w:firstLine="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Место работы</w:t>
      </w:r>
      <w:r w:rsidRPr="004A07B1">
        <w:rPr>
          <w:color w:val="000000"/>
          <w:sz w:val="24"/>
          <w:szCs w:val="24"/>
          <w:lang w:eastAsia="ru-RU" w:bidi="ru-RU"/>
        </w:rPr>
        <w:tab/>
      </w:r>
      <w:r w:rsidRPr="004A07B1">
        <w:rPr>
          <w:color w:val="000000"/>
          <w:sz w:val="24"/>
          <w:szCs w:val="24"/>
          <w:lang w:eastAsia="ru-RU" w:bidi="ru-RU"/>
        </w:rPr>
        <w:tab/>
      </w:r>
      <w:r w:rsidRPr="004A07B1">
        <w:rPr>
          <w:color w:val="000000"/>
          <w:sz w:val="24"/>
          <w:szCs w:val="24"/>
          <w:lang w:eastAsia="ru-RU" w:bidi="ru-RU"/>
        </w:rPr>
        <w:tab/>
      </w:r>
    </w:p>
    <w:p w:rsidR="004F67A5" w:rsidRPr="004A07B1" w:rsidRDefault="004F67A5" w:rsidP="004F67A5">
      <w:pPr>
        <w:pStyle w:val="1"/>
        <w:numPr>
          <w:ilvl w:val="0"/>
          <w:numId w:val="7"/>
        </w:numPr>
        <w:shd w:val="clear" w:color="auto" w:fill="auto"/>
        <w:tabs>
          <w:tab w:val="left" w:pos="333"/>
          <w:tab w:val="left" w:leader="underscore" w:pos="6683"/>
        </w:tabs>
        <w:ind w:firstLine="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Должность</w:t>
      </w:r>
      <w:r w:rsidRPr="004A07B1">
        <w:rPr>
          <w:color w:val="000000"/>
          <w:sz w:val="24"/>
          <w:szCs w:val="24"/>
          <w:lang w:eastAsia="ru-RU" w:bidi="ru-RU"/>
        </w:rPr>
        <w:tab/>
      </w:r>
    </w:p>
    <w:p w:rsidR="004F67A5" w:rsidRPr="004A07B1" w:rsidRDefault="004F67A5" w:rsidP="004F67A5">
      <w:pPr>
        <w:pStyle w:val="1"/>
        <w:numPr>
          <w:ilvl w:val="0"/>
          <w:numId w:val="7"/>
        </w:numPr>
        <w:shd w:val="clear" w:color="auto" w:fill="auto"/>
        <w:tabs>
          <w:tab w:val="left" w:pos="333"/>
          <w:tab w:val="left" w:leader="underscore" w:pos="4308"/>
          <w:tab w:val="left" w:leader="underscore" w:pos="6683"/>
        </w:tabs>
        <w:ind w:firstLine="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Образование</w:t>
      </w:r>
      <w:proofErr w:type="gramStart"/>
      <w:r w:rsidRPr="004A07B1">
        <w:rPr>
          <w:color w:val="000000"/>
          <w:sz w:val="24"/>
          <w:szCs w:val="24"/>
          <w:lang w:eastAsia="ru-RU" w:bidi="ru-RU"/>
        </w:rPr>
        <w:tab/>
        <w:t>--</w:t>
      </w:r>
      <w:r w:rsidRPr="004A07B1">
        <w:rPr>
          <w:color w:val="000000"/>
          <w:sz w:val="24"/>
          <w:szCs w:val="24"/>
          <w:lang w:eastAsia="ru-RU" w:bidi="ru-RU"/>
        </w:rPr>
        <w:tab/>
      </w:r>
      <w:proofErr w:type="gramEnd"/>
    </w:p>
    <w:p w:rsidR="004F67A5" w:rsidRPr="004A07B1" w:rsidRDefault="004F67A5" w:rsidP="004F67A5">
      <w:pPr>
        <w:pStyle w:val="1"/>
        <w:numPr>
          <w:ilvl w:val="0"/>
          <w:numId w:val="7"/>
        </w:numPr>
        <w:shd w:val="clear" w:color="auto" w:fill="auto"/>
        <w:tabs>
          <w:tab w:val="left" w:pos="333"/>
          <w:tab w:val="left" w:leader="underscore" w:pos="6683"/>
        </w:tabs>
        <w:ind w:firstLine="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 xml:space="preserve">Ученая степень, ученое звание, когда </w:t>
      </w:r>
      <w:proofErr w:type="gramStart"/>
      <w:r w:rsidRPr="004A07B1">
        <w:rPr>
          <w:color w:val="000000"/>
          <w:sz w:val="24"/>
          <w:szCs w:val="24"/>
          <w:lang w:eastAsia="ru-RU" w:bidi="ru-RU"/>
        </w:rPr>
        <w:t>присвоены</w:t>
      </w:r>
      <w:proofErr w:type="gramEnd"/>
      <w:r w:rsidRPr="004A07B1">
        <w:rPr>
          <w:color w:val="000000"/>
          <w:sz w:val="24"/>
          <w:szCs w:val="24"/>
          <w:lang w:eastAsia="ru-RU" w:bidi="ru-RU"/>
        </w:rPr>
        <w:tab/>
      </w:r>
    </w:p>
    <w:p w:rsidR="004F67A5" w:rsidRPr="004A07B1" w:rsidRDefault="004F67A5" w:rsidP="004F67A5">
      <w:pPr>
        <w:pStyle w:val="1"/>
        <w:numPr>
          <w:ilvl w:val="0"/>
          <w:numId w:val="7"/>
        </w:numPr>
        <w:shd w:val="clear" w:color="auto" w:fill="auto"/>
        <w:tabs>
          <w:tab w:val="left" w:pos="333"/>
        </w:tabs>
        <w:spacing w:line="305" w:lineRule="auto"/>
        <w:ind w:firstLine="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Государственные, отраслевые награды, присвоенные звания, государственные</w:t>
      </w:r>
    </w:p>
    <w:p w:rsidR="004F67A5" w:rsidRPr="004A07B1" w:rsidRDefault="004F67A5" w:rsidP="004F67A5">
      <w:pPr>
        <w:pStyle w:val="1"/>
        <w:shd w:val="clear" w:color="auto" w:fill="auto"/>
        <w:tabs>
          <w:tab w:val="left" w:leader="underscore" w:pos="6683"/>
        </w:tabs>
        <w:ind w:firstLine="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и областные премии (дата награждения или присвоения)</w:t>
      </w:r>
      <w:r w:rsidRPr="004A07B1">
        <w:rPr>
          <w:color w:val="000000"/>
          <w:sz w:val="24"/>
          <w:szCs w:val="24"/>
          <w:lang w:eastAsia="ru-RU" w:bidi="ru-RU"/>
        </w:rPr>
        <w:tab/>
      </w:r>
    </w:p>
    <w:p w:rsidR="004F67A5" w:rsidRPr="004A07B1" w:rsidRDefault="004F67A5" w:rsidP="004F67A5">
      <w:pPr>
        <w:pStyle w:val="1"/>
        <w:numPr>
          <w:ilvl w:val="0"/>
          <w:numId w:val="7"/>
        </w:numPr>
        <w:shd w:val="clear" w:color="auto" w:fill="auto"/>
        <w:tabs>
          <w:tab w:val="left" w:pos="333"/>
          <w:tab w:val="left" w:leader="underscore" w:pos="6683"/>
        </w:tabs>
        <w:ind w:firstLine="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Участие в работе представительных органов</w:t>
      </w:r>
      <w:r w:rsidRPr="004A07B1">
        <w:rPr>
          <w:color w:val="000000"/>
          <w:sz w:val="24"/>
          <w:szCs w:val="24"/>
          <w:lang w:eastAsia="ru-RU" w:bidi="ru-RU"/>
        </w:rPr>
        <w:tab/>
      </w:r>
    </w:p>
    <w:p w:rsidR="004F67A5" w:rsidRPr="004A07B1" w:rsidRDefault="004F67A5" w:rsidP="004F67A5">
      <w:pPr>
        <w:pStyle w:val="1"/>
        <w:numPr>
          <w:ilvl w:val="0"/>
          <w:numId w:val="7"/>
        </w:numPr>
        <w:shd w:val="clear" w:color="auto" w:fill="auto"/>
        <w:tabs>
          <w:tab w:val="left" w:pos="333"/>
          <w:tab w:val="left" w:leader="underscore" w:pos="6683"/>
        </w:tabs>
        <w:ind w:firstLine="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Общий стаж работы</w:t>
      </w:r>
      <w:r w:rsidRPr="004A07B1">
        <w:rPr>
          <w:color w:val="000000"/>
          <w:sz w:val="24"/>
          <w:szCs w:val="24"/>
          <w:lang w:eastAsia="ru-RU" w:bidi="ru-RU"/>
        </w:rPr>
        <w:tab/>
      </w:r>
    </w:p>
    <w:p w:rsidR="004F67A5" w:rsidRPr="004A07B1" w:rsidRDefault="004F67A5" w:rsidP="004F67A5">
      <w:pPr>
        <w:pStyle w:val="1"/>
        <w:shd w:val="clear" w:color="auto" w:fill="auto"/>
        <w:tabs>
          <w:tab w:val="left" w:leader="underscore" w:pos="6683"/>
        </w:tabs>
        <w:ind w:firstLine="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Стаж работы в организации, представившей кандидата</w:t>
      </w:r>
      <w:r w:rsidRPr="004A07B1">
        <w:rPr>
          <w:color w:val="000000"/>
          <w:sz w:val="24"/>
          <w:szCs w:val="24"/>
          <w:lang w:eastAsia="ru-RU" w:bidi="ru-RU"/>
        </w:rPr>
        <w:tab/>
      </w:r>
    </w:p>
    <w:p w:rsidR="004F67A5" w:rsidRPr="004A07B1" w:rsidRDefault="004F67A5" w:rsidP="004F67A5">
      <w:pPr>
        <w:pStyle w:val="1"/>
        <w:numPr>
          <w:ilvl w:val="0"/>
          <w:numId w:val="7"/>
        </w:numPr>
        <w:shd w:val="clear" w:color="auto" w:fill="auto"/>
        <w:tabs>
          <w:tab w:val="left" w:pos="434"/>
          <w:tab w:val="left" w:leader="underscore" w:pos="6683"/>
        </w:tabs>
        <w:spacing w:after="220"/>
        <w:ind w:firstLine="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Адрес с индексом организации, представившей кандидата, контактные те</w:t>
      </w:r>
      <w:r w:rsidRPr="004A07B1">
        <w:rPr>
          <w:color w:val="000000"/>
          <w:sz w:val="24"/>
          <w:szCs w:val="24"/>
          <w:lang w:eastAsia="ru-RU" w:bidi="ru-RU"/>
        </w:rPr>
        <w:softHyphen/>
        <w:t xml:space="preserve">лефоны </w:t>
      </w:r>
      <w:r w:rsidRPr="004A07B1">
        <w:rPr>
          <w:color w:val="000000"/>
          <w:sz w:val="24"/>
          <w:szCs w:val="24"/>
          <w:lang w:eastAsia="ru-RU" w:bidi="ru-RU"/>
        </w:rPr>
        <w:tab/>
      </w:r>
    </w:p>
    <w:p w:rsidR="004F67A5" w:rsidRPr="004A07B1" w:rsidRDefault="004F67A5" w:rsidP="004F67A5">
      <w:pPr>
        <w:pStyle w:val="1"/>
        <w:shd w:val="clear" w:color="auto" w:fill="auto"/>
        <w:spacing w:after="22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lastRenderedPageBreak/>
        <w:t>Биографические данные, данные о трудовой деятельности, образовании кандидата соответствуют документам, удостоверяющим личность, записям в трудовой книжке, документам об образовании.</w:t>
      </w:r>
    </w:p>
    <w:p w:rsidR="004F67A5" w:rsidRPr="004A07B1" w:rsidRDefault="004F67A5" w:rsidP="004F67A5">
      <w:pPr>
        <w:pStyle w:val="1"/>
        <w:shd w:val="clear" w:color="auto" w:fill="auto"/>
        <w:tabs>
          <w:tab w:val="left" w:pos="3504"/>
          <w:tab w:val="left" w:leader="underscore" w:pos="4308"/>
        </w:tabs>
        <w:ind w:left="140" w:firstLine="20"/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Руководитель организации,</w:t>
      </w:r>
      <w:r w:rsidRPr="004A07B1">
        <w:rPr>
          <w:color w:val="000000"/>
          <w:sz w:val="24"/>
          <w:szCs w:val="24"/>
          <w:lang w:eastAsia="ru-RU" w:bidi="ru-RU"/>
        </w:rPr>
        <w:tab/>
      </w:r>
      <w:r w:rsidRPr="004A07B1">
        <w:rPr>
          <w:color w:val="000000"/>
          <w:sz w:val="24"/>
          <w:szCs w:val="24"/>
          <w:lang w:eastAsia="ru-RU" w:bidi="ru-RU"/>
        </w:rPr>
        <w:tab/>
      </w:r>
    </w:p>
    <w:p w:rsidR="00E05DD1" w:rsidRDefault="004F67A5" w:rsidP="00E05DD1">
      <w:pPr>
        <w:pStyle w:val="20"/>
        <w:shd w:val="clear" w:color="auto" w:fill="auto"/>
        <w:tabs>
          <w:tab w:val="left" w:pos="3504"/>
          <w:tab w:val="left" w:pos="5007"/>
        </w:tabs>
        <w:rPr>
          <w:color w:val="000000"/>
          <w:sz w:val="24"/>
          <w:szCs w:val="24"/>
          <w:lang w:eastAsia="ru-RU" w:bidi="ru-RU"/>
        </w:rPr>
      </w:pPr>
      <w:proofErr w:type="gramStart"/>
      <w:r w:rsidRPr="004A07B1">
        <w:rPr>
          <w:color w:val="000000"/>
          <w:sz w:val="24"/>
          <w:szCs w:val="24"/>
          <w:lang w:eastAsia="ru-RU" w:bidi="ru-RU"/>
        </w:rPr>
        <w:t>представившей кандидата</w:t>
      </w:r>
      <w:r w:rsidRPr="004A07B1">
        <w:rPr>
          <w:color w:val="000000"/>
          <w:sz w:val="24"/>
          <w:szCs w:val="24"/>
          <w:lang w:eastAsia="ru-RU" w:bidi="ru-RU"/>
        </w:rPr>
        <w:tab/>
        <w:t>(подпись)</w:t>
      </w:r>
      <w:r w:rsidRPr="004A07B1">
        <w:rPr>
          <w:color w:val="000000"/>
          <w:sz w:val="24"/>
          <w:szCs w:val="24"/>
          <w:lang w:eastAsia="ru-RU" w:bidi="ru-RU"/>
        </w:rPr>
        <w:tab/>
        <w:t>(инициалы, фамилия)</w:t>
      </w:r>
      <w:proofErr w:type="gramEnd"/>
    </w:p>
    <w:p w:rsidR="004F67A5" w:rsidRPr="004A07B1" w:rsidRDefault="004F67A5" w:rsidP="00E05DD1">
      <w:pPr>
        <w:pStyle w:val="20"/>
        <w:shd w:val="clear" w:color="auto" w:fill="auto"/>
        <w:tabs>
          <w:tab w:val="left" w:pos="3504"/>
          <w:tab w:val="left" w:pos="5007"/>
        </w:tabs>
        <w:rPr>
          <w:sz w:val="24"/>
          <w:szCs w:val="24"/>
        </w:rPr>
      </w:pPr>
      <w:r w:rsidRPr="004A07B1">
        <w:rPr>
          <w:color w:val="000000"/>
          <w:sz w:val="24"/>
          <w:szCs w:val="24"/>
          <w:lang w:eastAsia="ru-RU" w:bidi="ru-RU"/>
        </w:rPr>
        <w:t>Место печати</w:t>
      </w:r>
      <w:r w:rsidRPr="004A07B1">
        <w:rPr>
          <w:color w:val="000000"/>
          <w:sz w:val="24"/>
          <w:szCs w:val="24"/>
          <w:lang w:eastAsia="ru-RU" w:bidi="ru-RU"/>
        </w:rPr>
        <w:tab/>
        <w:t>«</w:t>
      </w:r>
      <w:r w:rsidRPr="004A07B1">
        <w:rPr>
          <w:color w:val="000000"/>
          <w:sz w:val="24"/>
          <w:szCs w:val="24"/>
          <w:lang w:eastAsia="ru-RU" w:bidi="ru-RU"/>
        </w:rPr>
        <w:tab/>
        <w:t>»</w:t>
      </w:r>
      <w:r w:rsidRPr="004A07B1">
        <w:rPr>
          <w:color w:val="000000"/>
          <w:sz w:val="24"/>
          <w:szCs w:val="24"/>
          <w:lang w:eastAsia="ru-RU" w:bidi="ru-RU"/>
        </w:rPr>
        <w:tab/>
        <w:t>20</w:t>
      </w:r>
      <w:r w:rsidRPr="004A07B1">
        <w:rPr>
          <w:color w:val="000000"/>
          <w:sz w:val="24"/>
          <w:szCs w:val="24"/>
          <w:lang w:eastAsia="ru-RU" w:bidi="ru-RU"/>
        </w:rPr>
        <w:tab/>
        <w:t>г.</w:t>
      </w:r>
    </w:p>
    <w:p w:rsidR="004F67A5" w:rsidRPr="004A07B1" w:rsidRDefault="004F67A5" w:rsidP="004F67A5"/>
    <w:p w:rsidR="00336797" w:rsidRPr="004A07B1" w:rsidRDefault="00336797"/>
    <w:sectPr w:rsidR="00336797" w:rsidRPr="004A07B1" w:rsidSect="00010A04">
      <w:type w:val="continuous"/>
      <w:pgSz w:w="11906" w:h="16838"/>
      <w:pgMar w:top="426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3757D"/>
    <w:multiLevelType w:val="multilevel"/>
    <w:tmpl w:val="0EBA5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A97854"/>
    <w:multiLevelType w:val="multilevel"/>
    <w:tmpl w:val="04569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A32F25"/>
    <w:multiLevelType w:val="multilevel"/>
    <w:tmpl w:val="DB7006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3D7C78"/>
    <w:multiLevelType w:val="multilevel"/>
    <w:tmpl w:val="942AA9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440"/>
      </w:pPr>
      <w:rPr>
        <w:rFonts w:hint="default"/>
      </w:rPr>
    </w:lvl>
  </w:abstractNum>
  <w:abstractNum w:abstractNumId="4">
    <w:nsid w:val="5D5A0A69"/>
    <w:multiLevelType w:val="multilevel"/>
    <w:tmpl w:val="2FB49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9D0F49"/>
    <w:multiLevelType w:val="multilevel"/>
    <w:tmpl w:val="21AAF7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8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7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60" w:hanging="1440"/>
      </w:pPr>
      <w:rPr>
        <w:rFonts w:hint="default"/>
        <w:color w:val="000000"/>
      </w:rPr>
    </w:lvl>
  </w:abstractNum>
  <w:abstractNum w:abstractNumId="6">
    <w:nsid w:val="73D44CF0"/>
    <w:multiLevelType w:val="multilevel"/>
    <w:tmpl w:val="8CD40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641342"/>
    <w:multiLevelType w:val="multilevel"/>
    <w:tmpl w:val="178A4A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F67A5"/>
    <w:rsid w:val="00010A04"/>
    <w:rsid w:val="0002152C"/>
    <w:rsid w:val="000804EE"/>
    <w:rsid w:val="000A6372"/>
    <w:rsid w:val="000D073A"/>
    <w:rsid w:val="001849E5"/>
    <w:rsid w:val="001D0DB5"/>
    <w:rsid w:val="001E7EE3"/>
    <w:rsid w:val="00244722"/>
    <w:rsid w:val="00336797"/>
    <w:rsid w:val="004A07B1"/>
    <w:rsid w:val="004F67A5"/>
    <w:rsid w:val="005D37C7"/>
    <w:rsid w:val="005F4D43"/>
    <w:rsid w:val="0069563B"/>
    <w:rsid w:val="006A0391"/>
    <w:rsid w:val="006B670E"/>
    <w:rsid w:val="007E3E31"/>
    <w:rsid w:val="0091495B"/>
    <w:rsid w:val="00944487"/>
    <w:rsid w:val="009E0BFA"/>
    <w:rsid w:val="00AB3A99"/>
    <w:rsid w:val="00BE259D"/>
    <w:rsid w:val="00D00D60"/>
    <w:rsid w:val="00D014CE"/>
    <w:rsid w:val="00E0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67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010A04"/>
    <w:pPr>
      <w:keepNext/>
      <w:widowControl/>
      <w:jc w:val="center"/>
      <w:outlineLvl w:val="2"/>
    </w:pPr>
    <w:rPr>
      <w:rFonts w:ascii="Times New Roman" w:eastAsia="Times New Roman" w:hAnsi="Times New Roman" w:cs="Times New Roman"/>
      <w:color w:val="auto"/>
      <w:sz w:val="36"/>
      <w:szCs w:val="20"/>
      <w:lang w:bidi="ar-SA"/>
    </w:rPr>
  </w:style>
  <w:style w:type="paragraph" w:styleId="4">
    <w:name w:val="heading 4"/>
    <w:basedOn w:val="a"/>
    <w:next w:val="a"/>
    <w:link w:val="40"/>
    <w:qFormat/>
    <w:rsid w:val="00010A04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F67A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4F67A5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4">
    <w:name w:val="List Paragraph"/>
    <w:basedOn w:val="a"/>
    <w:uiPriority w:val="34"/>
    <w:qFormat/>
    <w:rsid w:val="004F67A5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4F67A5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F67A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F67A5"/>
    <w:pPr>
      <w:shd w:val="clear" w:color="auto" w:fill="FFFFFF"/>
      <w:spacing w:line="324" w:lineRule="auto"/>
      <w:jc w:val="both"/>
    </w:pPr>
    <w:rPr>
      <w:rFonts w:ascii="Arial" w:eastAsia="Arial" w:hAnsi="Arial" w:cs="Arial"/>
      <w:color w:val="auto"/>
      <w:sz w:val="17"/>
      <w:szCs w:val="17"/>
      <w:lang w:eastAsia="en-US" w:bidi="ar-SA"/>
    </w:rPr>
  </w:style>
  <w:style w:type="paragraph" w:customStyle="1" w:styleId="20">
    <w:name w:val="Основной текст (2)"/>
    <w:basedOn w:val="a"/>
    <w:link w:val="2"/>
    <w:rsid w:val="004F67A5"/>
    <w:pPr>
      <w:shd w:val="clear" w:color="auto" w:fill="FFFFFF"/>
      <w:spacing w:after="760" w:line="221" w:lineRule="auto"/>
      <w:ind w:left="140" w:firstLine="20"/>
      <w:jc w:val="both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character" w:customStyle="1" w:styleId="30">
    <w:name w:val="Заголовок 3 Знак"/>
    <w:basedOn w:val="a0"/>
    <w:link w:val="3"/>
    <w:rsid w:val="00010A0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10A0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caption"/>
    <w:basedOn w:val="a"/>
    <w:next w:val="a"/>
    <w:qFormat/>
    <w:rsid w:val="00010A04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010A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A04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2018-10-24T10:05:00Z</cp:lastPrinted>
  <dcterms:created xsi:type="dcterms:W3CDTF">2018-10-08T09:05:00Z</dcterms:created>
  <dcterms:modified xsi:type="dcterms:W3CDTF">2018-10-26T04:15:00Z</dcterms:modified>
</cp:coreProperties>
</file>