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E36" w:rsidRDefault="00385E36" w:rsidP="00B70BF3">
      <w:pPr>
        <w:spacing w:after="0" w:line="240" w:lineRule="auto"/>
        <w:ind w:right="-291" w:firstLine="3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1</w:t>
      </w:r>
    </w:p>
    <w:p w:rsidR="00385E36" w:rsidRDefault="00385E36" w:rsidP="00B70BF3">
      <w:pPr>
        <w:spacing w:after="0" w:line="240" w:lineRule="auto"/>
        <w:ind w:right="-291" w:firstLine="3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Утверждено </w:t>
      </w:r>
    </w:p>
    <w:p w:rsidR="00385E36" w:rsidRDefault="00385E36" w:rsidP="00B70BF3">
      <w:pPr>
        <w:spacing w:after="0" w:line="240" w:lineRule="auto"/>
        <w:ind w:right="-291" w:firstLine="3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администрации            </w:t>
      </w:r>
    </w:p>
    <w:p w:rsidR="00385E36" w:rsidRDefault="00385E36" w:rsidP="00B70BF3">
      <w:pPr>
        <w:spacing w:after="0" w:line="240" w:lineRule="auto"/>
        <w:ind w:right="-291" w:firstLine="3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Аргаяшского муниципального  района</w:t>
      </w:r>
    </w:p>
    <w:p w:rsidR="00385E36" w:rsidRDefault="00385E36" w:rsidP="00B70BF3">
      <w:pPr>
        <w:spacing w:after="0" w:line="240" w:lineRule="auto"/>
        <w:ind w:right="-291" w:firstLine="3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«___»__________20___г.  №_____</w:t>
      </w:r>
    </w:p>
    <w:p w:rsidR="00385E36" w:rsidRDefault="00385E36" w:rsidP="005D4E06">
      <w:pPr>
        <w:pStyle w:val="50"/>
        <w:shd w:val="clear" w:color="auto" w:fill="auto"/>
        <w:spacing w:before="0" w:after="0" w:line="240" w:lineRule="auto"/>
        <w:jc w:val="right"/>
        <w:rPr>
          <w:rStyle w:val="5"/>
          <w:color w:val="000000"/>
        </w:rPr>
      </w:pPr>
    </w:p>
    <w:p w:rsidR="00385E36" w:rsidRPr="0081090A" w:rsidRDefault="00385E36" w:rsidP="005D4E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5E36" w:rsidRPr="005D4E06" w:rsidRDefault="00385E36" w:rsidP="005D4E06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5D4E06">
        <w:rPr>
          <w:rFonts w:ascii="Times New Roman" w:hAnsi="Times New Roman"/>
          <w:caps/>
          <w:sz w:val="28"/>
          <w:szCs w:val="28"/>
        </w:rPr>
        <w:t>Положение</w:t>
      </w:r>
    </w:p>
    <w:p w:rsidR="00385E36" w:rsidRDefault="00385E36" w:rsidP="005D4E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4E06">
        <w:rPr>
          <w:rFonts w:ascii="Times New Roman" w:hAnsi="Times New Roman"/>
          <w:sz w:val="28"/>
          <w:szCs w:val="28"/>
        </w:rPr>
        <w:t xml:space="preserve"> о предоставлении субсидий на возмещение </w:t>
      </w:r>
      <w:r>
        <w:rPr>
          <w:rFonts w:ascii="Times New Roman" w:hAnsi="Times New Roman"/>
          <w:sz w:val="28"/>
          <w:szCs w:val="28"/>
        </w:rPr>
        <w:t xml:space="preserve">части </w:t>
      </w:r>
      <w:r w:rsidRPr="005D4E06">
        <w:rPr>
          <w:rFonts w:ascii="Times New Roman" w:hAnsi="Times New Roman"/>
          <w:sz w:val="28"/>
          <w:szCs w:val="28"/>
        </w:rPr>
        <w:t xml:space="preserve">затрат на покупку коров  </w:t>
      </w:r>
    </w:p>
    <w:p w:rsidR="00385E36" w:rsidRPr="005D4E06" w:rsidRDefault="00385E36" w:rsidP="005D4E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4E06">
        <w:rPr>
          <w:rFonts w:ascii="Times New Roman" w:hAnsi="Times New Roman"/>
          <w:sz w:val="28"/>
          <w:szCs w:val="28"/>
        </w:rPr>
        <w:t xml:space="preserve">или нетелей отдельным категориям граждан </w:t>
      </w:r>
    </w:p>
    <w:p w:rsidR="00385E36" w:rsidRPr="005D4E06" w:rsidRDefault="00385E36" w:rsidP="005D4E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4E06">
        <w:rPr>
          <w:rFonts w:ascii="Times New Roman" w:hAnsi="Times New Roman"/>
          <w:sz w:val="28"/>
          <w:szCs w:val="28"/>
        </w:rPr>
        <w:t>Аргаяшского муниципального района</w:t>
      </w:r>
    </w:p>
    <w:p w:rsidR="00385E36" w:rsidRPr="0081090A" w:rsidRDefault="00385E36" w:rsidP="00797A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85E36" w:rsidRDefault="00385E36" w:rsidP="0081090A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положение устанавливает порядок субсидирования затрат на приобретение коров или нетелей отдельным категориям граждан, проживающим на территории Аргаяшского муниципального района.</w:t>
      </w:r>
    </w:p>
    <w:p w:rsidR="00385E36" w:rsidRDefault="00385E36" w:rsidP="0081090A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Субсидированию подлежат затраты граждан по приобретению в личное подсобное хозяйство коровы или нетели в сельскохозяйственных предприятиях или в личных подворьях граждан.</w:t>
      </w:r>
    </w:p>
    <w:p w:rsidR="00385E36" w:rsidRDefault="00385E36" w:rsidP="00916F59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0D54">
        <w:rPr>
          <w:rFonts w:ascii="Times New Roman" w:hAnsi="Times New Roman"/>
          <w:sz w:val="28"/>
          <w:szCs w:val="28"/>
        </w:rPr>
        <w:t>Субсидия на приобретение коровы или нетели предоставляется гражданину полностью или частично по решению Районной комиссии, утвержденной постановлением Главы Аргаяшского муниципального района, но не более 10 000 рублей за 1 голову</w:t>
      </w:r>
      <w:r>
        <w:rPr>
          <w:rFonts w:ascii="Times New Roman" w:hAnsi="Times New Roman"/>
          <w:sz w:val="28"/>
          <w:szCs w:val="28"/>
        </w:rPr>
        <w:t>.</w:t>
      </w:r>
    </w:p>
    <w:p w:rsidR="00385E36" w:rsidRPr="00D20D54" w:rsidRDefault="00385E36" w:rsidP="00D20D54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0D54">
        <w:rPr>
          <w:rFonts w:ascii="Times New Roman" w:hAnsi="Times New Roman"/>
          <w:sz w:val="28"/>
          <w:szCs w:val="28"/>
        </w:rPr>
        <w:t>Районная комиссия осуществляет свою работу на основании «Положения о районной комиссии по предоставлению субсидий на возмещение затрат на покупку коров или нетелей отдельным категор</w:t>
      </w:r>
      <w:r>
        <w:rPr>
          <w:rFonts w:ascii="Times New Roman" w:hAnsi="Times New Roman"/>
          <w:sz w:val="28"/>
          <w:szCs w:val="28"/>
        </w:rPr>
        <w:t>иям граждан Аргаяшского района»</w:t>
      </w:r>
      <w:r w:rsidRPr="00D20D54">
        <w:rPr>
          <w:rFonts w:ascii="Times New Roman" w:hAnsi="Times New Roman"/>
          <w:sz w:val="28"/>
          <w:szCs w:val="28"/>
        </w:rPr>
        <w:t>.</w:t>
      </w:r>
    </w:p>
    <w:p w:rsidR="00385E36" w:rsidRDefault="00385E36" w:rsidP="00916F59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Субсидия на приобретение коровы или нетели предоставляется только 1 (один) раз.</w:t>
      </w:r>
    </w:p>
    <w:p w:rsidR="00385E36" w:rsidRDefault="00385E36" w:rsidP="0081090A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Субсидия предоставляется следующим категориям граждан, не имеющих крупного рогатого скота (коровы) и располагающих условиями для его содержания:</w:t>
      </w:r>
    </w:p>
    <w:p w:rsidR="00385E36" w:rsidRDefault="00385E36" w:rsidP="0081090A">
      <w:pPr>
        <w:pStyle w:val="ListParagraph"/>
        <w:numPr>
          <w:ilvl w:val="1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Гражданам, пострадавшим от стихийных бедствий и других чрезвычайных обстоятельств, которые повлекли за собой потерю или смерть животного (коровы);</w:t>
      </w:r>
    </w:p>
    <w:p w:rsidR="00385E36" w:rsidRDefault="00385E36" w:rsidP="0081090A">
      <w:pPr>
        <w:pStyle w:val="ListParagraph"/>
        <w:numPr>
          <w:ilvl w:val="1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Молодым семьям* проживающим в сельской местности;</w:t>
      </w:r>
    </w:p>
    <w:p w:rsidR="00385E36" w:rsidRDefault="00385E36" w:rsidP="00797A49">
      <w:pPr>
        <w:pStyle w:val="ListParagraph"/>
        <w:numPr>
          <w:ilvl w:val="1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line id="Прямая соединительная линия 1" o:spid="_x0000_s1026" style="position:absolute;left:0;text-align:left;z-index:251658240;visibility:visible" from="-.3pt,34.55pt" to="466.9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"/>
        </w:pict>
      </w:r>
      <w:r>
        <w:rPr>
          <w:rFonts w:ascii="Times New Roman" w:hAnsi="Times New Roman"/>
          <w:sz w:val="28"/>
          <w:szCs w:val="28"/>
        </w:rPr>
        <w:t>Молодым специалистам**, прибывшим для работы в сельские поселения в течении 5 лет после окончания учебного заведения;</w:t>
      </w:r>
    </w:p>
    <w:p w:rsidR="00385E36" w:rsidRPr="00901A9A" w:rsidRDefault="00385E36" w:rsidP="00901A9A">
      <w:pPr>
        <w:pStyle w:val="ListParagraph"/>
        <w:ind w:left="0"/>
        <w:jc w:val="both"/>
        <w:rPr>
          <w:rFonts w:ascii="Times New Roman" w:hAnsi="Times New Roman"/>
          <w:sz w:val="16"/>
          <w:szCs w:val="16"/>
        </w:rPr>
      </w:pPr>
      <w:r w:rsidRPr="00901A9A">
        <w:rPr>
          <w:rFonts w:ascii="Times New Roman" w:hAnsi="Times New Roman"/>
          <w:sz w:val="16"/>
          <w:szCs w:val="16"/>
        </w:rPr>
        <w:t>*молодая семья, под которой понимаются состоящие в зарегистрированном браке лица, хотя бы один из которых является Гражданином РФ в возрасте на дату подачи заявления не старше 35 лет, или неполная семья, которая состоит из одного родителя, чей возраст на дату подачи заявления не превышает 35 лет, и одного или более детей, в том числе усыновленных.</w:t>
      </w:r>
    </w:p>
    <w:p w:rsidR="00385E36" w:rsidRDefault="00385E36" w:rsidP="00797A49">
      <w:pPr>
        <w:pStyle w:val="ListParagraph"/>
        <w:ind w:left="0"/>
        <w:jc w:val="both"/>
        <w:rPr>
          <w:rFonts w:ascii="Times New Roman" w:hAnsi="Times New Roman"/>
          <w:sz w:val="16"/>
          <w:szCs w:val="16"/>
        </w:rPr>
      </w:pPr>
      <w:r w:rsidRPr="00D42322">
        <w:rPr>
          <w:rFonts w:ascii="Times New Roman" w:hAnsi="Times New Roman"/>
          <w:sz w:val="16"/>
          <w:szCs w:val="16"/>
        </w:rPr>
        <w:t>**молодой специалист, под которым понимается гражданин РФ в возрасте на дату подачи заявления не старше 35 лет, имеющий законченное высшее профессиональное образование.</w:t>
      </w:r>
    </w:p>
    <w:p w:rsidR="00385E36" w:rsidRDefault="00385E36" w:rsidP="0081090A">
      <w:pPr>
        <w:pStyle w:val="ListParagraph"/>
        <w:numPr>
          <w:ilvl w:val="1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Семьям, усыновившим детей сирот или детей инвалидов;</w:t>
      </w:r>
    </w:p>
    <w:p w:rsidR="00385E36" w:rsidRDefault="00385E36" w:rsidP="0081090A">
      <w:pPr>
        <w:pStyle w:val="ListParagraph"/>
        <w:numPr>
          <w:ilvl w:val="1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Многодетным семьям, проживающим в сельской местности (имеющим 3-х и более детей, включая приемных и усыновленных);</w:t>
      </w:r>
    </w:p>
    <w:p w:rsidR="00385E36" w:rsidRDefault="00385E36" w:rsidP="0081090A">
      <w:pPr>
        <w:pStyle w:val="ListParagraph"/>
        <w:numPr>
          <w:ilvl w:val="1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Малоимущим семьям, проживающим в сельской местности (имеющим доход на одного члена семьи ниже прожиточного минимума). </w:t>
      </w:r>
    </w:p>
    <w:p w:rsidR="00385E36" w:rsidRDefault="00385E36" w:rsidP="0081090A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Субсидирование затрат граждан на покупку коров и нетелей  производится администрацией Аргаяшского муниципального района в порядке поступления заявлений  в пределах средств, предусмотренных  на эти цели в бюджете Аргаяшского муниципального района по муниципальной Программе «Развитие сельского хозяйства Аргаяшского муниципального района </w:t>
      </w:r>
      <w:r w:rsidRPr="00484900">
        <w:rPr>
          <w:rFonts w:ascii="Times New Roman" w:hAnsi="Times New Roman"/>
          <w:sz w:val="28"/>
          <w:szCs w:val="28"/>
        </w:rPr>
        <w:t>на 2018-2020 годы»,</w:t>
      </w:r>
      <w:r>
        <w:rPr>
          <w:rFonts w:ascii="Times New Roman" w:hAnsi="Times New Roman"/>
          <w:sz w:val="28"/>
          <w:szCs w:val="28"/>
        </w:rPr>
        <w:t xml:space="preserve"> утвержденной постановлением главы Аргаяшского муниципального от </w:t>
      </w:r>
      <w:r w:rsidRPr="00890049">
        <w:rPr>
          <w:rFonts w:ascii="Times New Roman" w:hAnsi="Times New Roman"/>
          <w:sz w:val="28"/>
          <w:szCs w:val="28"/>
        </w:rPr>
        <w:t>08.12.2017 г № 1364.</w:t>
      </w:r>
    </w:p>
    <w:p w:rsidR="00385E36" w:rsidRDefault="00385E36" w:rsidP="0081090A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 специалист Управление  сельского хозяйства принимает от граждан  пакет документов в который входят:</w:t>
      </w:r>
    </w:p>
    <w:p w:rsidR="00385E36" w:rsidRDefault="00385E36" w:rsidP="00797A49">
      <w:pPr>
        <w:pStyle w:val="ListParagraph"/>
        <w:numPr>
          <w:ilvl w:val="0"/>
          <w:numId w:val="4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паспорта (1-я страница, прописка и страница о семейном положении);</w:t>
      </w:r>
    </w:p>
    <w:p w:rsidR="00385E36" w:rsidRDefault="00385E36" w:rsidP="00797A49">
      <w:pPr>
        <w:pStyle w:val="ListParagraph"/>
        <w:numPr>
          <w:ilvl w:val="0"/>
          <w:numId w:val="4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ИНН;</w:t>
      </w:r>
    </w:p>
    <w:p w:rsidR="00385E36" w:rsidRDefault="00385E36" w:rsidP="00797A49">
      <w:pPr>
        <w:pStyle w:val="ListParagraph"/>
        <w:numPr>
          <w:ilvl w:val="0"/>
          <w:numId w:val="4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страхового свидетельства (СНИЛС);</w:t>
      </w:r>
    </w:p>
    <w:p w:rsidR="00385E36" w:rsidRDefault="00385E36" w:rsidP="00797A49">
      <w:pPr>
        <w:pStyle w:val="ListParagraph"/>
        <w:numPr>
          <w:ilvl w:val="0"/>
          <w:numId w:val="4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Выписка из похозяйственной книги о наличии ЛПХ до покупки коровы или нетели и после покупки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;</w:t>
      </w:r>
    </w:p>
    <w:p w:rsidR="00385E36" w:rsidRDefault="00385E36" w:rsidP="00797A49">
      <w:pPr>
        <w:pStyle w:val="ListParagraph"/>
        <w:numPr>
          <w:ilvl w:val="0"/>
          <w:numId w:val="4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документа о праве собственности на земельный участок;</w:t>
      </w:r>
    </w:p>
    <w:p w:rsidR="00385E36" w:rsidRDefault="00385E36" w:rsidP="00797A49">
      <w:pPr>
        <w:pStyle w:val="ListParagraph"/>
        <w:numPr>
          <w:ilvl w:val="0"/>
          <w:numId w:val="4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Договор купли-продажи (приложение 1);</w:t>
      </w:r>
    </w:p>
    <w:p w:rsidR="00385E36" w:rsidRDefault="00385E36" w:rsidP="00797A49">
      <w:pPr>
        <w:pStyle w:val="ListParagraph"/>
        <w:numPr>
          <w:ilvl w:val="0"/>
          <w:numId w:val="4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о собственности;</w:t>
      </w:r>
    </w:p>
    <w:p w:rsidR="00385E36" w:rsidRDefault="00385E36" w:rsidP="00797A49">
      <w:pPr>
        <w:pStyle w:val="ListParagraph"/>
        <w:numPr>
          <w:ilvl w:val="0"/>
          <w:numId w:val="4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от ветеринарного врача (Форма №4);</w:t>
      </w:r>
    </w:p>
    <w:p w:rsidR="00385E36" w:rsidRDefault="00385E36" w:rsidP="00797A49">
      <w:pPr>
        <w:pStyle w:val="ListParagraph"/>
        <w:numPr>
          <w:ilvl w:val="0"/>
          <w:numId w:val="4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на имя главы;</w:t>
      </w:r>
    </w:p>
    <w:p w:rsidR="00385E36" w:rsidRDefault="00385E36" w:rsidP="00797A49">
      <w:pPr>
        <w:pStyle w:val="ListParagraph"/>
        <w:numPr>
          <w:ilvl w:val="0"/>
          <w:numId w:val="4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сберегательной книжки или данные пластиковой карты;</w:t>
      </w:r>
    </w:p>
    <w:p w:rsidR="00385E36" w:rsidRDefault="00385E36" w:rsidP="00797A49">
      <w:pPr>
        <w:pStyle w:val="ListParagraph"/>
        <w:numPr>
          <w:ilvl w:val="0"/>
          <w:numId w:val="4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Документы, подтверждающие факт стихийного бедствия, потерю или смерть животного (категория граждан пострадавших от стихийного бедствия и других чрезвычайных обстоятельств, которые повлекли за собой за собой потерю или смерть животного);</w:t>
      </w:r>
    </w:p>
    <w:p w:rsidR="00385E36" w:rsidRDefault="00385E36" w:rsidP="00797A49">
      <w:pPr>
        <w:pStyle w:val="ListParagraph"/>
        <w:numPr>
          <w:ilvl w:val="0"/>
          <w:numId w:val="4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о составе семьи (категория молодая семья, проживающая в сельской местности);</w:t>
      </w:r>
    </w:p>
    <w:p w:rsidR="00385E36" w:rsidRDefault="00385E36" w:rsidP="00797A49">
      <w:pPr>
        <w:pStyle w:val="ListParagraph"/>
        <w:numPr>
          <w:ilvl w:val="0"/>
          <w:numId w:val="4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документа об образовании (категория молодой специалист, прибывший для работы в сельское поселение в течении 5 лет после окончания учебного заведения)</w:t>
      </w:r>
    </w:p>
    <w:p w:rsidR="00385E36" w:rsidRDefault="00385E36" w:rsidP="00901A9A">
      <w:pPr>
        <w:pStyle w:val="ListParagraph"/>
        <w:numPr>
          <w:ilvl w:val="0"/>
          <w:numId w:val="4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документа об усыновлении детей сирот или детей инвалидов (категория семья, усыновившая детей сирот или детей инвалидов и категория многодетная семья, проживающая в сельской местности (имеющая 5 и более детей, включая приемных и усыновленных));</w:t>
      </w:r>
    </w:p>
    <w:p w:rsidR="00385E36" w:rsidRDefault="00385E36" w:rsidP="00901A9A">
      <w:pPr>
        <w:pStyle w:val="ListParagraph"/>
        <w:numPr>
          <w:ilvl w:val="0"/>
          <w:numId w:val="4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01A9A">
        <w:rPr>
          <w:rFonts w:ascii="Times New Roman" w:hAnsi="Times New Roman"/>
          <w:sz w:val="28"/>
          <w:szCs w:val="28"/>
        </w:rPr>
        <w:t>Справка о доходах семьи (2-НДФЛ, о пенсии, о пособиях, с биржи труда и т.д.) (категория малоимущая семья, проживающая в сельской местности)</w:t>
      </w:r>
    </w:p>
    <w:p w:rsidR="00385E36" w:rsidRDefault="00385E36" w:rsidP="00901A9A">
      <w:pPr>
        <w:pStyle w:val="ListParagraph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01A9A">
        <w:rPr>
          <w:rFonts w:ascii="Times New Roman" w:hAnsi="Times New Roman"/>
          <w:sz w:val="28"/>
          <w:szCs w:val="28"/>
        </w:rPr>
        <w:t xml:space="preserve"> и в течени</w:t>
      </w:r>
      <w:r>
        <w:rPr>
          <w:rFonts w:ascii="Times New Roman" w:hAnsi="Times New Roman"/>
          <w:sz w:val="28"/>
          <w:szCs w:val="28"/>
        </w:rPr>
        <w:t>и</w:t>
      </w:r>
      <w:r w:rsidRPr="00901A9A">
        <w:rPr>
          <w:rFonts w:ascii="Times New Roman" w:hAnsi="Times New Roman"/>
          <w:sz w:val="28"/>
          <w:szCs w:val="28"/>
        </w:rPr>
        <w:t xml:space="preserve"> 14 дней со дня подачи направляют документы для рассмотрения в районную комиссию.</w:t>
      </w:r>
    </w:p>
    <w:p w:rsidR="00385E36" w:rsidRPr="00901A9A" w:rsidRDefault="00385E36" w:rsidP="00EE54C1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получения районная комиссия выезжает с проверкой наличия сельскохозяйственного животного к </w:t>
      </w:r>
      <w:r w:rsidRPr="00484900">
        <w:rPr>
          <w:rFonts w:ascii="Times New Roman" w:hAnsi="Times New Roman"/>
          <w:sz w:val="28"/>
          <w:szCs w:val="28"/>
        </w:rPr>
        <w:t>главам</w:t>
      </w:r>
      <w:r>
        <w:rPr>
          <w:rFonts w:ascii="Times New Roman" w:hAnsi="Times New Roman"/>
          <w:sz w:val="28"/>
          <w:szCs w:val="28"/>
        </w:rPr>
        <w:t xml:space="preserve"> ЛПХ о чем составляет акт осмотра (приложение 2), и так же производит проверку записи в похозяйственную книгу в сельском поселении от куда были поданы документы.</w:t>
      </w:r>
    </w:p>
    <w:p w:rsidR="00385E36" w:rsidRDefault="00385E36" w:rsidP="0081090A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Районная комиссия рассматривает документы, поступившие от претендентов, и оформляет протоколом (приложение 3) решение комиссии. Составляется лист согласования (приложение 4) и перечень документов, подтверждающих целевое использование субсидии (приложение 5)</w:t>
      </w:r>
    </w:p>
    <w:p w:rsidR="00385E36" w:rsidRDefault="00385E36" w:rsidP="0081090A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 администрацией Аргаяшского муниципального района и лицом, получившим субсидию на покупку коровы или нетели, заключается договор о взаимной ответственности, предусматривающий содержание коровы в ЛПХ гражданина сроком не менее 3 лет (</w:t>
      </w:r>
      <w:r w:rsidRPr="00916F59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6).</w:t>
      </w:r>
    </w:p>
    <w:p w:rsidR="00385E36" w:rsidRDefault="00385E36" w:rsidP="0081090A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 учета  и  отчетности администрации Аргаяшского муниципального района, на основании протокола решения районной комиссии, распоряжения о перечислении денежных средств, копии заявления главы ЛПХ перечисляет субсидии на банковские счета получателей субсидии в течении 30 дней со дня принятия решения комиссией.</w:t>
      </w:r>
    </w:p>
    <w:p w:rsidR="00385E36" w:rsidRDefault="00385E36" w:rsidP="00916F59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Получатели субсидии несут ответственность за достоверность представляемых сведений</w:t>
      </w:r>
      <w:r w:rsidRPr="00F966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документов на получение субсидий в соответствии с действующим законодательством. Представление неполных и заведомо недостоверных сведений является основанием для отказа в предоставлении субсидий, а так же не целевого использования предоставления субсидия добровольно должна быть возвращена получателем в бюджет Аргаяшского муниципального района в течении 10 дней с момента предъявления требования о возврате. При отказе от добровольного возврата субсидии подлежат возврату в судебном порядке в соответствии с законодательством РФ по иску управления сельского хозяйства администрации Аргаяшского муниципального района. </w:t>
      </w:r>
    </w:p>
    <w:p w:rsidR="00385E36" w:rsidRDefault="00385E36" w:rsidP="00C966A1">
      <w:pPr>
        <w:jc w:val="both"/>
        <w:rPr>
          <w:rFonts w:ascii="Times New Roman" w:hAnsi="Times New Roman"/>
          <w:sz w:val="28"/>
          <w:szCs w:val="28"/>
        </w:rPr>
      </w:pPr>
    </w:p>
    <w:p w:rsidR="00385E36" w:rsidRDefault="00385E36" w:rsidP="00C966A1">
      <w:pPr>
        <w:jc w:val="both"/>
        <w:rPr>
          <w:rFonts w:ascii="Times New Roman" w:hAnsi="Times New Roman"/>
          <w:sz w:val="28"/>
          <w:szCs w:val="28"/>
        </w:rPr>
      </w:pPr>
    </w:p>
    <w:p w:rsidR="00385E36" w:rsidRPr="00C966A1" w:rsidRDefault="00385E36" w:rsidP="00C966A1">
      <w:pPr>
        <w:jc w:val="both"/>
        <w:rPr>
          <w:rFonts w:ascii="Times New Roman" w:hAnsi="Times New Roman"/>
          <w:sz w:val="28"/>
          <w:szCs w:val="28"/>
        </w:rPr>
      </w:pPr>
    </w:p>
    <w:sectPr w:rsidR="00385E36" w:rsidRPr="00C966A1" w:rsidSect="003D3832">
      <w:headerReference w:type="default" r:id="rId7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E36" w:rsidRDefault="00385E36" w:rsidP="006B2613">
      <w:pPr>
        <w:spacing w:after="0" w:line="240" w:lineRule="auto"/>
      </w:pPr>
      <w:r>
        <w:separator/>
      </w:r>
    </w:p>
  </w:endnote>
  <w:endnote w:type="continuationSeparator" w:id="0">
    <w:p w:rsidR="00385E36" w:rsidRDefault="00385E36" w:rsidP="006B2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E36" w:rsidRDefault="00385E36" w:rsidP="006B2613">
      <w:pPr>
        <w:spacing w:after="0" w:line="240" w:lineRule="auto"/>
      </w:pPr>
      <w:r>
        <w:separator/>
      </w:r>
    </w:p>
  </w:footnote>
  <w:footnote w:type="continuationSeparator" w:id="0">
    <w:p w:rsidR="00385E36" w:rsidRDefault="00385E36" w:rsidP="006B2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E36" w:rsidRDefault="00385E36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385E36" w:rsidRDefault="00385E3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4F34"/>
    <w:multiLevelType w:val="hybridMultilevel"/>
    <w:tmpl w:val="E56CDCBA"/>
    <w:lvl w:ilvl="0" w:tplc="74928796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1D40A73"/>
    <w:multiLevelType w:val="hybridMultilevel"/>
    <w:tmpl w:val="743EF9DE"/>
    <w:lvl w:ilvl="0" w:tplc="81BC90AA">
      <w:start w:val="1"/>
      <w:numFmt w:val="decimal"/>
      <w:suff w:val="space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C5B5F84"/>
    <w:multiLevelType w:val="multilevel"/>
    <w:tmpl w:val="230CE7F8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567" w:hanging="567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567" w:hanging="567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67" w:hanging="567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67" w:hanging="567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67" w:hanging="567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7" w:hanging="567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7" w:hanging="567"/>
      </w:pPr>
      <w:rPr>
        <w:rFonts w:cs="Times New Roman" w:hint="default"/>
      </w:rPr>
    </w:lvl>
  </w:abstractNum>
  <w:abstractNum w:abstractNumId="3">
    <w:nsid w:val="669109C6"/>
    <w:multiLevelType w:val="hybridMultilevel"/>
    <w:tmpl w:val="FEA0027A"/>
    <w:lvl w:ilvl="0" w:tplc="27D0E230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5336A6F"/>
    <w:multiLevelType w:val="hybridMultilevel"/>
    <w:tmpl w:val="D38EAA0A"/>
    <w:lvl w:ilvl="0" w:tplc="2D80F948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567" w:hanging="567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567" w:hanging="567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567" w:hanging="567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567" w:hanging="567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567" w:hanging="567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67" w:hanging="567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67" w:hanging="567"/>
        </w:pPr>
        <w:rPr>
          <w:rFonts w:cs="Times New Roman" w:hint="default"/>
        </w:rPr>
      </w:lvl>
    </w:lvlOverride>
  </w:num>
  <w:num w:numId="6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567" w:hanging="567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567" w:hanging="567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567" w:hanging="567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567" w:hanging="567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567" w:hanging="567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67" w:hanging="567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67" w:hanging="567"/>
        </w:pPr>
        <w:rPr>
          <w:rFonts w:cs="Times New Roman" w:hint="default"/>
        </w:rPr>
      </w:lvl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0A2"/>
    <w:rsid w:val="00017E22"/>
    <w:rsid w:val="0003339B"/>
    <w:rsid w:val="00085D0A"/>
    <w:rsid w:val="00136B7F"/>
    <w:rsid w:val="001502DC"/>
    <w:rsid w:val="00215F7D"/>
    <w:rsid w:val="002372D1"/>
    <w:rsid w:val="00272E13"/>
    <w:rsid w:val="0031391D"/>
    <w:rsid w:val="00357450"/>
    <w:rsid w:val="00361FC1"/>
    <w:rsid w:val="00385E36"/>
    <w:rsid w:val="003D3832"/>
    <w:rsid w:val="003D64EA"/>
    <w:rsid w:val="003E3B4A"/>
    <w:rsid w:val="004278AE"/>
    <w:rsid w:val="00470AB2"/>
    <w:rsid w:val="00484900"/>
    <w:rsid w:val="00503FDF"/>
    <w:rsid w:val="00590E99"/>
    <w:rsid w:val="005B2CF0"/>
    <w:rsid w:val="005D4E06"/>
    <w:rsid w:val="00651924"/>
    <w:rsid w:val="006B2613"/>
    <w:rsid w:val="006D1AB8"/>
    <w:rsid w:val="00754653"/>
    <w:rsid w:val="00773C37"/>
    <w:rsid w:val="00797A49"/>
    <w:rsid w:val="007A6AC1"/>
    <w:rsid w:val="0081090A"/>
    <w:rsid w:val="00810B8D"/>
    <w:rsid w:val="00815C44"/>
    <w:rsid w:val="00890049"/>
    <w:rsid w:val="00901A9A"/>
    <w:rsid w:val="00916F59"/>
    <w:rsid w:val="009240A2"/>
    <w:rsid w:val="00992EB1"/>
    <w:rsid w:val="00994D57"/>
    <w:rsid w:val="00A7119B"/>
    <w:rsid w:val="00AB4E01"/>
    <w:rsid w:val="00B13831"/>
    <w:rsid w:val="00B3328A"/>
    <w:rsid w:val="00B46F32"/>
    <w:rsid w:val="00B70BF3"/>
    <w:rsid w:val="00B72865"/>
    <w:rsid w:val="00BE161C"/>
    <w:rsid w:val="00C511D1"/>
    <w:rsid w:val="00C5706F"/>
    <w:rsid w:val="00C966A1"/>
    <w:rsid w:val="00CE1C74"/>
    <w:rsid w:val="00D009C0"/>
    <w:rsid w:val="00D20D54"/>
    <w:rsid w:val="00D27DEB"/>
    <w:rsid w:val="00D42322"/>
    <w:rsid w:val="00DB0F91"/>
    <w:rsid w:val="00E604D2"/>
    <w:rsid w:val="00E757A4"/>
    <w:rsid w:val="00E918BC"/>
    <w:rsid w:val="00EE54C1"/>
    <w:rsid w:val="00F11C50"/>
    <w:rsid w:val="00F216CD"/>
    <w:rsid w:val="00F96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92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240A2"/>
    <w:pPr>
      <w:ind w:left="720"/>
      <w:contextualSpacing/>
    </w:pPr>
  </w:style>
  <w:style w:type="character" w:customStyle="1" w:styleId="5">
    <w:name w:val="Основной текст (5)_"/>
    <w:basedOn w:val="DefaultParagraphFont"/>
    <w:link w:val="50"/>
    <w:uiPriority w:val="99"/>
    <w:locked/>
    <w:rsid w:val="005D4E0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Normal"/>
    <w:link w:val="5"/>
    <w:uiPriority w:val="99"/>
    <w:rsid w:val="005D4E06"/>
    <w:pPr>
      <w:widowControl w:val="0"/>
      <w:shd w:val="clear" w:color="auto" w:fill="FFFFFF"/>
      <w:spacing w:before="1380" w:after="1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6B2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B261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B2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B2613"/>
    <w:rPr>
      <w:rFonts w:cs="Times New Roman"/>
    </w:rPr>
  </w:style>
  <w:style w:type="paragraph" w:customStyle="1" w:styleId="11">
    <w:name w:val="Заголовок 11"/>
    <w:basedOn w:val="Normal"/>
    <w:next w:val="Normal"/>
    <w:uiPriority w:val="99"/>
    <w:rsid w:val="00C966A1"/>
    <w:pPr>
      <w:keepNext/>
      <w:widowControl w:val="0"/>
      <w:tabs>
        <w:tab w:val="num" w:pos="720"/>
      </w:tabs>
      <w:suppressAutoHyphens/>
      <w:spacing w:before="240" w:after="60" w:line="240" w:lineRule="auto"/>
      <w:ind w:left="720" w:hanging="72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NoSpacing">
    <w:name w:val="No Spacing"/>
    <w:uiPriority w:val="99"/>
    <w:qFormat/>
    <w:rsid w:val="00C966A1"/>
    <w:rPr>
      <w:rFonts w:eastAsia="Times New Roman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C966A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C966A1"/>
    <w:pPr>
      <w:widowControl w:val="0"/>
      <w:shd w:val="clear" w:color="auto" w:fill="FFFFFF"/>
      <w:spacing w:before="600" w:after="0" w:line="274" w:lineRule="exact"/>
      <w:jc w:val="both"/>
    </w:pPr>
    <w:rPr>
      <w:rFonts w:ascii="Times New Roman" w:hAnsi="Times New Roman"/>
      <w:sz w:val="28"/>
      <w:szCs w:val="28"/>
    </w:rPr>
  </w:style>
  <w:style w:type="paragraph" w:customStyle="1" w:styleId="21">
    <w:name w:val="Основной текст (2)1"/>
    <w:basedOn w:val="Normal"/>
    <w:uiPriority w:val="99"/>
    <w:rsid w:val="00C966A1"/>
    <w:pPr>
      <w:widowControl w:val="0"/>
      <w:shd w:val="clear" w:color="auto" w:fill="FFFFFF"/>
      <w:spacing w:after="0" w:line="250" w:lineRule="exact"/>
      <w:ind w:hanging="1840"/>
      <w:jc w:val="right"/>
    </w:pPr>
    <w:rPr>
      <w:rFonts w:ascii="Times New Roman" w:eastAsia="Arial Unicode MS" w:hAnsi="Times New Rom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61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1F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29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273</TotalTime>
  <Pages>3</Pages>
  <Words>928</Words>
  <Characters>5296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УСХ</cp:lastModifiedBy>
  <cp:revision>29</cp:revision>
  <cp:lastPrinted>2016-10-16T10:51:00Z</cp:lastPrinted>
  <dcterms:created xsi:type="dcterms:W3CDTF">2016-05-11T09:54:00Z</dcterms:created>
  <dcterms:modified xsi:type="dcterms:W3CDTF">2018-03-06T06:46:00Z</dcterms:modified>
</cp:coreProperties>
</file>