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3B" w:rsidRDefault="00B64E3B" w:rsidP="00B64E3B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64E3B" w:rsidRDefault="00B64E3B" w:rsidP="00B64E3B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714375" cy="8858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E3B" w:rsidRPr="005F6340" w:rsidRDefault="00B64E3B" w:rsidP="00B64E3B">
      <w:pPr>
        <w:pStyle w:val="a3"/>
        <w:rPr>
          <w:b/>
          <w:sz w:val="28"/>
          <w:szCs w:val="28"/>
        </w:rPr>
      </w:pPr>
      <w:r w:rsidRPr="005F6340">
        <w:rPr>
          <w:b/>
          <w:sz w:val="28"/>
          <w:szCs w:val="28"/>
        </w:rPr>
        <w:t xml:space="preserve">  ЧЕЛЯБИНСКАЯ ОБЛАСТЬ</w:t>
      </w:r>
    </w:p>
    <w:p w:rsidR="00B64E3B" w:rsidRPr="005F6340" w:rsidRDefault="00B64E3B" w:rsidP="00B64E3B">
      <w:pPr>
        <w:pStyle w:val="4"/>
        <w:rPr>
          <w:sz w:val="28"/>
          <w:szCs w:val="28"/>
        </w:rPr>
      </w:pPr>
      <w:r w:rsidRPr="005F6340">
        <w:rPr>
          <w:sz w:val="28"/>
          <w:szCs w:val="28"/>
        </w:rPr>
        <w:t>СОБРАНИЕ ДЕПУТАТОВ</w:t>
      </w:r>
    </w:p>
    <w:p w:rsidR="00B64E3B" w:rsidRPr="005F6340" w:rsidRDefault="00B64E3B" w:rsidP="00B64E3B">
      <w:pPr>
        <w:pStyle w:val="4"/>
        <w:rPr>
          <w:sz w:val="28"/>
          <w:szCs w:val="28"/>
        </w:rPr>
      </w:pPr>
      <w:r w:rsidRPr="005F6340">
        <w:rPr>
          <w:sz w:val="28"/>
          <w:szCs w:val="28"/>
        </w:rPr>
        <w:t>АРГАЯШСКОГО МУНИЦИПАЛЬНОГО РАЙОНА</w:t>
      </w:r>
    </w:p>
    <w:p w:rsidR="00B64E3B" w:rsidRDefault="00B64E3B" w:rsidP="00B64E3B">
      <w:pPr>
        <w:pStyle w:val="3"/>
        <w:rPr>
          <w:b/>
          <w:sz w:val="28"/>
          <w:szCs w:val="28"/>
        </w:rPr>
      </w:pPr>
    </w:p>
    <w:p w:rsidR="00B64E3B" w:rsidRPr="005F6340" w:rsidRDefault="00B64E3B" w:rsidP="00B64E3B">
      <w:pPr>
        <w:pStyle w:val="3"/>
        <w:rPr>
          <w:b/>
          <w:sz w:val="28"/>
          <w:szCs w:val="28"/>
        </w:rPr>
      </w:pPr>
      <w:r w:rsidRPr="005F6340">
        <w:rPr>
          <w:b/>
          <w:sz w:val="28"/>
          <w:szCs w:val="28"/>
        </w:rPr>
        <w:t>РЕШЕНИЕ</w:t>
      </w:r>
    </w:p>
    <w:p w:rsidR="00B64E3B" w:rsidRDefault="00E9564B" w:rsidP="00B64E3B">
      <w:pPr>
        <w:ind w:firstLine="540"/>
        <w:rPr>
          <w:b/>
        </w:rPr>
      </w:pPr>
      <w:r w:rsidRPr="00E9564B">
        <w:rPr>
          <w:szCs w:val="20"/>
          <w:lang w:eastAsia="en-US"/>
        </w:rPr>
        <w:pict>
          <v:line id="_x0000_s1026" style="position:absolute;left:0;text-align:left;z-index:251660288" from="1.1pt,6.75pt" to="481.8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4A0"/>
      </w:tblPr>
      <w:tblGrid>
        <w:gridCol w:w="4962"/>
      </w:tblGrid>
      <w:tr w:rsidR="00B64E3B" w:rsidRPr="00610F16" w:rsidTr="0078708B">
        <w:tc>
          <w:tcPr>
            <w:tcW w:w="4962" w:type="dxa"/>
          </w:tcPr>
          <w:p w:rsidR="00B64E3B" w:rsidRPr="00610F16" w:rsidRDefault="00B64E3B" w:rsidP="0078708B">
            <w:pPr>
              <w:rPr>
                <w:sz w:val="16"/>
                <w:szCs w:val="16"/>
              </w:rPr>
            </w:pPr>
          </w:p>
          <w:p w:rsidR="00B64E3B" w:rsidRPr="00610F16" w:rsidRDefault="00EE764A" w:rsidP="0078708B">
            <w:pPr>
              <w:tabs>
                <w:tab w:val="left" w:pos="8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20 »   сентября  </w:t>
            </w:r>
            <w:r w:rsidR="00B64E3B" w:rsidRPr="00610F16">
              <w:rPr>
                <w:sz w:val="28"/>
                <w:szCs w:val="28"/>
              </w:rPr>
              <w:t xml:space="preserve">2017 г     № </w:t>
            </w:r>
            <w:r w:rsidR="001645FB">
              <w:rPr>
                <w:sz w:val="28"/>
                <w:szCs w:val="28"/>
              </w:rPr>
              <w:t>58</w:t>
            </w:r>
          </w:p>
        </w:tc>
      </w:tr>
      <w:tr w:rsidR="00B64E3B" w:rsidRPr="00610F16" w:rsidTr="0078708B">
        <w:tc>
          <w:tcPr>
            <w:tcW w:w="4962" w:type="dxa"/>
            <w:hideMark/>
          </w:tcPr>
          <w:p w:rsidR="00B64E3B" w:rsidRPr="00610F16" w:rsidRDefault="00B64E3B" w:rsidP="0078708B">
            <w:pPr>
              <w:rPr>
                <w:sz w:val="28"/>
                <w:szCs w:val="28"/>
              </w:rPr>
            </w:pPr>
            <w:r w:rsidRPr="00610F16"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B64E3B" w:rsidRPr="00610F16" w:rsidRDefault="00B64E3B" w:rsidP="00B64E3B">
      <w:pPr>
        <w:ind w:left="1440" w:hanging="1440"/>
        <w:rPr>
          <w:sz w:val="28"/>
          <w:szCs w:val="28"/>
        </w:rPr>
      </w:pPr>
    </w:p>
    <w:p w:rsidR="00C35839" w:rsidRDefault="00C35839" w:rsidP="00C35839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</w:t>
      </w:r>
      <w:r w:rsidRPr="00356ED1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изменений </w:t>
      </w:r>
      <w:r w:rsidRPr="00356ED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Pr="00356E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35839" w:rsidRDefault="00C35839" w:rsidP="00C35839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56ED1">
        <w:rPr>
          <w:rFonts w:ascii="Times New Roman" w:hAnsi="Times New Roman" w:cs="Times New Roman"/>
          <w:b w:val="0"/>
          <w:sz w:val="28"/>
          <w:szCs w:val="28"/>
        </w:rPr>
        <w:t xml:space="preserve">«О муниципальной службе </w:t>
      </w:r>
      <w:proofErr w:type="gramStart"/>
      <w:r w:rsidRPr="00356ED1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356E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64E3B" w:rsidRDefault="00C35839" w:rsidP="00C35839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356ED1">
        <w:rPr>
          <w:rFonts w:ascii="Times New Roman" w:hAnsi="Times New Roman" w:cs="Times New Roman"/>
          <w:b w:val="0"/>
          <w:sz w:val="28"/>
          <w:szCs w:val="28"/>
        </w:rPr>
        <w:t>Аргаяшском</w:t>
      </w:r>
      <w:proofErr w:type="spellEnd"/>
      <w:r w:rsidRPr="00356ED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</w:t>
      </w:r>
      <w:proofErr w:type="gramStart"/>
      <w:r w:rsidRPr="00356ED1">
        <w:rPr>
          <w:rFonts w:ascii="Times New Roman" w:hAnsi="Times New Roman" w:cs="Times New Roman"/>
          <w:b w:val="0"/>
          <w:sz w:val="28"/>
          <w:szCs w:val="28"/>
        </w:rPr>
        <w:t>районе</w:t>
      </w:r>
      <w:proofErr w:type="gramEnd"/>
      <w:r w:rsidRPr="00356ED1">
        <w:rPr>
          <w:rFonts w:ascii="Times New Roman" w:hAnsi="Times New Roman" w:cs="Times New Roman"/>
          <w:b w:val="0"/>
          <w:sz w:val="28"/>
          <w:szCs w:val="28"/>
        </w:rPr>
        <w:t xml:space="preserve">»  </w:t>
      </w:r>
    </w:p>
    <w:p w:rsidR="00B64E3B" w:rsidRDefault="00B64E3B" w:rsidP="00C35839">
      <w:pPr>
        <w:pStyle w:val="ConsPlusTitle"/>
        <w:ind w:firstLine="70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64E3B" w:rsidRDefault="00B64E3B" w:rsidP="00B64E3B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64E3B" w:rsidRDefault="00963F25" w:rsidP="00B64E3B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Собрание депутатов Аргаяшского муниципального района РЕШАЕТ:</w:t>
      </w:r>
    </w:p>
    <w:p w:rsidR="00B64E3B" w:rsidRDefault="00B64E3B" w:rsidP="00B64E3B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64E3B" w:rsidRPr="00356ED1" w:rsidRDefault="00B64E3B" w:rsidP="00B64E3B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56ED1">
        <w:rPr>
          <w:rFonts w:ascii="Times New Roman" w:hAnsi="Times New Roman" w:cs="Times New Roman"/>
          <w:b w:val="0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Pr="00356ED1">
        <w:rPr>
          <w:rFonts w:ascii="Times New Roman" w:hAnsi="Times New Roman" w:cs="Times New Roman"/>
          <w:b w:val="0"/>
          <w:sz w:val="28"/>
          <w:szCs w:val="28"/>
        </w:rPr>
        <w:t xml:space="preserve"> «О муниципальной службе в </w:t>
      </w:r>
      <w:proofErr w:type="spellStart"/>
      <w:r w:rsidRPr="00356ED1">
        <w:rPr>
          <w:rFonts w:ascii="Times New Roman" w:hAnsi="Times New Roman" w:cs="Times New Roman"/>
          <w:b w:val="0"/>
          <w:sz w:val="28"/>
          <w:szCs w:val="28"/>
        </w:rPr>
        <w:t>Аргаяшском</w:t>
      </w:r>
      <w:proofErr w:type="spellEnd"/>
      <w:r w:rsidRPr="00356ED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районе»  от 26.09.2012г.  №  77  (с изменениями от  24.04.2013г № 37,  22.04.2015г  № 28, 26.05.2016  № 38, 21.12.2016 №98,  22.02.2017№3</w:t>
      </w:r>
      <w:r>
        <w:rPr>
          <w:rFonts w:ascii="Times New Roman" w:hAnsi="Times New Roman" w:cs="Times New Roman"/>
          <w:b w:val="0"/>
          <w:sz w:val="28"/>
          <w:szCs w:val="28"/>
        </w:rPr>
        <w:t>, 28.06.2017 №44</w:t>
      </w:r>
      <w:r w:rsidRPr="00356ED1">
        <w:rPr>
          <w:rFonts w:ascii="Times New Roman" w:hAnsi="Times New Roman" w:cs="Times New Roman"/>
          <w:b w:val="0"/>
          <w:sz w:val="28"/>
          <w:szCs w:val="28"/>
        </w:rPr>
        <w:t>) следующие изменения:</w:t>
      </w:r>
    </w:p>
    <w:p w:rsidR="00B64E3B" w:rsidRDefault="00B64E3B" w:rsidP="00B64E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0B03">
        <w:rPr>
          <w:sz w:val="28"/>
          <w:szCs w:val="28"/>
        </w:rPr>
        <w:t xml:space="preserve">1) </w:t>
      </w:r>
      <w:proofErr w:type="spellStart"/>
      <w:r w:rsidRPr="00780B03">
        <w:rPr>
          <w:sz w:val="28"/>
          <w:szCs w:val="28"/>
        </w:rPr>
        <w:t>п\</w:t>
      </w:r>
      <w:proofErr w:type="gramStart"/>
      <w:r w:rsidRPr="00780B03">
        <w:rPr>
          <w:sz w:val="28"/>
          <w:szCs w:val="28"/>
        </w:rPr>
        <w:t>п</w:t>
      </w:r>
      <w:proofErr w:type="spellEnd"/>
      <w:proofErr w:type="gramEnd"/>
      <w:r w:rsidRPr="00780B03">
        <w:rPr>
          <w:sz w:val="28"/>
          <w:szCs w:val="28"/>
        </w:rPr>
        <w:t xml:space="preserve"> 3 статьи 11.1 изложить в новой редакции следующего содержания:</w:t>
      </w:r>
      <w:bookmarkStart w:id="0" w:name="Par1"/>
      <w:bookmarkEnd w:id="0"/>
    </w:p>
    <w:p w:rsidR="00B64E3B" w:rsidRPr="00B76F1E" w:rsidRDefault="00B64E3B" w:rsidP="00B64E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0B03">
        <w:rPr>
          <w:sz w:val="28"/>
          <w:szCs w:val="28"/>
        </w:rPr>
        <w:t>«</w:t>
      </w:r>
      <w:r>
        <w:rPr>
          <w:sz w:val="28"/>
          <w:szCs w:val="28"/>
        </w:rPr>
        <w:t>3)</w:t>
      </w:r>
      <w:r>
        <w:rPr>
          <w:rFonts w:ascii="Bookman Old Style" w:hAnsi="Bookman Old Style" w:cs="Bookman Old Style"/>
          <w:sz w:val="28"/>
          <w:szCs w:val="28"/>
        </w:rPr>
        <w:t xml:space="preserve"> </w:t>
      </w:r>
      <w:r w:rsidRPr="00780B03">
        <w:rPr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</w:t>
      </w:r>
      <w:proofErr w:type="gramStart"/>
      <w:r w:rsidRPr="00780B03">
        <w:rPr>
          <w:sz w:val="28"/>
          <w:szCs w:val="28"/>
        </w:rPr>
        <w:t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</w:t>
      </w:r>
      <w:r w:rsidRPr="00B76F1E">
        <w:rPr>
          <w:sz w:val="28"/>
          <w:szCs w:val="28"/>
        </w:rPr>
        <w:t>работодателя) в порядке, установленном муниципальным правовым актом),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proofErr w:type="gramEnd"/>
      <w:r w:rsidRPr="00B76F1E">
        <w:rPr>
          <w:sz w:val="28"/>
          <w:szCs w:val="28"/>
        </w:rPr>
        <w:t>;»</w:t>
      </w:r>
    </w:p>
    <w:p w:rsidR="00B64E3B" w:rsidRPr="00B76F1E" w:rsidRDefault="00B64E3B" w:rsidP="00B64E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6F1E">
        <w:rPr>
          <w:sz w:val="28"/>
          <w:szCs w:val="28"/>
        </w:rPr>
        <w:t xml:space="preserve">2. </w:t>
      </w:r>
      <w:hyperlink r:id="rId5" w:history="1">
        <w:r w:rsidRPr="00B76F1E">
          <w:rPr>
            <w:sz w:val="28"/>
            <w:szCs w:val="28"/>
          </w:rPr>
          <w:t>статью 13</w:t>
        </w:r>
      </w:hyperlink>
      <w:r w:rsidRPr="00B76F1E">
        <w:rPr>
          <w:sz w:val="28"/>
          <w:szCs w:val="28"/>
        </w:rPr>
        <w:t xml:space="preserve"> дополнить частями 13.10 – 13.12 следующего содержания:</w:t>
      </w:r>
    </w:p>
    <w:p w:rsidR="00B64E3B" w:rsidRPr="00B76F1E" w:rsidRDefault="00B64E3B" w:rsidP="00B64E3B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B76F1E">
        <w:rPr>
          <w:sz w:val="28"/>
          <w:szCs w:val="28"/>
        </w:rPr>
        <w:t xml:space="preserve">«13.10.  </w:t>
      </w:r>
      <w:proofErr w:type="gramStart"/>
      <w:r w:rsidRPr="00B76F1E">
        <w:rPr>
          <w:sz w:val="28"/>
          <w:szCs w:val="28"/>
        </w:rPr>
        <w:t xml:space="preserve">Граждане, претендующие на замещение должности главы местной администрации по контракту, и лицо, замещающее указанную </w:t>
      </w:r>
      <w:r w:rsidRPr="00B76F1E">
        <w:rPr>
          <w:sz w:val="28"/>
          <w:szCs w:val="28"/>
        </w:rPr>
        <w:lastRenderedPageBreak/>
        <w:t>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</w:t>
      </w:r>
      <w:r w:rsidRPr="00780B03">
        <w:rPr>
          <w:sz w:val="28"/>
          <w:szCs w:val="28"/>
        </w:rPr>
        <w:t xml:space="preserve">супруга) и несовершеннолетних детей Губернатору Челябинской области в порядке, </w:t>
      </w:r>
      <w:r w:rsidRPr="00B76F1E">
        <w:rPr>
          <w:sz w:val="28"/>
          <w:szCs w:val="28"/>
        </w:rPr>
        <w:t xml:space="preserve">установленном </w:t>
      </w:r>
      <w:hyperlink r:id="rId6" w:history="1">
        <w:r w:rsidRPr="00B76F1E">
          <w:rPr>
            <w:sz w:val="28"/>
            <w:szCs w:val="28"/>
          </w:rPr>
          <w:t>статьей 3-6</w:t>
        </w:r>
      </w:hyperlink>
      <w:r w:rsidRPr="00B76F1E">
        <w:rPr>
          <w:sz w:val="28"/>
          <w:szCs w:val="28"/>
        </w:rPr>
        <w:t xml:space="preserve"> Закона Челябинской области «О противодействии коррупции в</w:t>
      </w:r>
      <w:proofErr w:type="gramEnd"/>
      <w:r w:rsidRPr="00B76F1E">
        <w:rPr>
          <w:sz w:val="28"/>
          <w:szCs w:val="28"/>
        </w:rPr>
        <w:t xml:space="preserve"> Челябинской области</w:t>
      </w:r>
      <w:proofErr w:type="gramStart"/>
      <w:r w:rsidRPr="00B76F1E">
        <w:rPr>
          <w:sz w:val="28"/>
          <w:szCs w:val="28"/>
        </w:rPr>
        <w:t>.»;</w:t>
      </w:r>
      <w:proofErr w:type="gramEnd"/>
    </w:p>
    <w:p w:rsidR="00B64E3B" w:rsidRPr="00B76F1E" w:rsidRDefault="00B64E3B" w:rsidP="00B64E3B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bookmarkStart w:id="1" w:name="P171"/>
      <w:bookmarkEnd w:id="1"/>
      <w:r w:rsidRPr="00B76F1E">
        <w:rPr>
          <w:sz w:val="28"/>
          <w:szCs w:val="28"/>
        </w:rPr>
        <w:t xml:space="preserve">«13.11. </w:t>
      </w:r>
      <w:proofErr w:type="gramStart"/>
      <w:r w:rsidRPr="00B76F1E">
        <w:rPr>
          <w:sz w:val="28"/>
          <w:szCs w:val="28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169" w:history="1">
        <w:r w:rsidRPr="00B76F1E">
          <w:rPr>
            <w:sz w:val="28"/>
            <w:szCs w:val="28"/>
          </w:rPr>
          <w:t>частью 13.10</w:t>
        </w:r>
      </w:hyperlink>
      <w:r w:rsidRPr="00B76F1E">
        <w:rPr>
          <w:sz w:val="28"/>
          <w:szCs w:val="28"/>
        </w:rPr>
        <w:t xml:space="preserve"> настоящей статьи, осуществляется по решению Губернатора Челябинской области в порядке, установленном </w:t>
      </w:r>
      <w:hyperlink r:id="rId7" w:history="1">
        <w:r w:rsidRPr="00B76F1E">
          <w:rPr>
            <w:sz w:val="28"/>
            <w:szCs w:val="28"/>
          </w:rPr>
          <w:t>статьей 3-6</w:t>
        </w:r>
      </w:hyperlink>
      <w:r w:rsidRPr="00B76F1E">
        <w:rPr>
          <w:sz w:val="28"/>
          <w:szCs w:val="28"/>
        </w:rPr>
        <w:t xml:space="preserve"> Закона Челябинской области «О противодействии коррупции в Челябинской области» для лиц, замещающих (занимающих) муниципальные должности и осуществляющих свои полномочия на постоянной основе.»;</w:t>
      </w:r>
      <w:proofErr w:type="gramEnd"/>
    </w:p>
    <w:p w:rsidR="00B64E3B" w:rsidRPr="00780B03" w:rsidRDefault="00B64E3B" w:rsidP="00B64E3B">
      <w:pPr>
        <w:spacing w:before="240" w:after="1" w:line="240" w:lineRule="atLeast"/>
        <w:ind w:firstLine="540"/>
        <w:jc w:val="both"/>
        <w:rPr>
          <w:b/>
          <w:sz w:val="28"/>
          <w:szCs w:val="28"/>
        </w:rPr>
      </w:pPr>
      <w:r w:rsidRPr="00B76F1E">
        <w:rPr>
          <w:sz w:val="28"/>
          <w:szCs w:val="28"/>
        </w:rPr>
        <w:t xml:space="preserve">«13.12.  </w:t>
      </w:r>
      <w:proofErr w:type="gramStart"/>
      <w:r w:rsidRPr="00B76F1E">
        <w:rPr>
          <w:sz w:val="28"/>
          <w:szCs w:val="28"/>
        </w:rPr>
        <w:t xml:space="preserve">При выявлении в результате проверки, осуществленной в соответствии с </w:t>
      </w:r>
      <w:hyperlink w:anchor="P171" w:history="1">
        <w:r w:rsidRPr="00B76F1E">
          <w:rPr>
            <w:sz w:val="28"/>
            <w:szCs w:val="28"/>
          </w:rPr>
          <w:t xml:space="preserve">частью </w:t>
        </w:r>
      </w:hyperlink>
      <w:r w:rsidRPr="00B76F1E">
        <w:rPr>
          <w:sz w:val="28"/>
          <w:szCs w:val="28"/>
        </w:rPr>
        <w:t xml:space="preserve">13.11 настоящей статьи, фактов несоблюдения лицом, замещающим должность главы местной администрации по контракту, ограничений, запретов, неисполнения обязанностей, которые установлены Федеральным </w:t>
      </w:r>
      <w:hyperlink r:id="rId8" w:history="1">
        <w:r w:rsidRPr="00B76F1E">
          <w:rPr>
            <w:sz w:val="28"/>
            <w:szCs w:val="28"/>
          </w:rPr>
          <w:t>законом</w:t>
        </w:r>
      </w:hyperlink>
      <w:r w:rsidRPr="00B76F1E">
        <w:rPr>
          <w:sz w:val="28"/>
          <w:szCs w:val="28"/>
        </w:rPr>
        <w:t xml:space="preserve"> «О муниципальной службе в Российской Федерации», Федеральным </w:t>
      </w:r>
      <w:hyperlink r:id="rId9" w:history="1">
        <w:r w:rsidRPr="00B76F1E">
          <w:rPr>
            <w:sz w:val="28"/>
            <w:szCs w:val="28"/>
          </w:rPr>
          <w:t>законом</w:t>
        </w:r>
      </w:hyperlink>
      <w:r w:rsidRPr="00B76F1E">
        <w:rPr>
          <w:sz w:val="28"/>
          <w:szCs w:val="28"/>
        </w:rPr>
        <w:t xml:space="preserve"> «О контроле за соответствием расходов лиц, замещающих государственные должности, и иных лиц их доходам», Федеральным </w:t>
      </w:r>
      <w:hyperlink r:id="rId10" w:history="1">
        <w:r w:rsidRPr="00B76F1E">
          <w:rPr>
            <w:sz w:val="28"/>
            <w:szCs w:val="28"/>
          </w:rPr>
          <w:t>законом</w:t>
        </w:r>
      </w:hyperlink>
      <w:r w:rsidRPr="00B76F1E">
        <w:rPr>
          <w:sz w:val="28"/>
          <w:szCs w:val="28"/>
        </w:rPr>
        <w:t xml:space="preserve"> «О запрете отдельным</w:t>
      </w:r>
      <w:r w:rsidRPr="00780B03">
        <w:rPr>
          <w:sz w:val="28"/>
          <w:szCs w:val="28"/>
        </w:rPr>
        <w:t xml:space="preserve"> категориям лиц</w:t>
      </w:r>
      <w:proofErr w:type="gramEnd"/>
      <w:r w:rsidRPr="00780B03">
        <w:rPr>
          <w:sz w:val="28"/>
          <w:szCs w:val="28"/>
        </w:rPr>
        <w:t xml:space="preserve"> </w:t>
      </w:r>
      <w:proofErr w:type="gramStart"/>
      <w:r w:rsidRPr="00780B03">
        <w:rPr>
          <w:sz w:val="28"/>
          <w:szCs w:val="28"/>
        </w:rPr>
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 w:val="28"/>
          <w:szCs w:val="28"/>
        </w:rPr>
        <w:t>»</w:t>
      </w:r>
      <w:r w:rsidRPr="00780B03">
        <w:rPr>
          <w:sz w:val="28"/>
          <w:szCs w:val="28"/>
        </w:rPr>
        <w:t>, Губернатор Челябинской области обращается с заявлением о досрочном прекращении полномочий лица, замещающего должность главы местной администрации по контракту, или применении в отношении его иного дисциплинарного взыскания в орган местного самоуправления, уполномоченный принимать соответствующее</w:t>
      </w:r>
      <w:proofErr w:type="gramEnd"/>
      <w:r w:rsidRPr="00780B03">
        <w:rPr>
          <w:sz w:val="28"/>
          <w:szCs w:val="28"/>
        </w:rPr>
        <w:t xml:space="preserve"> решение, или в суд</w:t>
      </w:r>
      <w:proofErr w:type="gramStart"/>
      <w:r w:rsidRPr="00780B03">
        <w:rPr>
          <w:sz w:val="28"/>
          <w:szCs w:val="28"/>
        </w:rPr>
        <w:t>.»</w:t>
      </w:r>
      <w:proofErr w:type="gramEnd"/>
    </w:p>
    <w:p w:rsidR="00B64E3B" w:rsidRPr="00780B03" w:rsidRDefault="00B64E3B" w:rsidP="00B64E3B">
      <w:pPr>
        <w:rPr>
          <w:sz w:val="28"/>
          <w:szCs w:val="28"/>
        </w:rPr>
      </w:pPr>
    </w:p>
    <w:p w:rsidR="0083448F" w:rsidRDefault="0083448F" w:rsidP="0083448F">
      <w:pPr>
        <w:rPr>
          <w:color w:val="000000"/>
          <w:sz w:val="28"/>
          <w:szCs w:val="28"/>
        </w:rPr>
      </w:pPr>
    </w:p>
    <w:p w:rsidR="0083448F" w:rsidRDefault="0083448F" w:rsidP="0083448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Аргаяшского                                                   </w:t>
      </w:r>
      <w:r w:rsidRPr="009E3C84">
        <w:rPr>
          <w:color w:val="000000"/>
          <w:sz w:val="28"/>
          <w:szCs w:val="28"/>
        </w:rPr>
        <w:t xml:space="preserve">Председатель </w:t>
      </w:r>
    </w:p>
    <w:p w:rsidR="0083448F" w:rsidRDefault="0083448F" w:rsidP="0083448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Муниципального района                                         </w:t>
      </w:r>
      <w:r w:rsidRPr="009E3C84">
        <w:rPr>
          <w:color w:val="000000"/>
          <w:sz w:val="28"/>
          <w:szCs w:val="28"/>
        </w:rPr>
        <w:t xml:space="preserve">Собрания депутатов           </w:t>
      </w:r>
    </w:p>
    <w:p w:rsidR="0083448F" w:rsidRDefault="0083448F" w:rsidP="0083448F">
      <w:pPr>
        <w:rPr>
          <w:color w:val="000000"/>
          <w:sz w:val="28"/>
          <w:szCs w:val="28"/>
        </w:rPr>
      </w:pPr>
    </w:p>
    <w:p w:rsidR="0083448F" w:rsidRPr="009E3C84" w:rsidRDefault="0083448F" w:rsidP="0083448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proofErr w:type="spellStart"/>
      <w:r>
        <w:rPr>
          <w:color w:val="000000"/>
          <w:sz w:val="28"/>
          <w:szCs w:val="28"/>
        </w:rPr>
        <w:t>И.М.Валишин</w:t>
      </w:r>
      <w:proofErr w:type="spellEnd"/>
      <w:r w:rsidRPr="009E3C84"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 xml:space="preserve">        </w:t>
      </w:r>
      <w:r w:rsidRPr="009E3C84">
        <w:rPr>
          <w:color w:val="000000"/>
          <w:sz w:val="28"/>
          <w:szCs w:val="28"/>
        </w:rPr>
        <w:t xml:space="preserve">Т.М. Антоняк </w:t>
      </w:r>
    </w:p>
    <w:p w:rsidR="00336797" w:rsidRDefault="00336797"/>
    <w:sectPr w:rsidR="00336797" w:rsidSect="00B64E3B">
      <w:type w:val="continuous"/>
      <w:pgSz w:w="11906" w:h="16838" w:code="9"/>
      <w:pgMar w:top="53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E3B"/>
    <w:rsid w:val="000D2FF4"/>
    <w:rsid w:val="001645FB"/>
    <w:rsid w:val="00164DBB"/>
    <w:rsid w:val="001849E5"/>
    <w:rsid w:val="00336797"/>
    <w:rsid w:val="006E127E"/>
    <w:rsid w:val="0083448F"/>
    <w:rsid w:val="008D7D4C"/>
    <w:rsid w:val="00963F25"/>
    <w:rsid w:val="009E0BFA"/>
    <w:rsid w:val="00B64E3B"/>
    <w:rsid w:val="00B909A8"/>
    <w:rsid w:val="00C35839"/>
    <w:rsid w:val="00E9564B"/>
    <w:rsid w:val="00EE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64E3B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64E3B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64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1"/>
    <w:basedOn w:val="a"/>
    <w:semiHidden/>
    <w:rsid w:val="00B64E3B"/>
    <w:pPr>
      <w:tabs>
        <w:tab w:val="num" w:pos="795"/>
      </w:tabs>
      <w:spacing w:before="120" w:after="160" w:line="240" w:lineRule="exact"/>
      <w:ind w:left="795" w:hanging="360"/>
      <w:jc w:val="both"/>
    </w:pPr>
    <w:rPr>
      <w:rFonts w:ascii="Verdana" w:hAnsi="Verdana" w:cs="Verdana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B64E3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64E3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B64E3B"/>
    <w:pPr>
      <w:jc w:val="center"/>
    </w:pPr>
    <w:rPr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64E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E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F113F9AC8ABA4B0F51269FE068E95BE5800512BA09577966189123D6E58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BFF113F9AC8ABA4B0F50C64E86AD19EB552585D2CA19E26CD3C8F4562B8D7F551FEF18924A59FA2441F8E2E6D54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FF113F9AC8ABA4B0F50C64E86AD19EB552585D2CA19E26CD3C8F4562B8D7F551FEF18924A59FA2441F8E2E6D54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DABE100FA581895FA75CA6C010B561B14A16DC99822F9108A77B8DF199F90BC88CB4618AFCB0C598F6EF7AFwAv8D" TargetMode="External"/><Relationship Id="rId10" Type="http://schemas.openxmlformats.org/officeDocument/2006/relationships/hyperlink" Target="consultantplus://offline/ref=6BFF113F9AC8ABA4B0F51269FE068E95BE58065029A39577966189123D6E58J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6BFF113F9AC8ABA4B0F51269FE068E95BD510E532AA19577966189123D6E5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728</Words>
  <Characters>4153</Characters>
  <Application>Microsoft Office Word</Application>
  <DocSecurity>0</DocSecurity>
  <Lines>34</Lines>
  <Paragraphs>9</Paragraphs>
  <ScaleCrop>false</ScaleCrop>
  <Company>RePack by SPecialiST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2017-09-20T04:02:00Z</cp:lastPrinted>
  <dcterms:created xsi:type="dcterms:W3CDTF">2017-08-21T05:56:00Z</dcterms:created>
  <dcterms:modified xsi:type="dcterms:W3CDTF">2017-09-21T04:45:00Z</dcterms:modified>
</cp:coreProperties>
</file>