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35" w:rsidRDefault="00B61E35" w:rsidP="00B61E35">
      <w:pPr>
        <w:rPr>
          <w:szCs w:val="24"/>
        </w:rPr>
      </w:pPr>
    </w:p>
    <w:p w:rsidR="00B61E35" w:rsidRPr="004D6917" w:rsidRDefault="00B61E35" w:rsidP="00B61E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E35" w:rsidRPr="004D6917" w:rsidRDefault="00B61E35" w:rsidP="00B61E3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D6917">
        <w:rPr>
          <w:b/>
          <w:sz w:val="28"/>
          <w:szCs w:val="28"/>
        </w:rPr>
        <w:t>ЧЕЛЯБИНСКАЯ ОБЛАСТЬ</w:t>
      </w:r>
    </w:p>
    <w:p w:rsidR="00B61E35" w:rsidRPr="004D6917" w:rsidRDefault="00B61E35" w:rsidP="00B61E35">
      <w:pPr>
        <w:jc w:val="center"/>
        <w:rPr>
          <w:b/>
          <w:sz w:val="28"/>
          <w:szCs w:val="28"/>
        </w:rPr>
      </w:pPr>
    </w:p>
    <w:p w:rsidR="00B61E35" w:rsidRPr="004D6917" w:rsidRDefault="00B61E35" w:rsidP="00B61E35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6917">
        <w:rPr>
          <w:sz w:val="28"/>
          <w:szCs w:val="28"/>
        </w:rPr>
        <w:t>СОБРАНИЕ ДЕПУТАТОВ</w:t>
      </w:r>
    </w:p>
    <w:p w:rsidR="00B61E35" w:rsidRPr="004D6917" w:rsidRDefault="00B61E35" w:rsidP="00B61E35">
      <w:pPr>
        <w:pStyle w:val="4"/>
        <w:rPr>
          <w:sz w:val="28"/>
          <w:szCs w:val="28"/>
        </w:rPr>
      </w:pPr>
      <w:r w:rsidRPr="004D6917">
        <w:rPr>
          <w:sz w:val="28"/>
          <w:szCs w:val="28"/>
        </w:rPr>
        <w:t>АРГАЯШСКОГО МУНИЦИПАЛЬНОГО РАЙОНА</w:t>
      </w:r>
    </w:p>
    <w:p w:rsidR="00B61E35" w:rsidRPr="004D6917" w:rsidRDefault="00B61E35" w:rsidP="00B61E35">
      <w:pPr>
        <w:jc w:val="center"/>
        <w:rPr>
          <w:b/>
          <w:sz w:val="28"/>
          <w:szCs w:val="28"/>
        </w:rPr>
      </w:pPr>
    </w:p>
    <w:p w:rsidR="00B61E35" w:rsidRPr="004D6917" w:rsidRDefault="00B61E35" w:rsidP="00B61E35">
      <w:pPr>
        <w:pStyle w:val="3"/>
        <w:rPr>
          <w:b/>
          <w:sz w:val="28"/>
          <w:szCs w:val="28"/>
        </w:rPr>
      </w:pPr>
      <w:r w:rsidRPr="004D6917">
        <w:rPr>
          <w:b/>
          <w:sz w:val="28"/>
          <w:szCs w:val="28"/>
        </w:rPr>
        <w:t>РЕШЕНИЕ</w:t>
      </w:r>
    </w:p>
    <w:p w:rsidR="00B61E35" w:rsidRPr="004D6917" w:rsidRDefault="00B61E35" w:rsidP="00B61E3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6" style="position:absolute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B61E35" w:rsidRPr="004D6917" w:rsidTr="00375578">
        <w:tc>
          <w:tcPr>
            <w:tcW w:w="5070" w:type="dxa"/>
          </w:tcPr>
          <w:p w:rsidR="00B61E35" w:rsidRPr="004D6917" w:rsidRDefault="00B61E35" w:rsidP="00375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  25    </w:t>
            </w:r>
            <w:r w:rsidRPr="004D6917">
              <w:rPr>
                <w:sz w:val="28"/>
                <w:szCs w:val="28"/>
              </w:rPr>
              <w:t xml:space="preserve">”  </w:t>
            </w:r>
            <w:r>
              <w:rPr>
                <w:sz w:val="28"/>
                <w:szCs w:val="28"/>
              </w:rPr>
              <w:t xml:space="preserve">   августа   </w:t>
            </w:r>
            <w:r w:rsidRPr="004D6917">
              <w:rPr>
                <w:sz w:val="28"/>
                <w:szCs w:val="28"/>
              </w:rPr>
              <w:t xml:space="preserve">  20</w:t>
            </w:r>
            <w:r>
              <w:rPr>
                <w:sz w:val="28"/>
                <w:szCs w:val="28"/>
              </w:rPr>
              <w:t>16</w:t>
            </w:r>
            <w:r w:rsidRPr="004D6917">
              <w:rPr>
                <w:sz w:val="28"/>
                <w:szCs w:val="28"/>
              </w:rPr>
              <w:t xml:space="preserve"> г.  №   </w:t>
            </w:r>
            <w:r>
              <w:rPr>
                <w:sz w:val="28"/>
                <w:szCs w:val="28"/>
              </w:rPr>
              <w:t>69</w:t>
            </w:r>
          </w:p>
        </w:tc>
      </w:tr>
      <w:tr w:rsidR="00B61E35" w:rsidRPr="004D6917" w:rsidTr="00375578">
        <w:tc>
          <w:tcPr>
            <w:tcW w:w="5070" w:type="dxa"/>
          </w:tcPr>
          <w:p w:rsidR="00B61E35" w:rsidRPr="004D6917" w:rsidRDefault="00B61E35" w:rsidP="00375578">
            <w:pPr>
              <w:rPr>
                <w:sz w:val="28"/>
                <w:szCs w:val="28"/>
              </w:rPr>
            </w:pPr>
            <w:r w:rsidRPr="004D6917">
              <w:rPr>
                <w:sz w:val="28"/>
                <w:szCs w:val="28"/>
              </w:rPr>
              <w:t xml:space="preserve">              </w:t>
            </w:r>
            <w:r w:rsidRPr="004D6917">
              <w:rPr>
                <w:sz w:val="28"/>
                <w:szCs w:val="28"/>
                <w:lang w:val="en-US"/>
              </w:rPr>
              <w:t>c</w:t>
            </w:r>
            <w:r w:rsidRPr="004D6917">
              <w:rPr>
                <w:sz w:val="28"/>
                <w:szCs w:val="28"/>
              </w:rPr>
              <w:t>. Аргаяш</w:t>
            </w:r>
          </w:p>
        </w:tc>
      </w:tr>
    </w:tbl>
    <w:p w:rsidR="00B61E35" w:rsidRPr="004D505F" w:rsidRDefault="00B61E35" w:rsidP="00B61E35">
      <w:pPr>
        <w:tabs>
          <w:tab w:val="left" w:pos="4166"/>
        </w:tabs>
        <w:rPr>
          <w:b/>
          <w:sz w:val="28"/>
          <w:szCs w:val="28"/>
        </w:rPr>
      </w:pPr>
      <w:r w:rsidRPr="004D505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E35" w:rsidRPr="00AD628D" w:rsidRDefault="00B61E35" w:rsidP="00B61E35">
      <w:pPr>
        <w:pStyle w:val="ConsPlusTitle"/>
        <w:rPr>
          <w:b w:val="0"/>
          <w:sz w:val="28"/>
          <w:szCs w:val="28"/>
        </w:rPr>
      </w:pPr>
      <w:r w:rsidRPr="00AD628D">
        <w:rPr>
          <w:b w:val="0"/>
          <w:sz w:val="28"/>
          <w:szCs w:val="28"/>
        </w:rPr>
        <w:t>Об утверждении в новой редакции Положения</w:t>
      </w:r>
    </w:p>
    <w:p w:rsidR="00B61E35" w:rsidRPr="00AD628D" w:rsidRDefault="00B61E35" w:rsidP="00B61E35">
      <w:pPr>
        <w:pStyle w:val="ConsPlusTitle"/>
        <w:rPr>
          <w:b w:val="0"/>
          <w:sz w:val="28"/>
          <w:szCs w:val="28"/>
        </w:rPr>
      </w:pPr>
      <w:r w:rsidRPr="00AD628D">
        <w:rPr>
          <w:b w:val="0"/>
          <w:sz w:val="28"/>
          <w:szCs w:val="28"/>
        </w:rPr>
        <w:t xml:space="preserve"> «О Порядке сообщения лицами,</w:t>
      </w:r>
    </w:p>
    <w:p w:rsidR="00B61E35" w:rsidRPr="00AD628D" w:rsidRDefault="00B61E35" w:rsidP="00B61E35">
      <w:pPr>
        <w:pStyle w:val="ConsPlusTitle"/>
        <w:rPr>
          <w:b w:val="0"/>
          <w:sz w:val="28"/>
          <w:szCs w:val="28"/>
        </w:rPr>
      </w:pPr>
      <w:proofErr w:type="gramStart"/>
      <w:r w:rsidRPr="00AD628D">
        <w:rPr>
          <w:b w:val="0"/>
          <w:sz w:val="28"/>
          <w:szCs w:val="28"/>
        </w:rPr>
        <w:t>замещающими</w:t>
      </w:r>
      <w:proofErr w:type="gramEnd"/>
      <w:r w:rsidRPr="00AD628D">
        <w:rPr>
          <w:b w:val="0"/>
          <w:sz w:val="28"/>
          <w:szCs w:val="28"/>
        </w:rPr>
        <w:t xml:space="preserve"> муниципальные должности</w:t>
      </w:r>
    </w:p>
    <w:p w:rsidR="00B61E35" w:rsidRPr="00AD628D" w:rsidRDefault="00B61E35" w:rsidP="00B61E35">
      <w:pPr>
        <w:pStyle w:val="ConsPlusTitle"/>
        <w:rPr>
          <w:b w:val="0"/>
          <w:sz w:val="28"/>
          <w:szCs w:val="28"/>
        </w:rPr>
      </w:pPr>
      <w:r w:rsidRPr="00AD628D">
        <w:rPr>
          <w:b w:val="0"/>
          <w:sz w:val="28"/>
          <w:szCs w:val="28"/>
        </w:rPr>
        <w:t xml:space="preserve">в </w:t>
      </w:r>
      <w:proofErr w:type="spellStart"/>
      <w:r w:rsidRPr="00AD628D">
        <w:rPr>
          <w:b w:val="0"/>
          <w:sz w:val="28"/>
          <w:szCs w:val="28"/>
        </w:rPr>
        <w:t>Аргаяшском</w:t>
      </w:r>
      <w:proofErr w:type="spellEnd"/>
      <w:r w:rsidRPr="00AD628D">
        <w:rPr>
          <w:b w:val="0"/>
          <w:sz w:val="28"/>
          <w:szCs w:val="28"/>
        </w:rPr>
        <w:t xml:space="preserve"> муниципальном районе,</w:t>
      </w:r>
    </w:p>
    <w:p w:rsidR="00B61E35" w:rsidRPr="00AD628D" w:rsidRDefault="00B61E35" w:rsidP="00B61E35">
      <w:pPr>
        <w:pStyle w:val="ConsPlusTitle"/>
        <w:rPr>
          <w:b w:val="0"/>
          <w:sz w:val="28"/>
          <w:szCs w:val="28"/>
        </w:rPr>
      </w:pPr>
      <w:r w:rsidRPr="00AD628D">
        <w:rPr>
          <w:b w:val="0"/>
          <w:sz w:val="28"/>
          <w:szCs w:val="28"/>
        </w:rPr>
        <w:t>о возникновении личной заинтересованности</w:t>
      </w:r>
    </w:p>
    <w:p w:rsidR="00B61E35" w:rsidRPr="00AD628D" w:rsidRDefault="00B61E35" w:rsidP="00B61E35">
      <w:pPr>
        <w:pStyle w:val="ConsPlusTitle"/>
        <w:rPr>
          <w:b w:val="0"/>
          <w:sz w:val="28"/>
          <w:szCs w:val="28"/>
        </w:rPr>
      </w:pPr>
      <w:r w:rsidRPr="00AD628D">
        <w:rPr>
          <w:b w:val="0"/>
          <w:sz w:val="28"/>
          <w:szCs w:val="28"/>
        </w:rPr>
        <w:t xml:space="preserve">при исполнении должностных обязанностей, </w:t>
      </w:r>
    </w:p>
    <w:p w:rsidR="00B61E35" w:rsidRPr="00AD628D" w:rsidRDefault="00B61E35" w:rsidP="00B61E35">
      <w:pPr>
        <w:pStyle w:val="ConsPlusTitle"/>
        <w:rPr>
          <w:b w:val="0"/>
          <w:sz w:val="28"/>
          <w:szCs w:val="28"/>
        </w:rPr>
      </w:pPr>
      <w:r w:rsidRPr="00AD628D">
        <w:rPr>
          <w:b w:val="0"/>
          <w:sz w:val="28"/>
          <w:szCs w:val="28"/>
        </w:rPr>
        <w:t>которая приводит или может привести</w:t>
      </w:r>
    </w:p>
    <w:p w:rsidR="00B61E35" w:rsidRPr="00AD628D" w:rsidRDefault="00B61E35" w:rsidP="00B61E35">
      <w:pPr>
        <w:pStyle w:val="ConsPlusTitle"/>
        <w:rPr>
          <w:b w:val="0"/>
          <w:sz w:val="28"/>
          <w:szCs w:val="28"/>
        </w:rPr>
      </w:pPr>
      <w:r w:rsidRPr="00AD628D">
        <w:rPr>
          <w:b w:val="0"/>
          <w:sz w:val="28"/>
          <w:szCs w:val="28"/>
        </w:rPr>
        <w:t>к конфликту интересов»</w:t>
      </w:r>
    </w:p>
    <w:p w:rsidR="00B61E35" w:rsidRPr="00AD628D" w:rsidRDefault="00B61E35" w:rsidP="00B61E35">
      <w:pPr>
        <w:pStyle w:val="ConsPlusNormal"/>
        <w:jc w:val="both"/>
        <w:rPr>
          <w:sz w:val="28"/>
          <w:szCs w:val="28"/>
        </w:rPr>
      </w:pPr>
    </w:p>
    <w:p w:rsidR="00B61E35" w:rsidRPr="00AD628D" w:rsidRDefault="00B61E35" w:rsidP="00B61E35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AD628D">
        <w:rPr>
          <w:sz w:val="28"/>
          <w:szCs w:val="28"/>
        </w:rPr>
        <w:t xml:space="preserve">В соответствии с </w:t>
      </w:r>
      <w:hyperlink r:id="rId5" w:history="1">
        <w:r w:rsidRPr="00AD628D">
          <w:rPr>
            <w:rStyle w:val="a4"/>
            <w:sz w:val="28"/>
            <w:szCs w:val="28"/>
          </w:rPr>
          <w:t>постановлением</w:t>
        </w:r>
      </w:hyperlink>
      <w:r w:rsidRPr="00AD628D">
        <w:rPr>
          <w:sz w:val="28"/>
          <w:szCs w:val="28"/>
        </w:rPr>
        <w:t xml:space="preserve"> Губернатора Челябинской области от 24 февраля 2016 года № 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осуществлении полномочий, которая приводит или может привести к конфликту интересов», </w:t>
      </w:r>
      <w:hyperlink r:id="rId6" w:history="1">
        <w:r w:rsidRPr="00AD628D">
          <w:rPr>
            <w:rStyle w:val="a4"/>
            <w:sz w:val="28"/>
            <w:szCs w:val="28"/>
          </w:rPr>
          <w:t>Уставом</w:t>
        </w:r>
      </w:hyperlink>
      <w:r w:rsidRPr="00AD628D">
        <w:rPr>
          <w:sz w:val="28"/>
          <w:szCs w:val="28"/>
        </w:rPr>
        <w:t xml:space="preserve"> Аргаяшского муниципального района</w:t>
      </w:r>
      <w:r>
        <w:rPr>
          <w:sz w:val="28"/>
          <w:szCs w:val="28"/>
        </w:rPr>
        <w:t xml:space="preserve">  </w:t>
      </w:r>
      <w:r w:rsidRPr="00AD628D">
        <w:rPr>
          <w:sz w:val="28"/>
          <w:szCs w:val="28"/>
        </w:rPr>
        <w:t>Собрание депутатов Аргаяшского муниципального района РЕШАЕТ:</w:t>
      </w:r>
      <w:proofErr w:type="gramEnd"/>
    </w:p>
    <w:p w:rsidR="00B61E35" w:rsidRPr="00AD628D" w:rsidRDefault="00B61E35" w:rsidP="00B61E35">
      <w:pPr>
        <w:pStyle w:val="ConsPlusNormal"/>
        <w:jc w:val="both"/>
        <w:rPr>
          <w:sz w:val="28"/>
          <w:szCs w:val="28"/>
        </w:rPr>
      </w:pPr>
    </w:p>
    <w:p w:rsidR="00B61E35" w:rsidRPr="00AD628D" w:rsidRDefault="00B61E35" w:rsidP="00B61E35">
      <w:pPr>
        <w:pStyle w:val="ConsPlusNormal"/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</w:t>
      </w:r>
      <w:r w:rsidRPr="00AD628D">
        <w:rPr>
          <w:sz w:val="28"/>
          <w:szCs w:val="28"/>
        </w:rPr>
        <w:t xml:space="preserve"> Положение «О порядке сообщения лицами, замещающими муниципальные должности в </w:t>
      </w:r>
      <w:proofErr w:type="spellStart"/>
      <w:r w:rsidRPr="00AD628D">
        <w:rPr>
          <w:sz w:val="28"/>
          <w:szCs w:val="28"/>
        </w:rPr>
        <w:t>Аргаяшском</w:t>
      </w:r>
      <w:proofErr w:type="spellEnd"/>
      <w:r w:rsidRPr="00AD628D">
        <w:rPr>
          <w:sz w:val="28"/>
          <w:szCs w:val="28"/>
        </w:rPr>
        <w:t xml:space="preserve">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 в новой редакции» (приложение).</w:t>
      </w:r>
    </w:p>
    <w:p w:rsidR="00B61E35" w:rsidRPr="00AD628D" w:rsidRDefault="00B61E35" w:rsidP="00B61E35">
      <w:pPr>
        <w:pStyle w:val="ConsPlusNormal"/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AD628D">
        <w:rPr>
          <w:sz w:val="28"/>
          <w:szCs w:val="28"/>
        </w:rPr>
        <w:t xml:space="preserve">Признать утратившим силу решение Собрания депутатов Аргаяшского муниципального района от 30.03.2016 № 19 «Об утверждении Положения о порядке сообщения лицами, замещающими муниципальные должности в </w:t>
      </w:r>
      <w:proofErr w:type="spellStart"/>
      <w:r w:rsidRPr="00AD628D">
        <w:rPr>
          <w:sz w:val="28"/>
          <w:szCs w:val="28"/>
        </w:rPr>
        <w:t>Аргаяшском</w:t>
      </w:r>
      <w:proofErr w:type="spellEnd"/>
      <w:r w:rsidRPr="00AD628D">
        <w:rPr>
          <w:sz w:val="28"/>
          <w:szCs w:val="28"/>
        </w:rPr>
        <w:t xml:space="preserve">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B61E35" w:rsidRPr="00AD628D" w:rsidRDefault="00B61E35" w:rsidP="00B61E35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D628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61E35" w:rsidRPr="00AD628D" w:rsidRDefault="00B61E35" w:rsidP="00B61E35">
      <w:pPr>
        <w:pStyle w:val="ConsPlusNormal"/>
        <w:jc w:val="both"/>
        <w:rPr>
          <w:sz w:val="28"/>
          <w:szCs w:val="28"/>
        </w:rPr>
      </w:pPr>
    </w:p>
    <w:p w:rsidR="00B61E35" w:rsidRPr="00AD628D" w:rsidRDefault="00B61E35" w:rsidP="00B61E3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    Т.М.Антоняк</w:t>
      </w:r>
    </w:p>
    <w:p w:rsidR="00B61E35" w:rsidRPr="00AD628D" w:rsidRDefault="00B61E35" w:rsidP="00B61E35">
      <w:pPr>
        <w:pStyle w:val="ConsPlusNormal"/>
        <w:jc w:val="both"/>
        <w:rPr>
          <w:sz w:val="28"/>
          <w:szCs w:val="28"/>
        </w:rPr>
      </w:pPr>
    </w:p>
    <w:p w:rsidR="00B61E35" w:rsidRDefault="00B61E35" w:rsidP="00B61E35">
      <w:pPr>
        <w:pStyle w:val="ConsPlusNormal"/>
        <w:jc w:val="right"/>
        <w:rPr>
          <w:sz w:val="20"/>
        </w:rPr>
      </w:pPr>
    </w:p>
    <w:p w:rsidR="00B61E35" w:rsidRPr="00AD628D" w:rsidRDefault="00B61E35" w:rsidP="00B61E35">
      <w:pPr>
        <w:pStyle w:val="ConsPlusNormal"/>
        <w:jc w:val="right"/>
        <w:rPr>
          <w:sz w:val="20"/>
        </w:rPr>
      </w:pPr>
      <w:r w:rsidRPr="00AD628D">
        <w:rPr>
          <w:sz w:val="20"/>
        </w:rPr>
        <w:lastRenderedPageBreak/>
        <w:t>Приложение</w:t>
      </w:r>
    </w:p>
    <w:p w:rsidR="00B61E35" w:rsidRPr="00AD628D" w:rsidRDefault="00B61E35" w:rsidP="00B61E35">
      <w:pPr>
        <w:pStyle w:val="ConsPlusNormal"/>
        <w:jc w:val="right"/>
        <w:rPr>
          <w:sz w:val="20"/>
        </w:rPr>
      </w:pPr>
      <w:r w:rsidRPr="00AD628D">
        <w:rPr>
          <w:sz w:val="20"/>
        </w:rPr>
        <w:t>к решению</w:t>
      </w:r>
      <w:r>
        <w:rPr>
          <w:sz w:val="20"/>
        </w:rPr>
        <w:t xml:space="preserve"> </w:t>
      </w:r>
      <w:r w:rsidRPr="00AD628D">
        <w:rPr>
          <w:sz w:val="20"/>
        </w:rPr>
        <w:t>Собрания депутатов</w:t>
      </w:r>
    </w:p>
    <w:p w:rsidR="00B61E35" w:rsidRPr="00AD628D" w:rsidRDefault="00B61E35" w:rsidP="00B61E35">
      <w:pPr>
        <w:pStyle w:val="ConsPlusNormal"/>
        <w:jc w:val="right"/>
        <w:rPr>
          <w:sz w:val="20"/>
        </w:rPr>
      </w:pPr>
      <w:r w:rsidRPr="00AD628D">
        <w:rPr>
          <w:sz w:val="20"/>
        </w:rPr>
        <w:t>Аргаяшского муниципального района</w:t>
      </w:r>
    </w:p>
    <w:p w:rsidR="00B61E35" w:rsidRPr="00AD628D" w:rsidRDefault="00B61E35" w:rsidP="00B61E35">
      <w:pPr>
        <w:pStyle w:val="ConsPlusNormal"/>
        <w:jc w:val="right"/>
        <w:rPr>
          <w:sz w:val="20"/>
        </w:rPr>
      </w:pPr>
      <w:r>
        <w:rPr>
          <w:sz w:val="20"/>
        </w:rPr>
        <w:t>от_25</w:t>
      </w:r>
      <w:r w:rsidRPr="00AD628D">
        <w:rPr>
          <w:sz w:val="20"/>
        </w:rPr>
        <w:t>_ августа 2016 г. №_</w:t>
      </w:r>
      <w:r>
        <w:rPr>
          <w:sz w:val="20"/>
        </w:rPr>
        <w:t>69_</w:t>
      </w:r>
    </w:p>
    <w:p w:rsidR="00B61E35" w:rsidRDefault="00B61E35" w:rsidP="00B61E35">
      <w:pPr>
        <w:pStyle w:val="ConsPlusNormal"/>
        <w:jc w:val="both"/>
      </w:pPr>
    </w:p>
    <w:p w:rsidR="00B61E35" w:rsidRDefault="00B61E35" w:rsidP="00B61E35">
      <w:pPr>
        <w:pStyle w:val="ConsPlusTitle"/>
        <w:jc w:val="center"/>
      </w:pPr>
      <w:r>
        <w:t>ПОЛОЖЕНИЕ</w:t>
      </w:r>
    </w:p>
    <w:p w:rsidR="00B61E35" w:rsidRDefault="00B61E35" w:rsidP="00B61E35">
      <w:pPr>
        <w:pStyle w:val="ConsPlusTitle"/>
        <w:jc w:val="center"/>
      </w:pPr>
      <w:r>
        <w:t xml:space="preserve"> о порядке сообщения лицами, замещающими муниципальные должности</w:t>
      </w:r>
    </w:p>
    <w:p w:rsidR="00B61E35" w:rsidRDefault="00B61E35" w:rsidP="00B61E35">
      <w:pPr>
        <w:pStyle w:val="ConsPlusTitle"/>
        <w:jc w:val="center"/>
      </w:pPr>
      <w:r>
        <w:t xml:space="preserve">в </w:t>
      </w:r>
      <w:proofErr w:type="spellStart"/>
      <w:r>
        <w:t>Аргаяшском</w:t>
      </w:r>
      <w:proofErr w:type="spellEnd"/>
      <w:r>
        <w:t xml:space="preserve"> муниципальном районе, о возникновении личной заинтересованности при исполнении должностных обязанностей, которая приводит или может привести</w:t>
      </w:r>
    </w:p>
    <w:p w:rsidR="00B61E35" w:rsidRDefault="00B61E35" w:rsidP="00B61E35">
      <w:pPr>
        <w:pStyle w:val="ConsPlusTitle"/>
        <w:jc w:val="center"/>
      </w:pPr>
      <w:r>
        <w:t>к конфликту интересов</w:t>
      </w:r>
    </w:p>
    <w:p w:rsidR="00B61E35" w:rsidRDefault="00B61E35" w:rsidP="00B61E35">
      <w:pPr>
        <w:pStyle w:val="ConsPlusNormal"/>
        <w:jc w:val="both"/>
      </w:pPr>
    </w:p>
    <w:p w:rsidR="00B61E35" w:rsidRDefault="00B61E35" w:rsidP="00B61E3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Положение о порядке сообщения лицами, замещающими муниципальные должности в </w:t>
      </w:r>
      <w:proofErr w:type="spellStart"/>
      <w:r>
        <w:t>Аргаяшском</w:t>
      </w:r>
      <w:proofErr w:type="spellEnd"/>
      <w:r>
        <w:t xml:space="preserve">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Положение), устанавливает процедуру сообщения лицами, замещающими муниципальные должности в </w:t>
      </w:r>
      <w:proofErr w:type="spellStart"/>
      <w:r>
        <w:t>Аргаяшском</w:t>
      </w:r>
      <w:proofErr w:type="spellEnd"/>
      <w:r>
        <w:t xml:space="preserve"> муниципальном районе,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  <w:proofErr w:type="gramEnd"/>
      <w:r>
        <w:t>.</w:t>
      </w:r>
    </w:p>
    <w:p w:rsidR="00B61E35" w:rsidRDefault="00B61E35" w:rsidP="00B61E35">
      <w:pPr>
        <w:pStyle w:val="ConsPlusNormal"/>
        <w:ind w:firstLine="540"/>
        <w:jc w:val="both"/>
      </w:pPr>
      <w:r>
        <w:t xml:space="preserve">2. Лица, замещающие муниципальные должности в </w:t>
      </w:r>
      <w:proofErr w:type="spellStart"/>
      <w:r>
        <w:t>Аргаяшском</w:t>
      </w:r>
      <w:proofErr w:type="spellEnd"/>
      <w:r>
        <w:t xml:space="preserve"> муниципальном районе, обязаны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а также принимать меры по предотвращению и урегулированию конфликта интересов.</w:t>
      </w:r>
    </w:p>
    <w:p w:rsidR="00B61E35" w:rsidRDefault="00B61E35" w:rsidP="00B61E35">
      <w:pPr>
        <w:pStyle w:val="ConsPlusNormal"/>
        <w:ind w:firstLine="540"/>
        <w:jc w:val="both"/>
      </w:pPr>
      <w:r>
        <w:t xml:space="preserve">3. Положение распространяется на следующих лиц, замещающих муниципальные должности в </w:t>
      </w:r>
      <w:proofErr w:type="spellStart"/>
      <w:r>
        <w:t>Аргаяшском</w:t>
      </w:r>
      <w:proofErr w:type="spellEnd"/>
      <w:r>
        <w:t xml:space="preserve"> муниципальном районе: главу Аргаяшского муниципального района, председателя Собрания депутатов Аргаяшского муниципального района, депутатов Собрания депутатов Аргаяшского муниципального района.</w:t>
      </w:r>
    </w:p>
    <w:p w:rsidR="00B61E35" w:rsidRDefault="00B61E35" w:rsidP="00B61E35">
      <w:pPr>
        <w:pStyle w:val="ConsPlusNormal"/>
        <w:ind w:firstLine="540"/>
        <w:jc w:val="both"/>
      </w:pPr>
      <w:r>
        <w:t xml:space="preserve">4. Сообщение оформляется в письменной форме в виде уведомления о возникновении личной заинтересованности при исполнении должностных обязанностей (осуществлении полномочий),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 (далее - уведомление). </w:t>
      </w:r>
    </w:p>
    <w:p w:rsidR="00B61E35" w:rsidRPr="002A0983" w:rsidRDefault="00B61E35" w:rsidP="00B61E35">
      <w:pPr>
        <w:pStyle w:val="ConsPlusNormal"/>
        <w:ind w:firstLine="540"/>
        <w:jc w:val="both"/>
      </w:pPr>
      <w:r>
        <w:t xml:space="preserve">5. Лица, замещающие муниципальные должности в </w:t>
      </w:r>
      <w:proofErr w:type="spellStart"/>
      <w:r>
        <w:t>Аргаяшском</w:t>
      </w:r>
      <w:proofErr w:type="spellEnd"/>
      <w:r>
        <w:t xml:space="preserve"> муниципальном районе, представляют в Комиссию </w:t>
      </w:r>
      <w:r w:rsidRPr="002A0983">
        <w:t xml:space="preserve">по контролю соблюдения лицами, замещающими муниципальные должности Аргаяшского муниципального района, ограничений, запретов, исполнения обязанностей, установленных законодательством Российской Федерации о противодействии коррупции (далее - Комиссия) </w:t>
      </w:r>
      <w:hyperlink r:id="rId7" w:anchor="P134#P134" w:history="1">
        <w:r w:rsidRPr="002A0983">
          <w:rPr>
            <w:rStyle w:val="a4"/>
          </w:rPr>
          <w:t>уведомление</w:t>
        </w:r>
      </w:hyperlink>
      <w:r w:rsidRPr="002A0983">
        <w:t>, составленное по форме согласно приложению 1 к настоящему Положению.</w:t>
      </w:r>
    </w:p>
    <w:p w:rsidR="00B61E35" w:rsidRDefault="00B61E35" w:rsidP="00B61E35">
      <w:pPr>
        <w:pStyle w:val="ConsPlusNormal"/>
        <w:ind w:firstLine="540"/>
        <w:jc w:val="both"/>
      </w:pPr>
      <w:r w:rsidRPr="002A0983">
        <w:t>Состав и порядок работы Комиссии определяется решением</w:t>
      </w:r>
      <w:r>
        <w:t xml:space="preserve"> Собрания депутатов.</w:t>
      </w:r>
    </w:p>
    <w:p w:rsidR="00B61E35" w:rsidRDefault="00B61E35" w:rsidP="00B61E35">
      <w:pPr>
        <w:pStyle w:val="ConsPlusNormal"/>
        <w:ind w:firstLine="540"/>
        <w:jc w:val="both"/>
      </w:pPr>
      <w:r>
        <w:t xml:space="preserve">6. Лица, замещающие муниципальные должности в </w:t>
      </w:r>
      <w:proofErr w:type="spellStart"/>
      <w:r>
        <w:t>Аргаяшском</w:t>
      </w:r>
      <w:proofErr w:type="spellEnd"/>
      <w:r>
        <w:t xml:space="preserve"> муниципальном район</w:t>
      </w:r>
      <w:proofErr w:type="gramStart"/>
      <w:r>
        <w:t>е(</w:t>
      </w:r>
      <w:proofErr w:type="gramEnd"/>
      <w:r>
        <w:t xml:space="preserve"> далее – лица, замещающие муниципальные должности), обязаны направить уведомление в тот же день, когда им стало известно о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(при невозможности направления уведомления в тот же день, не позднее рабочего дня, следующего за днем, когда им стало известно о возникновении личной заинтересованности при исполнении должностных обязанностей (осуществлении полномочий),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интересов).</w:t>
      </w:r>
    </w:p>
    <w:p w:rsidR="00B61E35" w:rsidRDefault="00B61E35" w:rsidP="00B61E35">
      <w:pPr>
        <w:pStyle w:val="ConsPlusNormal"/>
        <w:ind w:firstLine="540"/>
        <w:jc w:val="both"/>
      </w:pPr>
      <w:r>
        <w:t>В случае если лицо, замещающее муниципальную должность, не имеет возможности передать уведомление лично, оно должно быть им направлено в адрес Комиссии заказным письмом с уведомлением о вручении и описью вложения.</w:t>
      </w:r>
    </w:p>
    <w:p w:rsidR="00B61E35" w:rsidRPr="002A0983" w:rsidRDefault="00B61E35" w:rsidP="00B61E35">
      <w:pPr>
        <w:pStyle w:val="ConsPlusNormal"/>
        <w:ind w:firstLine="540"/>
        <w:jc w:val="both"/>
      </w:pPr>
      <w:r>
        <w:t xml:space="preserve">7. Уведомления подлежат регистрации председателем </w:t>
      </w:r>
      <w:r w:rsidRPr="002A0983">
        <w:t xml:space="preserve">Комиссии в </w:t>
      </w:r>
      <w:hyperlink r:id="rId8" w:anchor="P179#P179" w:history="1">
        <w:r w:rsidRPr="002A0983">
          <w:rPr>
            <w:rStyle w:val="a4"/>
          </w:rPr>
          <w:t>журнале</w:t>
        </w:r>
      </w:hyperlink>
      <w:r w:rsidRPr="002A0983">
        <w:t xml:space="preserve"> регистрации уведомлений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2A0983">
        <w:t>которая</w:t>
      </w:r>
      <w:proofErr w:type="gramEnd"/>
      <w:r w:rsidRPr="002A0983">
        <w:t xml:space="preserve"> приводит или может привести к конфликту интересов (далее - журнал регистрации уведомлений) по форме согласно приложению 2 к настоящему Порядку.</w:t>
      </w:r>
    </w:p>
    <w:p w:rsidR="00B61E35" w:rsidRDefault="00B61E35" w:rsidP="00B61E35">
      <w:pPr>
        <w:pStyle w:val="ConsPlusNormal"/>
        <w:ind w:firstLine="540"/>
        <w:jc w:val="both"/>
      </w:pPr>
      <w:r w:rsidRPr="002A0983">
        <w:t xml:space="preserve">Листы </w:t>
      </w:r>
      <w:hyperlink r:id="rId9" w:anchor="P179#P179" w:history="1">
        <w:r w:rsidRPr="002A0983">
          <w:rPr>
            <w:rStyle w:val="a4"/>
          </w:rPr>
          <w:t>журнала</w:t>
        </w:r>
      </w:hyperlink>
      <w:r w:rsidRPr="002A0983">
        <w:t xml:space="preserve"> регистрации уведомлений должны быть прошиты, пронумерованы</w:t>
      </w:r>
      <w:r>
        <w:t xml:space="preserve"> и заверены подписью соответственно председателя Комиссии  и печатью.</w:t>
      </w:r>
    </w:p>
    <w:p w:rsidR="00B61E35" w:rsidRDefault="00B61E35" w:rsidP="00B61E35">
      <w:pPr>
        <w:pStyle w:val="ConsPlusNormal"/>
        <w:ind w:firstLine="540"/>
        <w:jc w:val="both"/>
      </w:pPr>
      <w:r>
        <w:lastRenderedPageBreak/>
        <w:t>8. Председатель Комиссии  осуществляет предварительное рассмотрение уведомлений.</w:t>
      </w:r>
    </w:p>
    <w:p w:rsidR="00B61E35" w:rsidRDefault="00B61E35" w:rsidP="00B61E35">
      <w:pPr>
        <w:pStyle w:val="ConsPlusNormal"/>
        <w:ind w:firstLine="540"/>
        <w:jc w:val="both"/>
      </w:pPr>
      <w:bookmarkStart w:id="0" w:name="P70"/>
      <w:bookmarkEnd w:id="0"/>
      <w:r>
        <w:t xml:space="preserve">9. </w:t>
      </w:r>
      <w:proofErr w:type="gramStart"/>
      <w:r>
        <w:t>Председатель Комиссии имеет право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B61E35" w:rsidRDefault="00B61E35" w:rsidP="00B61E35">
      <w:pPr>
        <w:pStyle w:val="ConsPlusNormal"/>
        <w:ind w:firstLine="540"/>
        <w:jc w:val="both"/>
      </w:pPr>
      <w:r>
        <w:t>10. По результатам предварительного рассмотрения уведомления председателем Комиссии готовится мотивированное заключение на каждое из уведомлений.</w:t>
      </w:r>
    </w:p>
    <w:p w:rsidR="00B61E35" w:rsidRDefault="00B61E35" w:rsidP="00B61E35">
      <w:pPr>
        <w:pStyle w:val="ConsPlusNormal"/>
        <w:ind w:firstLine="540"/>
        <w:jc w:val="both"/>
      </w:pPr>
      <w:r>
        <w:t>11. Уведомление, мотивированное заключение и другие материалы, полученные в ходе предварительного рассмотрения уведомлений, рассматриваются Комиссией в течение 7 рабочих дней со дня поступления уведомления в Комиссию.</w:t>
      </w:r>
    </w:p>
    <w:p w:rsidR="00B61E35" w:rsidRDefault="00B61E35" w:rsidP="00B61E35">
      <w:pPr>
        <w:pStyle w:val="ConsPlusNormal"/>
        <w:ind w:firstLine="540"/>
        <w:jc w:val="both"/>
      </w:pPr>
      <w:r>
        <w:t xml:space="preserve">12. В случае направления запроса, указанного в </w:t>
      </w:r>
      <w:r>
        <w:rPr>
          <w:szCs w:val="24"/>
        </w:rPr>
        <w:t>пункте 9</w:t>
      </w:r>
      <w:r>
        <w:t xml:space="preserve"> настоящего Положения, уведомления, заключения и другие материалы рассматриваются Комиссией в течение 45 дней, со дня поступления в Комиссию.</w:t>
      </w:r>
    </w:p>
    <w:p w:rsidR="00B61E35" w:rsidRDefault="00B61E35" w:rsidP="00B61E35">
      <w:pPr>
        <w:pStyle w:val="ConsPlusNormal"/>
        <w:ind w:firstLine="540"/>
        <w:jc w:val="both"/>
      </w:pPr>
      <w:r>
        <w:t>Указанный срок может быть продлен Комиссией, но не более чем на 30 дней.</w:t>
      </w:r>
    </w:p>
    <w:p w:rsidR="00B61E35" w:rsidRDefault="00B61E35" w:rsidP="00B61E35">
      <w:pPr>
        <w:pStyle w:val="ConsPlusNormal"/>
        <w:ind w:firstLine="540"/>
        <w:jc w:val="both"/>
      </w:pPr>
      <w:r>
        <w:t>13. Комиссия,  по результатам рассмотрения уведомлений принимает одно из следующих решений:</w:t>
      </w:r>
    </w:p>
    <w:p w:rsidR="00B61E35" w:rsidRDefault="00B61E35" w:rsidP="00B61E35">
      <w:pPr>
        <w:pStyle w:val="ConsPlusNormal"/>
        <w:ind w:firstLine="540"/>
        <w:jc w:val="both"/>
      </w:pPr>
      <w:r>
        <w:t>1) признать, что при исполнении должностных обязанностей (осуществлении полномочий) лицом, направившим уведомление, конфликт интересов отсутствует;</w:t>
      </w:r>
    </w:p>
    <w:p w:rsidR="00B61E35" w:rsidRDefault="00B61E35" w:rsidP="00B61E35">
      <w:pPr>
        <w:pStyle w:val="ConsPlusNormal"/>
        <w:ind w:firstLine="540"/>
        <w:jc w:val="both"/>
      </w:pPr>
      <w:bookmarkStart w:id="1" w:name="P77"/>
      <w:bookmarkEnd w:id="1"/>
      <w:r>
        <w:t>2) признать, что при исполнении должностных обязанностей (осуществлении полномочий) лицом, направившим уведомление, личная заинтересованность приводит или может привести к конфликту интересов;</w:t>
      </w:r>
    </w:p>
    <w:p w:rsidR="00B61E35" w:rsidRPr="002A0983" w:rsidRDefault="00B61E35" w:rsidP="00B61E35">
      <w:pPr>
        <w:pStyle w:val="ConsPlusNormal"/>
        <w:ind w:firstLine="540"/>
        <w:jc w:val="both"/>
      </w:pPr>
      <w:bookmarkStart w:id="2" w:name="P78"/>
      <w:bookmarkEnd w:id="2"/>
      <w:r>
        <w:t>3) признать, что лицом, направившим уведомление, не соблюдались требования об урегулировании конфликта интересов.</w:t>
      </w:r>
    </w:p>
    <w:p w:rsidR="00B61E35" w:rsidRPr="002A0983" w:rsidRDefault="00B61E35" w:rsidP="00B61E35">
      <w:pPr>
        <w:pStyle w:val="ConsPlusNormal"/>
        <w:ind w:firstLine="540"/>
        <w:jc w:val="both"/>
      </w:pPr>
      <w:r w:rsidRPr="002A0983">
        <w:t xml:space="preserve">14. В случае принятия Комиссией решения, предусмотренного </w:t>
      </w:r>
      <w:hyperlink r:id="rId10" w:anchor="P77#P77" w:history="1">
        <w:r w:rsidRPr="002A0983">
          <w:rPr>
            <w:rStyle w:val="a4"/>
          </w:rPr>
          <w:t>подпунктами 2)</w:t>
        </w:r>
      </w:hyperlink>
      <w:r w:rsidRPr="002A0983">
        <w:t xml:space="preserve"> и </w:t>
      </w:r>
      <w:hyperlink r:id="rId11" w:anchor="P78#P78" w:history="1">
        <w:r w:rsidRPr="002A0983">
          <w:rPr>
            <w:rStyle w:val="a4"/>
          </w:rPr>
          <w:t xml:space="preserve">3) пункта </w:t>
        </w:r>
      </w:hyperlink>
      <w:r w:rsidRPr="002A0983">
        <w:rPr>
          <w:szCs w:val="24"/>
        </w:rPr>
        <w:t>13</w:t>
      </w:r>
      <w:r w:rsidRPr="002A0983">
        <w:t xml:space="preserve"> настоящего Положения, председатель Комиссии представляет доклад Председателю Собрания депутатов, председателю постоянной комиссии по мандатам, Регламенту и депутатской этике, законности и правопорядку, местному самоуправлению, связям с общественностью и средствами информации Собрания депутатов.</w:t>
      </w:r>
    </w:p>
    <w:p w:rsidR="00B61E35" w:rsidRPr="002A0983" w:rsidRDefault="00B61E35" w:rsidP="00B61E35">
      <w:pPr>
        <w:pStyle w:val="ConsPlusNormal"/>
        <w:ind w:firstLine="540"/>
        <w:jc w:val="both"/>
      </w:pPr>
      <w:r w:rsidRPr="002A0983">
        <w:t xml:space="preserve">15. </w:t>
      </w:r>
      <w:proofErr w:type="gramStart"/>
      <w:r w:rsidRPr="002A0983">
        <w:t xml:space="preserve">В случае принятия Комиссией решения, предусмотренного </w:t>
      </w:r>
      <w:hyperlink r:id="rId12" w:anchor="P77#P77" w:history="1">
        <w:r w:rsidRPr="002A0983">
          <w:rPr>
            <w:rStyle w:val="a4"/>
          </w:rPr>
          <w:t xml:space="preserve">подпунктом 2) пункта </w:t>
        </w:r>
      </w:hyperlink>
      <w:r w:rsidRPr="002A0983">
        <w:rPr>
          <w:szCs w:val="24"/>
        </w:rPr>
        <w:t>13</w:t>
      </w:r>
      <w:r w:rsidRPr="002A0983">
        <w:t xml:space="preserve"> настоящего Положения, председатель Комиссии представляет Председателю Собрания  депутатов, председателю постоянной комиссии по мандатам, Регламенту и депутатской этике, законности и правопорядку, местному самоуправлению, связям с общественностью и средствами информации Собрания депутатов указанное решение для осуществления мероприятий, предусмотренных Федеральным </w:t>
      </w:r>
      <w:hyperlink r:id="rId13" w:history="1">
        <w:r w:rsidRPr="002A0983">
          <w:rPr>
            <w:rStyle w:val="a4"/>
          </w:rPr>
          <w:t>законом</w:t>
        </w:r>
      </w:hyperlink>
      <w:r w:rsidRPr="002A0983">
        <w:t xml:space="preserve"> от 25 декабря 2008 года № 273-ФЗ «О противодействии коррупции».</w:t>
      </w:r>
      <w:proofErr w:type="gramEnd"/>
    </w:p>
    <w:p w:rsidR="00B61E35" w:rsidRDefault="00B61E35" w:rsidP="00B61E35">
      <w:pPr>
        <w:pStyle w:val="ConsPlusNormal"/>
        <w:jc w:val="both"/>
      </w:pPr>
    </w:p>
    <w:p w:rsidR="00B61E35" w:rsidRDefault="00B61E35" w:rsidP="00B61E35">
      <w:pPr>
        <w:pStyle w:val="ConsPlusNormal"/>
        <w:jc w:val="both"/>
      </w:pPr>
    </w:p>
    <w:p w:rsidR="00B61E35" w:rsidRPr="00AD628D" w:rsidRDefault="00B61E35" w:rsidP="00B61E35">
      <w:pPr>
        <w:pStyle w:val="ConsPlusNormal"/>
        <w:jc w:val="both"/>
        <w:rPr>
          <w:sz w:val="28"/>
          <w:szCs w:val="28"/>
        </w:rPr>
      </w:pPr>
      <w:r w:rsidRPr="00AD628D">
        <w:rPr>
          <w:sz w:val="28"/>
          <w:szCs w:val="28"/>
        </w:rPr>
        <w:t xml:space="preserve">Глава Аргаяшского </w:t>
      </w:r>
    </w:p>
    <w:p w:rsidR="00B61E35" w:rsidRPr="00AD628D" w:rsidRDefault="00B61E35" w:rsidP="00B61E35">
      <w:pPr>
        <w:pStyle w:val="ConsPlusNormal"/>
        <w:jc w:val="both"/>
        <w:rPr>
          <w:sz w:val="28"/>
          <w:szCs w:val="28"/>
        </w:rPr>
      </w:pPr>
      <w:r w:rsidRPr="00AD628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AD628D">
        <w:rPr>
          <w:sz w:val="28"/>
          <w:szCs w:val="28"/>
        </w:rPr>
        <w:t xml:space="preserve">района                                                                 </w:t>
      </w:r>
      <w:proofErr w:type="spellStart"/>
      <w:r w:rsidRPr="00AD628D">
        <w:rPr>
          <w:sz w:val="28"/>
          <w:szCs w:val="28"/>
        </w:rPr>
        <w:t>И.М.Валишин</w:t>
      </w:r>
      <w:proofErr w:type="spellEnd"/>
    </w:p>
    <w:p w:rsidR="00B61E35" w:rsidRDefault="00B61E35" w:rsidP="00B61E35">
      <w:pPr>
        <w:pStyle w:val="ConsPlusNormal"/>
        <w:jc w:val="both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Default="00B61E35" w:rsidP="00B61E35">
      <w:pPr>
        <w:pStyle w:val="ConsPlusNormal"/>
        <w:jc w:val="right"/>
      </w:pPr>
    </w:p>
    <w:p w:rsidR="00B61E35" w:rsidRPr="00AB6264" w:rsidRDefault="00B61E35" w:rsidP="00B61E35">
      <w:pPr>
        <w:pStyle w:val="ConsPlusNormal"/>
        <w:jc w:val="right"/>
        <w:rPr>
          <w:sz w:val="20"/>
        </w:rPr>
      </w:pPr>
      <w:r w:rsidRPr="00AB6264">
        <w:rPr>
          <w:sz w:val="20"/>
        </w:rPr>
        <w:lastRenderedPageBreak/>
        <w:t>Приложение 1</w:t>
      </w:r>
    </w:p>
    <w:p w:rsidR="00B61E35" w:rsidRPr="00AB6264" w:rsidRDefault="00B61E35" w:rsidP="00B61E35">
      <w:pPr>
        <w:pStyle w:val="ConsPlusNormal"/>
        <w:jc w:val="right"/>
        <w:rPr>
          <w:sz w:val="20"/>
        </w:rPr>
      </w:pPr>
      <w:r w:rsidRPr="00AB6264">
        <w:rPr>
          <w:sz w:val="20"/>
        </w:rPr>
        <w:t>к Положению</w:t>
      </w:r>
    </w:p>
    <w:p w:rsidR="00B61E35" w:rsidRDefault="00B61E35" w:rsidP="00B61E35">
      <w:pPr>
        <w:pStyle w:val="ConsPlusNormal"/>
        <w:jc w:val="right"/>
      </w:pPr>
      <w:r>
        <w:t xml:space="preserve"> </w:t>
      </w:r>
    </w:p>
    <w:p w:rsidR="00B61E35" w:rsidRDefault="00B61E35" w:rsidP="00B61E3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В Комиссию по контролю соблюдения лицами,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proofErr w:type="gramStart"/>
      <w:r>
        <w:rPr>
          <w:sz w:val="18"/>
          <w:szCs w:val="18"/>
        </w:rPr>
        <w:t>замещающими</w:t>
      </w:r>
      <w:proofErr w:type="gramEnd"/>
      <w:r>
        <w:rPr>
          <w:sz w:val="18"/>
          <w:szCs w:val="18"/>
        </w:rPr>
        <w:t xml:space="preserve"> муниципальные должности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Аргаяшского муниципального района,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ограничений, запретов,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исполнения обязанностей,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proofErr w:type="gramStart"/>
      <w:r>
        <w:rPr>
          <w:sz w:val="18"/>
          <w:szCs w:val="18"/>
        </w:rPr>
        <w:t>установленных</w:t>
      </w:r>
      <w:proofErr w:type="gramEnd"/>
      <w:r>
        <w:rPr>
          <w:sz w:val="18"/>
          <w:szCs w:val="18"/>
        </w:rPr>
        <w:t xml:space="preserve"> законодательством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Российской Федерации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о противодействии коррупции                                         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от ________________________________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(должность, Ф.И.О.)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bookmarkStart w:id="3" w:name="P134"/>
      <w:bookmarkEnd w:id="3"/>
      <w:r>
        <w:rPr>
          <w:sz w:val="18"/>
          <w:szCs w:val="18"/>
        </w:rPr>
        <w:t xml:space="preserve">                                Уведомление</w:t>
      </w:r>
    </w:p>
    <w:p w:rsidR="00B61E35" w:rsidRDefault="00B61E35" w:rsidP="00B61E35">
      <w:pPr>
        <w:pStyle w:val="ConsPlusNonformat"/>
        <w:jc w:val="center"/>
        <w:rPr>
          <w:sz w:val="18"/>
          <w:szCs w:val="18"/>
        </w:rPr>
      </w:pPr>
      <w:r>
        <w:rPr>
          <w:sz w:val="18"/>
          <w:szCs w:val="18"/>
        </w:rPr>
        <w:t>о возникновении личной заинтересованности при исполнении должностных обязанностей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(осуществлении полномочий), </w:t>
      </w:r>
      <w:proofErr w:type="gramStart"/>
      <w:r>
        <w:rPr>
          <w:sz w:val="18"/>
          <w:szCs w:val="18"/>
        </w:rPr>
        <w:t>которая</w:t>
      </w:r>
      <w:proofErr w:type="gramEnd"/>
      <w:r>
        <w:rPr>
          <w:sz w:val="18"/>
          <w:szCs w:val="18"/>
        </w:rPr>
        <w:t xml:space="preserve"> приводит или может привести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к конфликту интересов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Сообщаю о возникновении у меня личной заинтересованности при исполнении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должностных  обязанностей,  </w:t>
      </w:r>
      <w:proofErr w:type="gramStart"/>
      <w:r>
        <w:rPr>
          <w:sz w:val="18"/>
          <w:szCs w:val="18"/>
        </w:rPr>
        <w:t>которая</w:t>
      </w:r>
      <w:proofErr w:type="gramEnd"/>
      <w:r>
        <w:rPr>
          <w:sz w:val="18"/>
          <w:szCs w:val="18"/>
        </w:rPr>
        <w:t xml:space="preserve"> приводит или может привести к конфликту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интересов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подчеркнуть).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Обстоятельства,     являющиеся    основанием    возникновения    личной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заинтересованности: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Должностные   обязанности  (осуществление  полномочий),  на  исполнение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которых</w:t>
      </w:r>
      <w:proofErr w:type="gramEnd"/>
      <w:r>
        <w:rPr>
          <w:sz w:val="18"/>
          <w:szCs w:val="18"/>
        </w:rPr>
        <w:t xml:space="preserve"> влияет или может повлиять личная заинтересованность: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Предлагаемые   меры  по  предотвращению  или  урегулированию  конфликта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интересов: ________________________________________________________________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_______________            _____________           ________________________</w:t>
      </w:r>
    </w:p>
    <w:p w:rsidR="00B61E35" w:rsidRDefault="00B61E35" w:rsidP="00B61E3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(дата)                     (подпись)              (инициалы и фамилия)</w:t>
      </w:r>
    </w:p>
    <w:p w:rsidR="00B61E35" w:rsidRDefault="00B61E35" w:rsidP="00B61E35">
      <w:pPr>
        <w:pStyle w:val="ConsPlusNormal"/>
        <w:jc w:val="both"/>
        <w:rPr>
          <w:sz w:val="18"/>
          <w:szCs w:val="18"/>
        </w:rPr>
      </w:pPr>
    </w:p>
    <w:p w:rsidR="00B61E35" w:rsidRDefault="00B61E35" w:rsidP="00B61E35">
      <w:pPr>
        <w:pStyle w:val="ConsPlusNormal"/>
        <w:jc w:val="both"/>
      </w:pPr>
    </w:p>
    <w:p w:rsidR="00B61E35" w:rsidRPr="002A0983" w:rsidRDefault="00B61E35" w:rsidP="00B61E35">
      <w:pPr>
        <w:pStyle w:val="ConsPlusNormal"/>
        <w:jc w:val="right"/>
        <w:rPr>
          <w:sz w:val="20"/>
        </w:rPr>
      </w:pPr>
      <w:r w:rsidRPr="002A0983">
        <w:rPr>
          <w:sz w:val="20"/>
        </w:rPr>
        <w:t>Приложение 2</w:t>
      </w:r>
    </w:p>
    <w:p w:rsidR="00B61E35" w:rsidRPr="002A0983" w:rsidRDefault="00B61E35" w:rsidP="00B61E35">
      <w:pPr>
        <w:pStyle w:val="ConsPlusNormal"/>
        <w:jc w:val="right"/>
        <w:rPr>
          <w:sz w:val="20"/>
        </w:rPr>
      </w:pPr>
      <w:r w:rsidRPr="002A0983">
        <w:rPr>
          <w:sz w:val="20"/>
        </w:rPr>
        <w:t>к Положению</w:t>
      </w:r>
    </w:p>
    <w:p w:rsidR="00B61E35" w:rsidRDefault="00B61E35" w:rsidP="00B61E35">
      <w:pPr>
        <w:pStyle w:val="ConsPlusNormal"/>
        <w:jc w:val="both"/>
      </w:pPr>
    </w:p>
    <w:p w:rsidR="00B61E35" w:rsidRDefault="00B61E35" w:rsidP="00B61E35">
      <w:pPr>
        <w:pStyle w:val="ConsPlusNormal"/>
        <w:jc w:val="center"/>
        <w:rPr>
          <w:sz w:val="18"/>
          <w:szCs w:val="18"/>
        </w:rPr>
      </w:pPr>
      <w:bookmarkStart w:id="4" w:name="P179"/>
      <w:bookmarkEnd w:id="4"/>
      <w:r>
        <w:rPr>
          <w:sz w:val="18"/>
          <w:szCs w:val="18"/>
        </w:rPr>
        <w:t>Журнал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61E35" w:rsidRDefault="00B61E35" w:rsidP="00B61E35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</w:p>
    <w:p w:rsidR="00B61E35" w:rsidRDefault="00B61E35" w:rsidP="00B61E35">
      <w:pPr>
        <w:pStyle w:val="ConsPlusNormal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 соответствующего органа</w:t>
      </w:r>
      <w:proofErr w:type="gramEnd"/>
    </w:p>
    <w:p w:rsidR="00B61E35" w:rsidRDefault="00B61E35" w:rsidP="00B61E35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>местного самоуправления Аргаяшского муниципального района)</w:t>
      </w:r>
    </w:p>
    <w:p w:rsidR="00B61E35" w:rsidRDefault="00B61E35" w:rsidP="00B61E35">
      <w:pPr>
        <w:pStyle w:val="ConsPlusNormal"/>
        <w:jc w:val="both"/>
        <w:rPr>
          <w:sz w:val="18"/>
          <w:szCs w:val="18"/>
        </w:rPr>
      </w:pPr>
    </w:p>
    <w:p w:rsidR="00B61E35" w:rsidRDefault="00B61E35" w:rsidP="00B61E35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Начат "__" ________ 20__ г.</w:t>
      </w:r>
    </w:p>
    <w:p w:rsidR="00B61E35" w:rsidRDefault="00B61E35" w:rsidP="00B61E35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Окончен "__" ________ 20__ г.</w:t>
      </w:r>
    </w:p>
    <w:p w:rsidR="00B61E35" w:rsidRDefault="00B61E35" w:rsidP="00B61E35">
      <w:pPr>
        <w:pStyle w:val="ConsPlusNormal"/>
        <w:jc w:val="both"/>
        <w:rPr>
          <w:sz w:val="18"/>
          <w:szCs w:val="18"/>
        </w:rPr>
      </w:pPr>
    </w:p>
    <w:p w:rsidR="00B61E35" w:rsidRDefault="00B61E35" w:rsidP="00B61E35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На "__" листах</w:t>
      </w:r>
    </w:p>
    <w:p w:rsidR="00B61E35" w:rsidRDefault="00B61E35" w:rsidP="00B61E35">
      <w:pPr>
        <w:pStyle w:val="ConsPlusNormal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74"/>
        <w:gridCol w:w="1361"/>
        <w:gridCol w:w="1191"/>
        <w:gridCol w:w="1814"/>
        <w:gridCol w:w="1134"/>
        <w:gridCol w:w="2154"/>
      </w:tblGrid>
      <w:tr w:rsidR="00B61E35" w:rsidTr="0037557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время регистрации уведомления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листов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лице, подавшем уведомление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олжность, подпись лица, принявшего уведомление</w:t>
            </w:r>
          </w:p>
        </w:tc>
      </w:tr>
      <w:tr w:rsidR="00B61E35" w:rsidTr="0037557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35" w:rsidRDefault="00B61E35" w:rsidP="00375578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35" w:rsidRDefault="00B61E35" w:rsidP="00375578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35" w:rsidRDefault="00B61E35" w:rsidP="00375578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35" w:rsidRDefault="00B61E35" w:rsidP="00375578">
            <w:pPr>
              <w:rPr>
                <w:sz w:val="18"/>
                <w:szCs w:val="18"/>
              </w:rPr>
            </w:pPr>
          </w:p>
        </w:tc>
      </w:tr>
      <w:tr w:rsidR="00B61E35" w:rsidTr="0037557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61E35" w:rsidTr="0037557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5" w:rsidRDefault="00B61E35" w:rsidP="00375578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B61E35" w:rsidRDefault="00B61E35" w:rsidP="00B61E35"/>
    <w:p w:rsidR="00B61E35" w:rsidRDefault="00B61E35" w:rsidP="00B61E35"/>
    <w:p w:rsidR="00336797" w:rsidRDefault="00336797"/>
    <w:sectPr w:rsidR="00336797" w:rsidSect="00AB6264">
      <w:type w:val="continuous"/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1E35"/>
    <w:rsid w:val="001849E5"/>
    <w:rsid w:val="00336797"/>
    <w:rsid w:val="00564999"/>
    <w:rsid w:val="009E0BFA"/>
    <w:rsid w:val="00B6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1E35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unhideWhenUsed/>
    <w:qFormat/>
    <w:rsid w:val="00B61E35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1E3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61E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B61E35"/>
    <w:pPr>
      <w:jc w:val="center"/>
    </w:pPr>
    <w:rPr>
      <w:sz w:val="32"/>
    </w:rPr>
  </w:style>
  <w:style w:type="paragraph" w:customStyle="1" w:styleId="ConsPlusNormal">
    <w:name w:val="ConsPlusNormal"/>
    <w:rsid w:val="00B61E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61E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B61E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rsid w:val="00B61E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1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E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1\&#1056;&#1072;&#1073;&#1086;&#1095;&#1080;&#1081;%20&#1089;&#1090;&#1086;&#1083;\&#1055;&#1088;&#1080;&#1084;&#1077;&#1088;&#1085;&#1099;&#1081;%20&#1086;&#1073;&#1088;&#1072;&#1079;&#1077;&#1094;%20&#1044;&#1086;&#1082;&#1083;&#1072;&#1076;&#1072;,%20&#1056;&#1072;&#1089;&#1087;&#1086;&#1088;&#1103;&#1078;&#1077;&#1085;&#1080;&#1103;%20&#1086;%20%20&#1087;&#1088;&#1086;&#1074;&#1077;&#1076;&#1077;&#1085;&#1080;&#1080;%20&#1087;&#1088;&#1086;&#1074;&#1077;&#1088;&#1082;&#1080;%20(3).doc" TargetMode="External"/><Relationship Id="rId13" Type="http://schemas.openxmlformats.org/officeDocument/2006/relationships/hyperlink" Target="consultantplus://offline/ref=5A4BA6E23BFA476571F8A690F4A5646669FF7E6FC6B4BE1D3AB984C92CVCW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1\&#1056;&#1072;&#1073;&#1086;&#1095;&#1080;&#1081;%20&#1089;&#1090;&#1086;&#1083;\&#1055;&#1088;&#1080;&#1084;&#1077;&#1088;&#1085;&#1099;&#1081;%20&#1086;&#1073;&#1088;&#1072;&#1079;&#1077;&#1094;%20&#1044;&#1086;&#1082;&#1083;&#1072;&#1076;&#1072;,%20&#1056;&#1072;&#1089;&#1087;&#1086;&#1088;&#1103;&#1078;&#1077;&#1085;&#1080;&#1103;%20&#1086;%20%20&#1087;&#1088;&#1086;&#1074;&#1077;&#1076;&#1077;&#1085;&#1080;&#1080;%20&#1087;&#1088;&#1086;&#1074;&#1077;&#1088;&#1082;&#1080;%20(3).doc" TargetMode="External"/><Relationship Id="rId12" Type="http://schemas.openxmlformats.org/officeDocument/2006/relationships/hyperlink" Target="file:///C:\Documents%20and%20Settings\1\&#1056;&#1072;&#1073;&#1086;&#1095;&#1080;&#1081;%20&#1089;&#1090;&#1086;&#1083;\&#1055;&#1088;&#1080;&#1084;&#1077;&#1088;&#1085;&#1099;&#1081;%20&#1086;&#1073;&#1088;&#1072;&#1079;&#1077;&#1094;%20&#1044;&#1086;&#1082;&#1083;&#1072;&#1076;&#1072;,%20&#1056;&#1072;&#1089;&#1087;&#1086;&#1088;&#1103;&#1078;&#1077;&#1085;&#1080;&#1103;%20&#1086;%20%20&#1087;&#1088;&#1086;&#1074;&#1077;&#1076;&#1077;&#1085;&#1080;&#1080;%20&#1087;&#1088;&#1086;&#1074;&#1077;&#1088;&#1082;&#1080;%20(3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4BA6E23BFA476571F8B89DE2C93B6D61FD2462C1B0BD4966E8829E73971F56C1A792AA414F364DB3099737V9W8G" TargetMode="External"/><Relationship Id="rId11" Type="http://schemas.openxmlformats.org/officeDocument/2006/relationships/hyperlink" Target="file:///C:\Documents%20and%20Settings\1\&#1056;&#1072;&#1073;&#1086;&#1095;&#1080;&#1081;%20&#1089;&#1090;&#1086;&#1083;\&#1055;&#1088;&#1080;&#1084;&#1077;&#1088;&#1085;&#1099;&#1081;%20&#1086;&#1073;&#1088;&#1072;&#1079;&#1077;&#1094;%20&#1044;&#1086;&#1082;&#1083;&#1072;&#1076;&#1072;,%20&#1056;&#1072;&#1089;&#1087;&#1086;&#1088;&#1103;&#1078;&#1077;&#1085;&#1080;&#1103;%20&#1086;%20%20&#1087;&#1088;&#1086;&#1074;&#1077;&#1076;&#1077;&#1085;&#1080;&#1080;%20&#1087;&#1088;&#1086;&#1074;&#1077;&#1088;&#1082;&#1080;%20(3).doc" TargetMode="External"/><Relationship Id="rId5" Type="http://schemas.openxmlformats.org/officeDocument/2006/relationships/hyperlink" Target="consultantplus://offline/ref=5A4BA6E23BFA476571F8B89DE2C93B6D61FD2462C1B0B34E60EB829E73971F56C1VAW7G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1\&#1056;&#1072;&#1073;&#1086;&#1095;&#1080;&#1081;%20&#1089;&#1090;&#1086;&#1083;\&#1055;&#1088;&#1080;&#1084;&#1077;&#1088;&#1085;&#1099;&#1081;%20&#1086;&#1073;&#1088;&#1072;&#1079;&#1077;&#1094;%20&#1044;&#1086;&#1082;&#1083;&#1072;&#1076;&#1072;,%20&#1056;&#1072;&#1089;&#1087;&#1086;&#1088;&#1103;&#1078;&#1077;&#1085;&#1080;&#1103;%20&#1086;%20%20&#1087;&#1088;&#1086;&#1074;&#1077;&#1076;&#1077;&#1085;&#1080;&#1080;%20&#1087;&#1088;&#1086;&#1074;&#1077;&#1088;&#1082;&#1080;%20(3)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Documents%20and%20Settings\1\&#1056;&#1072;&#1073;&#1086;&#1095;&#1080;&#1081;%20&#1089;&#1090;&#1086;&#1083;\&#1055;&#1088;&#1080;&#1084;&#1077;&#1088;&#1085;&#1099;&#1081;%20&#1086;&#1073;&#1088;&#1072;&#1079;&#1077;&#1094;%20&#1044;&#1086;&#1082;&#1083;&#1072;&#1076;&#1072;,%20&#1056;&#1072;&#1089;&#1087;&#1086;&#1088;&#1103;&#1078;&#1077;&#1085;&#1080;&#1103;%20&#1086;%20%20&#1087;&#1088;&#1086;&#1074;&#1077;&#1076;&#1077;&#1085;&#1080;&#1080;%20&#1087;&#1088;&#1086;&#1074;&#1077;&#1088;&#1082;&#1080;%20(3)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1912</Words>
  <Characters>10902</Characters>
  <Application>Microsoft Office Word</Application>
  <DocSecurity>0</DocSecurity>
  <Lines>90</Lines>
  <Paragraphs>25</Paragraphs>
  <ScaleCrop>false</ScaleCrop>
  <Company>RePack by SPecialiST</Company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2016-09-14T03:42:00Z</dcterms:created>
  <dcterms:modified xsi:type="dcterms:W3CDTF">2016-09-14T03:42:00Z</dcterms:modified>
</cp:coreProperties>
</file>