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F2" w:rsidRDefault="002024F2" w:rsidP="002024F2">
      <w:pPr>
        <w:widowControl w:val="0"/>
        <w:tabs>
          <w:tab w:val="left" w:pos="851"/>
        </w:tabs>
        <w:autoSpaceDE w:val="0"/>
        <w:autoSpaceDN w:val="0"/>
        <w:adjustRightInd w:val="0"/>
        <w:ind w:firstLine="540"/>
        <w:jc w:val="center"/>
        <w:rPr>
          <w:szCs w:val="24"/>
        </w:rPr>
      </w:pPr>
      <w:r>
        <w:rPr>
          <w:noProof/>
          <w:szCs w:val="24"/>
        </w:rPr>
        <w:drawing>
          <wp:inline distT="0" distB="0" distL="0" distR="0">
            <wp:extent cx="847725" cy="1047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847725" cy="1047750"/>
                    </a:xfrm>
                    <a:prstGeom prst="rect">
                      <a:avLst/>
                    </a:prstGeom>
                    <a:noFill/>
                    <a:ln w="9525">
                      <a:noFill/>
                      <a:miter lim="800000"/>
                      <a:headEnd/>
                      <a:tailEnd/>
                    </a:ln>
                  </pic:spPr>
                </pic:pic>
              </a:graphicData>
            </a:graphic>
          </wp:inline>
        </w:drawing>
      </w:r>
    </w:p>
    <w:p w:rsidR="002024F2" w:rsidRDefault="002024F2" w:rsidP="002024F2">
      <w:pPr>
        <w:pStyle w:val="a3"/>
        <w:ind w:firstLine="540"/>
        <w:rPr>
          <w:b/>
          <w:szCs w:val="32"/>
        </w:rPr>
      </w:pPr>
      <w:r w:rsidRPr="0049349B">
        <w:rPr>
          <w:b/>
          <w:szCs w:val="32"/>
        </w:rPr>
        <w:t xml:space="preserve">  </w:t>
      </w:r>
    </w:p>
    <w:p w:rsidR="002024F2" w:rsidRPr="00AE29B9" w:rsidRDefault="002024F2" w:rsidP="002024F2">
      <w:pPr>
        <w:pStyle w:val="a3"/>
        <w:ind w:firstLine="540"/>
        <w:rPr>
          <w:b/>
          <w:szCs w:val="32"/>
        </w:rPr>
      </w:pPr>
      <w:r w:rsidRPr="00AE29B9">
        <w:rPr>
          <w:b/>
          <w:szCs w:val="32"/>
        </w:rPr>
        <w:t>ЧЕЛЯБИНСКАЯ ОБЛАСТЬ</w:t>
      </w:r>
    </w:p>
    <w:p w:rsidR="002024F2" w:rsidRPr="00AE29B9" w:rsidRDefault="002024F2" w:rsidP="002024F2">
      <w:pPr>
        <w:ind w:firstLine="540"/>
        <w:rPr>
          <w:b/>
          <w:sz w:val="32"/>
          <w:szCs w:val="32"/>
        </w:rPr>
      </w:pPr>
    </w:p>
    <w:p w:rsidR="002024F2" w:rsidRPr="00AE29B9" w:rsidRDefault="002024F2" w:rsidP="002024F2">
      <w:pPr>
        <w:pStyle w:val="4"/>
        <w:ind w:firstLine="540"/>
        <w:rPr>
          <w:szCs w:val="32"/>
        </w:rPr>
      </w:pPr>
      <w:r w:rsidRPr="00AE29B9">
        <w:rPr>
          <w:szCs w:val="32"/>
        </w:rPr>
        <w:t>СОБРАНИЕ ДЕПУТАТОВ</w:t>
      </w:r>
    </w:p>
    <w:p w:rsidR="002024F2" w:rsidRPr="00AE29B9" w:rsidRDefault="002024F2" w:rsidP="002024F2">
      <w:pPr>
        <w:pStyle w:val="4"/>
        <w:ind w:firstLine="540"/>
        <w:rPr>
          <w:szCs w:val="32"/>
        </w:rPr>
      </w:pPr>
      <w:r w:rsidRPr="00AE29B9">
        <w:rPr>
          <w:szCs w:val="32"/>
        </w:rPr>
        <w:t>АРГАЯШСКОГО МУНИЦИПАЛЬНОГО РАЙОНА</w:t>
      </w:r>
    </w:p>
    <w:p w:rsidR="002024F2" w:rsidRPr="00AE29B9" w:rsidRDefault="002024F2" w:rsidP="002024F2">
      <w:pPr>
        <w:pStyle w:val="3"/>
        <w:ind w:firstLine="540"/>
        <w:rPr>
          <w:b/>
          <w:sz w:val="32"/>
          <w:szCs w:val="32"/>
        </w:rPr>
      </w:pPr>
      <w:r w:rsidRPr="00AE29B9">
        <w:rPr>
          <w:b/>
          <w:sz w:val="32"/>
          <w:szCs w:val="32"/>
        </w:rPr>
        <w:t>РЕШЕНИЕ</w:t>
      </w:r>
    </w:p>
    <w:p w:rsidR="002024F2" w:rsidRDefault="00ED2B93" w:rsidP="002024F2">
      <w:pPr>
        <w:ind w:firstLine="540"/>
        <w:rPr>
          <w:b/>
          <w:szCs w:val="24"/>
        </w:rPr>
      </w:pPr>
      <w:r w:rsidRPr="00ED2B93">
        <w:pict>
          <v:line id="_x0000_s1026" style="position:absolute;left:0;text-align:left;z-index:251658240" from="1.1pt,6.75pt" to="478.95pt,6.75pt" o:allowincell="f" strokeweight="4.5pt">
            <v:stroke linestyle="thinThick"/>
          </v:line>
        </w:pict>
      </w:r>
    </w:p>
    <w:tbl>
      <w:tblPr>
        <w:tblW w:w="0" w:type="auto"/>
        <w:tblInd w:w="108" w:type="dxa"/>
        <w:tblLayout w:type="fixed"/>
        <w:tblLook w:val="0000"/>
      </w:tblPr>
      <w:tblGrid>
        <w:gridCol w:w="4962"/>
      </w:tblGrid>
      <w:tr w:rsidR="002024F2" w:rsidRPr="001F7EBB" w:rsidTr="005F7597">
        <w:tc>
          <w:tcPr>
            <w:tcW w:w="4962" w:type="dxa"/>
            <w:shd w:val="clear" w:color="auto" w:fill="auto"/>
          </w:tcPr>
          <w:p w:rsidR="002024F2" w:rsidRPr="001F7EBB" w:rsidRDefault="002024F2" w:rsidP="005F7597">
            <w:pPr>
              <w:rPr>
                <w:sz w:val="28"/>
                <w:szCs w:val="28"/>
              </w:rPr>
            </w:pPr>
            <w:r>
              <w:rPr>
                <w:sz w:val="28"/>
                <w:szCs w:val="28"/>
              </w:rPr>
              <w:t>«  16</w:t>
            </w:r>
            <w:r w:rsidRPr="001F7EBB">
              <w:rPr>
                <w:sz w:val="28"/>
                <w:szCs w:val="28"/>
              </w:rPr>
              <w:t xml:space="preserve"> » </w:t>
            </w:r>
            <w:r>
              <w:rPr>
                <w:sz w:val="28"/>
                <w:szCs w:val="28"/>
              </w:rPr>
              <w:t>дека</w:t>
            </w:r>
            <w:r w:rsidRPr="001F7EBB">
              <w:rPr>
                <w:sz w:val="28"/>
                <w:szCs w:val="28"/>
              </w:rPr>
              <w:t xml:space="preserve">бря   2015 г.   № </w:t>
            </w:r>
            <w:r w:rsidR="00C94D62">
              <w:rPr>
                <w:sz w:val="28"/>
                <w:szCs w:val="28"/>
              </w:rPr>
              <w:t>32</w:t>
            </w:r>
          </w:p>
        </w:tc>
      </w:tr>
      <w:tr w:rsidR="002024F2" w:rsidRPr="001F7EBB" w:rsidTr="005F7597">
        <w:tc>
          <w:tcPr>
            <w:tcW w:w="4962" w:type="dxa"/>
            <w:shd w:val="clear" w:color="auto" w:fill="auto"/>
          </w:tcPr>
          <w:p w:rsidR="002024F2" w:rsidRPr="001F7EBB" w:rsidRDefault="002024F2" w:rsidP="005F7597">
            <w:pPr>
              <w:rPr>
                <w:sz w:val="28"/>
                <w:szCs w:val="28"/>
              </w:rPr>
            </w:pPr>
            <w:r w:rsidRPr="001F7EBB">
              <w:rPr>
                <w:sz w:val="28"/>
                <w:szCs w:val="28"/>
              </w:rPr>
              <w:t xml:space="preserve">              с. Аргаяш</w:t>
            </w:r>
          </w:p>
        </w:tc>
      </w:tr>
    </w:tbl>
    <w:p w:rsidR="002024F2" w:rsidRDefault="002024F2" w:rsidP="002024F2"/>
    <w:p w:rsidR="00060781" w:rsidRPr="00060781" w:rsidRDefault="002B6B89" w:rsidP="00060781">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Об утверждении П</w:t>
      </w:r>
      <w:r w:rsidR="00060781" w:rsidRPr="00060781">
        <w:rPr>
          <w:rFonts w:ascii="Times New Roman" w:hAnsi="Times New Roman" w:cs="Times New Roman"/>
          <w:b w:val="0"/>
          <w:bCs w:val="0"/>
          <w:sz w:val="28"/>
          <w:szCs w:val="28"/>
        </w:rPr>
        <w:t>оложения</w:t>
      </w:r>
    </w:p>
    <w:p w:rsidR="00060781" w:rsidRPr="00060781" w:rsidRDefault="002B6B89" w:rsidP="00060781">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о</w:t>
      </w:r>
      <w:r w:rsidR="00060781" w:rsidRPr="00060781">
        <w:rPr>
          <w:rFonts w:ascii="Times New Roman" w:hAnsi="Times New Roman" w:cs="Times New Roman"/>
          <w:b w:val="0"/>
          <w:bCs w:val="0"/>
          <w:sz w:val="28"/>
          <w:szCs w:val="28"/>
        </w:rPr>
        <w:t xml:space="preserve"> статусе депутата Собрания депутатов</w:t>
      </w:r>
    </w:p>
    <w:p w:rsidR="00060781" w:rsidRDefault="00060781" w:rsidP="00060781">
      <w:pPr>
        <w:pStyle w:val="ConsPlusTitle"/>
        <w:widowControl/>
        <w:rPr>
          <w:rFonts w:ascii="Times New Roman" w:hAnsi="Times New Roman" w:cs="Times New Roman"/>
          <w:b w:val="0"/>
          <w:bCs w:val="0"/>
          <w:sz w:val="28"/>
          <w:szCs w:val="28"/>
        </w:rPr>
      </w:pPr>
      <w:r w:rsidRPr="00060781">
        <w:rPr>
          <w:rFonts w:ascii="Times New Roman" w:hAnsi="Times New Roman" w:cs="Times New Roman"/>
          <w:b w:val="0"/>
          <w:bCs w:val="0"/>
          <w:sz w:val="28"/>
          <w:szCs w:val="28"/>
        </w:rPr>
        <w:t>Ар</w:t>
      </w:r>
      <w:r w:rsidR="002B6B89">
        <w:rPr>
          <w:rFonts w:ascii="Times New Roman" w:hAnsi="Times New Roman" w:cs="Times New Roman"/>
          <w:b w:val="0"/>
          <w:bCs w:val="0"/>
          <w:sz w:val="28"/>
          <w:szCs w:val="28"/>
        </w:rPr>
        <w:t>гаяшского муниципального района</w:t>
      </w:r>
    </w:p>
    <w:p w:rsidR="00060781" w:rsidRPr="00060781" w:rsidRDefault="00060781" w:rsidP="00060781">
      <w:pPr>
        <w:pStyle w:val="ConsPlusTitle"/>
        <w:widowControl/>
        <w:rPr>
          <w:rFonts w:ascii="Times New Roman" w:hAnsi="Times New Roman" w:cs="Times New Roman"/>
          <w:b w:val="0"/>
          <w:bCs w:val="0"/>
          <w:sz w:val="28"/>
          <w:szCs w:val="28"/>
        </w:rPr>
      </w:pPr>
    </w:p>
    <w:p w:rsidR="00060781" w:rsidRPr="009B14D7" w:rsidRDefault="00060781" w:rsidP="00060781">
      <w:pPr>
        <w:pStyle w:val="ConsPlusNormal"/>
        <w:widowControl/>
        <w:ind w:firstLine="540"/>
        <w:rPr>
          <w:rFonts w:ascii="Times New Roman" w:hAnsi="Times New Roman" w:cs="Times New Roman"/>
          <w:sz w:val="24"/>
          <w:szCs w:val="24"/>
        </w:rPr>
      </w:pPr>
    </w:p>
    <w:p w:rsidR="00060781" w:rsidRPr="00060781" w:rsidRDefault="00060781" w:rsidP="0006078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60781">
        <w:rPr>
          <w:rFonts w:ascii="Times New Roman" w:hAnsi="Times New Roman" w:cs="Times New Roman"/>
          <w:sz w:val="28"/>
          <w:szCs w:val="28"/>
        </w:rPr>
        <w:t>Собрание депутатов Аргаяшского муниципального района РЕШАЕТ:</w:t>
      </w:r>
    </w:p>
    <w:p w:rsidR="00060781" w:rsidRPr="00060781" w:rsidRDefault="00060781" w:rsidP="00060781">
      <w:pPr>
        <w:pStyle w:val="ConsPlusNormal"/>
        <w:widowControl/>
        <w:ind w:firstLine="540"/>
        <w:jc w:val="both"/>
        <w:rPr>
          <w:rFonts w:ascii="Times New Roman" w:hAnsi="Times New Roman" w:cs="Times New Roman"/>
          <w:sz w:val="28"/>
          <w:szCs w:val="28"/>
        </w:rPr>
      </w:pPr>
    </w:p>
    <w:p w:rsidR="00060781" w:rsidRPr="00060781" w:rsidRDefault="002B6B89" w:rsidP="0006078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Утвердить Положение о</w:t>
      </w:r>
      <w:r w:rsidR="00060781" w:rsidRPr="00060781">
        <w:rPr>
          <w:rFonts w:ascii="Times New Roman" w:hAnsi="Times New Roman" w:cs="Times New Roman"/>
          <w:sz w:val="28"/>
          <w:szCs w:val="28"/>
        </w:rPr>
        <w:t xml:space="preserve"> статусе депутата Аргаяшского муници</w:t>
      </w:r>
      <w:r>
        <w:rPr>
          <w:rFonts w:ascii="Times New Roman" w:hAnsi="Times New Roman" w:cs="Times New Roman"/>
          <w:sz w:val="28"/>
          <w:szCs w:val="28"/>
        </w:rPr>
        <w:t>пального района (</w:t>
      </w:r>
      <w:r w:rsidR="00060781" w:rsidRPr="00060781">
        <w:rPr>
          <w:rFonts w:ascii="Times New Roman" w:hAnsi="Times New Roman" w:cs="Times New Roman"/>
          <w:sz w:val="28"/>
          <w:szCs w:val="28"/>
        </w:rPr>
        <w:t>приложение).</w:t>
      </w:r>
    </w:p>
    <w:p w:rsidR="00060781" w:rsidRPr="00060781" w:rsidRDefault="00060781" w:rsidP="00060781">
      <w:pPr>
        <w:pStyle w:val="ConsPlusNormal"/>
        <w:widowControl/>
        <w:ind w:firstLine="540"/>
        <w:jc w:val="both"/>
        <w:rPr>
          <w:rFonts w:ascii="Times New Roman" w:hAnsi="Times New Roman" w:cs="Times New Roman"/>
          <w:sz w:val="28"/>
          <w:szCs w:val="28"/>
        </w:rPr>
      </w:pPr>
    </w:p>
    <w:p w:rsidR="00EC7487" w:rsidRPr="00B60430" w:rsidRDefault="00060781" w:rsidP="00EC7487">
      <w:pPr>
        <w:pStyle w:val="ConsPlusNormal"/>
        <w:ind w:firstLine="540"/>
        <w:jc w:val="both"/>
        <w:rPr>
          <w:rFonts w:ascii="Times New Roman" w:hAnsi="Times New Roman" w:cs="Times New Roman"/>
          <w:sz w:val="28"/>
          <w:szCs w:val="28"/>
        </w:rPr>
      </w:pPr>
      <w:r w:rsidRPr="00B60430">
        <w:rPr>
          <w:rFonts w:ascii="Times New Roman" w:hAnsi="Times New Roman" w:cs="Times New Roman"/>
          <w:sz w:val="28"/>
          <w:szCs w:val="28"/>
        </w:rPr>
        <w:t xml:space="preserve">2. </w:t>
      </w:r>
      <w:r w:rsidR="00EC7487" w:rsidRPr="00B60430">
        <w:rPr>
          <w:rFonts w:ascii="Times New Roman" w:hAnsi="Times New Roman" w:cs="Times New Roman"/>
          <w:sz w:val="28"/>
          <w:szCs w:val="28"/>
        </w:rPr>
        <w:t>Признать утратившими силу:</w:t>
      </w:r>
    </w:p>
    <w:p w:rsidR="00EC7487" w:rsidRPr="00B60430" w:rsidRDefault="00B60430" w:rsidP="002B6B89">
      <w:pPr>
        <w:jc w:val="both"/>
        <w:rPr>
          <w:sz w:val="28"/>
          <w:szCs w:val="28"/>
        </w:rPr>
      </w:pPr>
      <w:r>
        <w:rPr>
          <w:sz w:val="28"/>
          <w:szCs w:val="28"/>
        </w:rPr>
        <w:t xml:space="preserve">        </w:t>
      </w:r>
      <w:r w:rsidR="00EC7487" w:rsidRPr="00B60430">
        <w:rPr>
          <w:sz w:val="28"/>
          <w:szCs w:val="28"/>
        </w:rPr>
        <w:t>- решение Собрания депутатов от 27.09.2006 № 112</w:t>
      </w:r>
      <w:r w:rsidR="002B6B89" w:rsidRPr="00B60430">
        <w:rPr>
          <w:sz w:val="28"/>
          <w:szCs w:val="28"/>
        </w:rPr>
        <w:t xml:space="preserve"> «Об утверждении </w:t>
      </w:r>
      <w:r w:rsidR="00806A6A">
        <w:rPr>
          <w:sz w:val="28"/>
          <w:szCs w:val="28"/>
        </w:rPr>
        <w:t>Положения о</w:t>
      </w:r>
      <w:r w:rsidR="002B6B89" w:rsidRPr="00B60430">
        <w:rPr>
          <w:sz w:val="28"/>
          <w:szCs w:val="28"/>
        </w:rPr>
        <w:t xml:space="preserve"> статусе депутата Собрания депутатов Аргаяшского муниципального района»</w:t>
      </w:r>
      <w:r w:rsidR="00EC7487" w:rsidRPr="00B60430">
        <w:rPr>
          <w:sz w:val="28"/>
          <w:szCs w:val="28"/>
        </w:rPr>
        <w:t>;</w:t>
      </w:r>
    </w:p>
    <w:p w:rsidR="00EC7487" w:rsidRPr="00B60430" w:rsidRDefault="00B60430" w:rsidP="00EC74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C7487" w:rsidRPr="00B60430">
        <w:rPr>
          <w:rFonts w:ascii="Times New Roman" w:hAnsi="Times New Roman" w:cs="Times New Roman"/>
          <w:sz w:val="28"/>
          <w:szCs w:val="28"/>
        </w:rPr>
        <w:t xml:space="preserve">- </w:t>
      </w:r>
      <w:r w:rsidRPr="00B60430">
        <w:rPr>
          <w:rFonts w:ascii="Times New Roman" w:hAnsi="Times New Roman" w:cs="Times New Roman"/>
          <w:sz w:val="28"/>
          <w:szCs w:val="28"/>
        </w:rPr>
        <w:t xml:space="preserve">раздел </w:t>
      </w:r>
      <w:r w:rsidRPr="00B60430">
        <w:rPr>
          <w:rFonts w:ascii="Times New Roman" w:hAnsi="Times New Roman" w:cs="Times New Roman"/>
          <w:sz w:val="28"/>
          <w:szCs w:val="28"/>
          <w:lang w:val="en-US"/>
        </w:rPr>
        <w:t>I</w:t>
      </w:r>
      <w:r w:rsidRPr="00B60430">
        <w:rPr>
          <w:rFonts w:ascii="Times New Roman" w:hAnsi="Times New Roman" w:cs="Times New Roman"/>
          <w:sz w:val="28"/>
          <w:szCs w:val="28"/>
        </w:rPr>
        <w:t xml:space="preserve"> </w:t>
      </w:r>
      <w:r w:rsidR="00EC7487" w:rsidRPr="00B60430">
        <w:rPr>
          <w:rFonts w:ascii="Times New Roman" w:hAnsi="Times New Roman" w:cs="Times New Roman"/>
          <w:sz w:val="28"/>
          <w:szCs w:val="28"/>
        </w:rPr>
        <w:t>р</w:t>
      </w:r>
      <w:r w:rsidRPr="00B60430">
        <w:rPr>
          <w:rFonts w:ascii="Times New Roman" w:hAnsi="Times New Roman" w:cs="Times New Roman"/>
          <w:sz w:val="28"/>
          <w:szCs w:val="28"/>
        </w:rPr>
        <w:t>ешения</w:t>
      </w:r>
      <w:r w:rsidR="00EC7487" w:rsidRPr="00B60430">
        <w:rPr>
          <w:rFonts w:ascii="Times New Roman" w:hAnsi="Times New Roman" w:cs="Times New Roman"/>
          <w:sz w:val="28"/>
          <w:szCs w:val="28"/>
        </w:rPr>
        <w:t xml:space="preserve"> Собрания депутатов от 26.05.2010 г. № 30</w:t>
      </w:r>
      <w:r w:rsidR="002B6B89" w:rsidRPr="00B60430">
        <w:rPr>
          <w:sz w:val="28"/>
          <w:szCs w:val="28"/>
        </w:rPr>
        <w:t xml:space="preserve"> </w:t>
      </w:r>
      <w:r w:rsidRPr="00B60430">
        <w:rPr>
          <w:sz w:val="28"/>
          <w:szCs w:val="28"/>
        </w:rPr>
        <w:t>«</w:t>
      </w:r>
      <w:r w:rsidR="002B6B89" w:rsidRPr="00B60430">
        <w:rPr>
          <w:rFonts w:ascii="Times New Roman" w:hAnsi="Times New Roman" w:cs="Times New Roman"/>
          <w:sz w:val="28"/>
          <w:szCs w:val="28"/>
        </w:rPr>
        <w:t>О внесение изменений и дополнений в отдельные нормативн</w:t>
      </w:r>
      <w:proofErr w:type="gramStart"/>
      <w:r w:rsidR="002B6B89" w:rsidRPr="00B60430">
        <w:rPr>
          <w:rFonts w:ascii="Times New Roman" w:hAnsi="Times New Roman" w:cs="Times New Roman"/>
          <w:sz w:val="28"/>
          <w:szCs w:val="28"/>
        </w:rPr>
        <w:t>о-</w:t>
      </w:r>
      <w:proofErr w:type="gramEnd"/>
      <w:r w:rsidR="002B6B89" w:rsidRPr="00B60430">
        <w:rPr>
          <w:rFonts w:ascii="Times New Roman" w:hAnsi="Times New Roman" w:cs="Times New Roman"/>
          <w:sz w:val="28"/>
          <w:szCs w:val="28"/>
        </w:rPr>
        <w:t xml:space="preserve"> правовые акты  Собрания депутатов Аргаяшского муниципального района</w:t>
      </w:r>
      <w:r w:rsidRPr="00B60430">
        <w:rPr>
          <w:rFonts w:ascii="Times New Roman" w:hAnsi="Times New Roman" w:cs="Times New Roman"/>
          <w:sz w:val="28"/>
          <w:szCs w:val="28"/>
        </w:rPr>
        <w:t>»</w:t>
      </w:r>
      <w:r w:rsidR="00EC7487" w:rsidRPr="00B60430">
        <w:rPr>
          <w:rFonts w:ascii="Times New Roman" w:hAnsi="Times New Roman" w:cs="Times New Roman"/>
          <w:sz w:val="28"/>
          <w:szCs w:val="28"/>
        </w:rPr>
        <w:t>;</w:t>
      </w:r>
    </w:p>
    <w:p w:rsidR="00EC7487" w:rsidRPr="00B60430" w:rsidRDefault="00B60430" w:rsidP="00756084">
      <w:pPr>
        <w:jc w:val="both"/>
        <w:rPr>
          <w:sz w:val="28"/>
          <w:szCs w:val="28"/>
        </w:rPr>
      </w:pPr>
      <w:r>
        <w:rPr>
          <w:sz w:val="28"/>
          <w:szCs w:val="28"/>
        </w:rPr>
        <w:t xml:space="preserve">         </w:t>
      </w:r>
      <w:r w:rsidR="00EC7487" w:rsidRPr="00B60430">
        <w:rPr>
          <w:sz w:val="28"/>
          <w:szCs w:val="28"/>
        </w:rPr>
        <w:t>- решение Собрания депутатов от 23.05.2012 № 46</w:t>
      </w:r>
      <w:r w:rsidRPr="00B60430">
        <w:t xml:space="preserve"> </w:t>
      </w:r>
      <w:r>
        <w:t>«</w:t>
      </w:r>
      <w:r w:rsidRPr="00B60430">
        <w:rPr>
          <w:sz w:val="28"/>
          <w:szCs w:val="28"/>
        </w:rPr>
        <w:t>О внесении изменений в Положение о статусе депутата Собрания депутатов Аргаяшского муниципального района, утвержденное решением Собрания депутатов Аргаяшского муниципального района от 27.09.2006г. № 112</w:t>
      </w:r>
      <w:r>
        <w:rPr>
          <w:sz w:val="28"/>
          <w:szCs w:val="28"/>
        </w:rPr>
        <w:t>»</w:t>
      </w:r>
      <w:r w:rsidR="00756084">
        <w:rPr>
          <w:sz w:val="28"/>
          <w:szCs w:val="28"/>
        </w:rPr>
        <w:t>;</w:t>
      </w:r>
    </w:p>
    <w:p w:rsidR="00EC7487" w:rsidRPr="00B60430" w:rsidRDefault="00756084" w:rsidP="00756084">
      <w:pPr>
        <w:rPr>
          <w:sz w:val="28"/>
          <w:szCs w:val="28"/>
        </w:rPr>
      </w:pPr>
      <w:r>
        <w:rPr>
          <w:sz w:val="28"/>
          <w:szCs w:val="28"/>
        </w:rPr>
        <w:t xml:space="preserve">          </w:t>
      </w:r>
      <w:r w:rsidR="00EC7487" w:rsidRPr="00B60430">
        <w:rPr>
          <w:sz w:val="28"/>
          <w:szCs w:val="28"/>
        </w:rPr>
        <w:t>- решение Собрания депутатов от 27.03.2013 № 28</w:t>
      </w:r>
      <w:r w:rsidRPr="00756084">
        <w:t xml:space="preserve"> </w:t>
      </w:r>
      <w:r w:rsidRPr="00756084">
        <w:rPr>
          <w:sz w:val="28"/>
          <w:szCs w:val="28"/>
        </w:rPr>
        <w:t>«Внесение изменений в</w:t>
      </w:r>
      <w:r w:rsidRPr="00FB797C">
        <w:rPr>
          <w:b/>
        </w:rPr>
        <w:t xml:space="preserve"> </w:t>
      </w:r>
      <w:r w:rsidR="00806A6A">
        <w:rPr>
          <w:sz w:val="28"/>
          <w:szCs w:val="28"/>
        </w:rPr>
        <w:t>Положение о</w:t>
      </w:r>
      <w:r w:rsidRPr="00756084">
        <w:rPr>
          <w:sz w:val="28"/>
          <w:szCs w:val="28"/>
        </w:rPr>
        <w:t xml:space="preserve"> статусе депутата  Аргаяшского  муниципал</w:t>
      </w:r>
      <w:r>
        <w:rPr>
          <w:sz w:val="28"/>
          <w:szCs w:val="28"/>
        </w:rPr>
        <w:t>ьного района»</w:t>
      </w:r>
      <w:r w:rsidR="00EC7487" w:rsidRPr="00B60430">
        <w:rPr>
          <w:sz w:val="28"/>
          <w:szCs w:val="28"/>
        </w:rPr>
        <w:t>;</w:t>
      </w:r>
    </w:p>
    <w:p w:rsidR="00EC7487" w:rsidRDefault="00EC7487" w:rsidP="00060781">
      <w:pPr>
        <w:pStyle w:val="ConsPlusNormal"/>
        <w:widowControl/>
        <w:ind w:firstLine="540"/>
        <w:jc w:val="both"/>
        <w:rPr>
          <w:rFonts w:ascii="Times New Roman" w:hAnsi="Times New Roman" w:cs="Times New Roman"/>
          <w:sz w:val="28"/>
          <w:szCs w:val="28"/>
        </w:rPr>
      </w:pPr>
      <w:r w:rsidRPr="00B60430">
        <w:rPr>
          <w:rFonts w:ascii="Times New Roman" w:hAnsi="Times New Roman" w:cs="Times New Roman"/>
          <w:sz w:val="28"/>
          <w:szCs w:val="28"/>
        </w:rPr>
        <w:t>- решение Собран</w:t>
      </w:r>
      <w:r w:rsidR="00756084">
        <w:rPr>
          <w:rFonts w:ascii="Times New Roman" w:hAnsi="Times New Roman" w:cs="Times New Roman"/>
          <w:sz w:val="28"/>
          <w:szCs w:val="28"/>
        </w:rPr>
        <w:t>ия депутатов от 24.04.2013 № 39</w:t>
      </w:r>
      <w:r w:rsidR="00756084" w:rsidRPr="00756084">
        <w:t xml:space="preserve"> </w:t>
      </w:r>
      <w:r w:rsidR="00756084">
        <w:t>«</w:t>
      </w:r>
      <w:r w:rsidR="00756084" w:rsidRPr="00756084">
        <w:rPr>
          <w:rFonts w:ascii="Times New Roman" w:hAnsi="Times New Roman" w:cs="Times New Roman"/>
          <w:sz w:val="28"/>
          <w:szCs w:val="28"/>
        </w:rPr>
        <w:t>Внесение изменений в Положение «О статусе депутата Арг</w:t>
      </w:r>
      <w:r w:rsidR="00756084">
        <w:rPr>
          <w:rFonts w:ascii="Times New Roman" w:hAnsi="Times New Roman" w:cs="Times New Roman"/>
          <w:sz w:val="28"/>
          <w:szCs w:val="28"/>
        </w:rPr>
        <w:t>аяшского муниципального района»</w:t>
      </w:r>
      <w:r w:rsidRPr="00756084">
        <w:rPr>
          <w:rFonts w:ascii="Times New Roman" w:hAnsi="Times New Roman" w:cs="Times New Roman"/>
          <w:sz w:val="28"/>
          <w:szCs w:val="28"/>
        </w:rPr>
        <w:t>.</w:t>
      </w:r>
    </w:p>
    <w:p w:rsidR="00060781" w:rsidRPr="00060781" w:rsidRDefault="00060781" w:rsidP="00060781">
      <w:pPr>
        <w:pStyle w:val="ConsPlusNormal"/>
        <w:widowControl/>
        <w:ind w:firstLine="540"/>
        <w:jc w:val="both"/>
        <w:rPr>
          <w:rFonts w:ascii="Times New Roman" w:hAnsi="Times New Roman" w:cs="Times New Roman"/>
          <w:sz w:val="28"/>
          <w:szCs w:val="28"/>
        </w:rPr>
      </w:pPr>
    </w:p>
    <w:p w:rsidR="00060781" w:rsidRPr="00060781" w:rsidRDefault="00060781" w:rsidP="00060781">
      <w:pPr>
        <w:pStyle w:val="ConsPlusNormal"/>
        <w:widowControl/>
        <w:ind w:firstLine="540"/>
        <w:jc w:val="both"/>
        <w:rPr>
          <w:rFonts w:ascii="Times New Roman" w:hAnsi="Times New Roman" w:cs="Times New Roman"/>
          <w:sz w:val="28"/>
          <w:szCs w:val="28"/>
        </w:rPr>
      </w:pPr>
      <w:r w:rsidRPr="00060781">
        <w:rPr>
          <w:rFonts w:ascii="Times New Roman" w:hAnsi="Times New Roman" w:cs="Times New Roman"/>
          <w:sz w:val="28"/>
          <w:szCs w:val="28"/>
        </w:rPr>
        <w:t>3. Настоящее решение вступает в силу с момента</w:t>
      </w:r>
      <w:r w:rsidR="00756084">
        <w:rPr>
          <w:rFonts w:ascii="Times New Roman" w:hAnsi="Times New Roman" w:cs="Times New Roman"/>
          <w:sz w:val="28"/>
          <w:szCs w:val="28"/>
        </w:rPr>
        <w:t xml:space="preserve"> официального</w:t>
      </w:r>
      <w:r w:rsidRPr="00060781">
        <w:rPr>
          <w:rFonts w:ascii="Times New Roman" w:hAnsi="Times New Roman" w:cs="Times New Roman"/>
          <w:sz w:val="28"/>
          <w:szCs w:val="28"/>
        </w:rPr>
        <w:t xml:space="preserve"> опубликования.</w:t>
      </w:r>
    </w:p>
    <w:p w:rsidR="00060781" w:rsidRPr="00060781" w:rsidRDefault="00060781" w:rsidP="00060781">
      <w:pPr>
        <w:pStyle w:val="ConsPlusNormal"/>
        <w:widowControl/>
        <w:ind w:firstLine="540"/>
        <w:jc w:val="both"/>
        <w:rPr>
          <w:rFonts w:ascii="Times New Roman" w:hAnsi="Times New Roman" w:cs="Times New Roman"/>
          <w:sz w:val="28"/>
          <w:szCs w:val="28"/>
        </w:rPr>
      </w:pPr>
    </w:p>
    <w:p w:rsidR="00060781" w:rsidRDefault="00060781" w:rsidP="00060781">
      <w:pPr>
        <w:pStyle w:val="ConsPlusNormal"/>
        <w:widowControl/>
        <w:ind w:firstLine="0"/>
        <w:rPr>
          <w:rFonts w:ascii="Times New Roman" w:hAnsi="Times New Roman" w:cs="Times New Roman"/>
          <w:sz w:val="28"/>
          <w:szCs w:val="28"/>
        </w:rPr>
      </w:pPr>
      <w:r w:rsidRPr="00060781">
        <w:rPr>
          <w:rFonts w:ascii="Times New Roman" w:hAnsi="Times New Roman" w:cs="Times New Roman"/>
          <w:sz w:val="28"/>
          <w:szCs w:val="28"/>
        </w:rPr>
        <w:t xml:space="preserve">Глава Аргаяшского </w:t>
      </w:r>
    </w:p>
    <w:p w:rsidR="00060781" w:rsidRPr="00060781" w:rsidRDefault="00060781" w:rsidP="00060781">
      <w:pPr>
        <w:pStyle w:val="ConsPlusNormal"/>
        <w:widowControl/>
        <w:tabs>
          <w:tab w:val="left" w:pos="851"/>
        </w:tabs>
        <w:ind w:firstLine="0"/>
        <w:rPr>
          <w:rFonts w:ascii="Times New Roman" w:hAnsi="Times New Roman" w:cs="Times New Roman"/>
          <w:sz w:val="28"/>
          <w:szCs w:val="28"/>
        </w:rPr>
      </w:pPr>
      <w:r w:rsidRPr="00060781">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0607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0781">
        <w:rPr>
          <w:rFonts w:ascii="Times New Roman" w:hAnsi="Times New Roman" w:cs="Times New Roman"/>
          <w:sz w:val="28"/>
          <w:szCs w:val="28"/>
        </w:rPr>
        <w:t xml:space="preserve">                        И.М.ВАЛИШИН</w:t>
      </w:r>
    </w:p>
    <w:p w:rsidR="00060781" w:rsidRPr="00060781" w:rsidRDefault="00060781" w:rsidP="00060781">
      <w:pPr>
        <w:pStyle w:val="ConsPlusNormal"/>
        <w:widowControl/>
        <w:ind w:firstLine="540"/>
        <w:jc w:val="both"/>
        <w:rPr>
          <w:rFonts w:ascii="Times New Roman" w:hAnsi="Times New Roman" w:cs="Times New Roman"/>
          <w:sz w:val="28"/>
          <w:szCs w:val="28"/>
        </w:rPr>
      </w:pPr>
    </w:p>
    <w:p w:rsidR="00060781" w:rsidRPr="00060781" w:rsidRDefault="00060781" w:rsidP="00060781">
      <w:pPr>
        <w:pStyle w:val="ConsPlusNormal"/>
        <w:widowControl/>
        <w:ind w:firstLine="540"/>
        <w:jc w:val="both"/>
        <w:rPr>
          <w:rFonts w:ascii="Times New Roman" w:hAnsi="Times New Roman" w:cs="Times New Roman"/>
          <w:sz w:val="28"/>
          <w:szCs w:val="28"/>
        </w:rPr>
      </w:pPr>
    </w:p>
    <w:p w:rsidR="00060781" w:rsidRPr="00C94D62" w:rsidRDefault="00060781" w:rsidP="00060781">
      <w:pPr>
        <w:pStyle w:val="ConsPlusNormal"/>
        <w:widowControl/>
        <w:ind w:firstLine="0"/>
        <w:jc w:val="right"/>
        <w:outlineLvl w:val="0"/>
        <w:rPr>
          <w:rFonts w:ascii="Times New Roman" w:hAnsi="Times New Roman" w:cs="Times New Roman"/>
          <w:sz w:val="18"/>
          <w:szCs w:val="18"/>
        </w:rPr>
      </w:pPr>
      <w:r w:rsidRPr="00C94D62">
        <w:rPr>
          <w:rFonts w:ascii="Times New Roman" w:hAnsi="Times New Roman" w:cs="Times New Roman"/>
          <w:sz w:val="18"/>
          <w:szCs w:val="18"/>
        </w:rPr>
        <w:lastRenderedPageBreak/>
        <w:t>Приложение</w:t>
      </w:r>
    </w:p>
    <w:p w:rsidR="00060781" w:rsidRPr="00C94D62" w:rsidRDefault="00060781" w:rsidP="00060781">
      <w:pPr>
        <w:pStyle w:val="ConsPlusNormal"/>
        <w:widowControl/>
        <w:ind w:firstLine="0"/>
        <w:jc w:val="right"/>
        <w:rPr>
          <w:rFonts w:ascii="Times New Roman" w:hAnsi="Times New Roman" w:cs="Times New Roman"/>
          <w:sz w:val="18"/>
          <w:szCs w:val="18"/>
        </w:rPr>
      </w:pPr>
      <w:r w:rsidRPr="00C94D62">
        <w:rPr>
          <w:rFonts w:ascii="Times New Roman" w:hAnsi="Times New Roman" w:cs="Times New Roman"/>
          <w:sz w:val="18"/>
          <w:szCs w:val="18"/>
        </w:rPr>
        <w:t>к решению</w:t>
      </w:r>
      <w:r w:rsidR="0069077E" w:rsidRPr="00C94D62">
        <w:rPr>
          <w:rFonts w:ascii="Times New Roman" w:hAnsi="Times New Roman" w:cs="Times New Roman"/>
          <w:sz w:val="18"/>
          <w:szCs w:val="18"/>
        </w:rPr>
        <w:t xml:space="preserve"> </w:t>
      </w:r>
      <w:r w:rsidRPr="00C94D62">
        <w:rPr>
          <w:rFonts w:ascii="Times New Roman" w:hAnsi="Times New Roman" w:cs="Times New Roman"/>
          <w:sz w:val="18"/>
          <w:szCs w:val="18"/>
        </w:rPr>
        <w:t>Собрания депутатов</w:t>
      </w:r>
    </w:p>
    <w:p w:rsidR="00060781" w:rsidRPr="00C94D62" w:rsidRDefault="00060781" w:rsidP="00060781">
      <w:pPr>
        <w:pStyle w:val="ConsPlusNormal"/>
        <w:widowControl/>
        <w:ind w:firstLine="0"/>
        <w:jc w:val="right"/>
        <w:rPr>
          <w:rFonts w:ascii="Times New Roman" w:hAnsi="Times New Roman" w:cs="Times New Roman"/>
          <w:sz w:val="18"/>
          <w:szCs w:val="18"/>
        </w:rPr>
      </w:pPr>
      <w:r w:rsidRPr="00C94D62">
        <w:rPr>
          <w:rFonts w:ascii="Times New Roman" w:hAnsi="Times New Roman" w:cs="Times New Roman"/>
          <w:sz w:val="18"/>
          <w:szCs w:val="18"/>
        </w:rPr>
        <w:t>Аргаяшского муниципального района</w:t>
      </w:r>
    </w:p>
    <w:p w:rsidR="00060781" w:rsidRPr="00C94D62" w:rsidRDefault="00060781" w:rsidP="00060781">
      <w:pPr>
        <w:pStyle w:val="ConsPlusNormal"/>
        <w:widowControl/>
        <w:ind w:firstLine="0"/>
        <w:jc w:val="right"/>
        <w:rPr>
          <w:rFonts w:ascii="Times New Roman" w:hAnsi="Times New Roman" w:cs="Times New Roman"/>
          <w:sz w:val="18"/>
          <w:szCs w:val="18"/>
        </w:rPr>
      </w:pPr>
      <w:r w:rsidRPr="00C94D62">
        <w:rPr>
          <w:rFonts w:ascii="Times New Roman" w:hAnsi="Times New Roman" w:cs="Times New Roman"/>
          <w:sz w:val="18"/>
          <w:szCs w:val="18"/>
        </w:rPr>
        <w:t>Челябинской области</w:t>
      </w:r>
    </w:p>
    <w:p w:rsidR="00060781" w:rsidRPr="00C94D62" w:rsidRDefault="00060781" w:rsidP="00060781">
      <w:pPr>
        <w:pStyle w:val="ConsPlusNormal"/>
        <w:widowControl/>
        <w:ind w:firstLine="0"/>
        <w:jc w:val="right"/>
        <w:rPr>
          <w:rFonts w:ascii="Times New Roman" w:hAnsi="Times New Roman" w:cs="Times New Roman"/>
          <w:sz w:val="18"/>
          <w:szCs w:val="18"/>
        </w:rPr>
      </w:pPr>
      <w:r w:rsidRPr="00C94D62">
        <w:rPr>
          <w:rFonts w:ascii="Times New Roman" w:hAnsi="Times New Roman" w:cs="Times New Roman"/>
          <w:sz w:val="18"/>
          <w:szCs w:val="18"/>
        </w:rPr>
        <w:t>от 16 декабря 2015 г. № __</w:t>
      </w:r>
      <w:r w:rsidR="00C94D62">
        <w:rPr>
          <w:rFonts w:ascii="Times New Roman" w:hAnsi="Times New Roman" w:cs="Times New Roman"/>
          <w:sz w:val="18"/>
          <w:szCs w:val="18"/>
        </w:rPr>
        <w:t>32</w:t>
      </w:r>
      <w:r w:rsidRPr="00C94D62">
        <w:rPr>
          <w:rFonts w:ascii="Times New Roman" w:hAnsi="Times New Roman" w:cs="Times New Roman"/>
          <w:sz w:val="18"/>
          <w:szCs w:val="18"/>
        </w:rPr>
        <w:t>__</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Title"/>
        <w:widowControl/>
        <w:jc w:val="center"/>
        <w:outlineLvl w:val="0"/>
        <w:rPr>
          <w:rFonts w:ascii="Times New Roman" w:hAnsi="Times New Roman" w:cs="Times New Roman"/>
          <w:sz w:val="24"/>
          <w:szCs w:val="24"/>
        </w:rPr>
      </w:pPr>
      <w:r w:rsidRPr="009B14D7">
        <w:rPr>
          <w:rFonts w:ascii="Times New Roman" w:hAnsi="Times New Roman" w:cs="Times New Roman"/>
          <w:sz w:val="24"/>
          <w:szCs w:val="24"/>
        </w:rPr>
        <w:t>ПОЛОЖЕНИЕ</w:t>
      </w:r>
    </w:p>
    <w:p w:rsidR="00060781" w:rsidRPr="009B14D7" w:rsidRDefault="00C76D3A" w:rsidP="0006078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w:t>
      </w:r>
      <w:r w:rsidR="00060781" w:rsidRPr="009B14D7">
        <w:rPr>
          <w:rFonts w:ascii="Times New Roman" w:hAnsi="Times New Roman" w:cs="Times New Roman"/>
          <w:sz w:val="24"/>
          <w:szCs w:val="24"/>
        </w:rPr>
        <w:t xml:space="preserve"> статусе депутата Собрания депутатов</w:t>
      </w:r>
      <w:r w:rsidR="0069077E">
        <w:rPr>
          <w:rFonts w:ascii="Times New Roman" w:hAnsi="Times New Roman" w:cs="Times New Roman"/>
          <w:sz w:val="24"/>
          <w:szCs w:val="24"/>
        </w:rPr>
        <w:t xml:space="preserve"> </w:t>
      </w:r>
      <w:r w:rsidR="00060781" w:rsidRPr="009B14D7">
        <w:rPr>
          <w:rFonts w:ascii="Times New Roman" w:hAnsi="Times New Roman" w:cs="Times New Roman"/>
          <w:sz w:val="24"/>
          <w:szCs w:val="24"/>
        </w:rPr>
        <w:t>Ар</w:t>
      </w:r>
      <w:r w:rsidR="00756084">
        <w:rPr>
          <w:rFonts w:ascii="Times New Roman" w:hAnsi="Times New Roman" w:cs="Times New Roman"/>
          <w:sz w:val="24"/>
          <w:szCs w:val="24"/>
        </w:rPr>
        <w:t>гаяшского муниципального района</w:t>
      </w:r>
      <w:r>
        <w:rPr>
          <w:rFonts w:ascii="Times New Roman" w:hAnsi="Times New Roman" w:cs="Times New Roman"/>
          <w:sz w:val="24"/>
          <w:szCs w:val="24"/>
        </w:rPr>
        <w:t>»</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Title"/>
        <w:jc w:val="center"/>
        <w:rPr>
          <w:rFonts w:ascii="Times New Roman" w:hAnsi="Times New Roman" w:cs="Times New Roman"/>
          <w:sz w:val="24"/>
          <w:szCs w:val="24"/>
        </w:rPr>
      </w:pPr>
      <w:r w:rsidRPr="009B14D7">
        <w:rPr>
          <w:rFonts w:ascii="Times New Roman" w:hAnsi="Times New Roman" w:cs="Times New Roman"/>
          <w:sz w:val="24"/>
          <w:szCs w:val="24"/>
        </w:rPr>
        <w:t>Глава I. ОБЩИЕ ПОЛОЖЕНИЯ</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Статья 1. Депутат  Собрания депутатов </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Депутатом  Собрания депутатов Аргаяшского муниципального района  (далее - депутат) является гражданин Российской Федерации, избранный в Собрание депутатов Аргаяшского муниципального района (далее – Собрание депутатов) и уполномоченный осуществлять в Собрании депутатов законодательные, представительные и иные полномочия, предусмотренные законодательством Российской Федерации, Челябинской области и нормативными правовыми актами  Аргаяшского муниципального района.</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избирается гражданами Российской Федерации, проживающими на территории Аргаяшского муниципального района (далее - район) и обладающими активным избирательным правом, на основе всеобщего равного и прямого избирательного права при тайном голосовании в соответствии с федеральными законами и законами области.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3. В своей деятельности депутат руководствуется </w:t>
      </w:r>
      <w:hyperlink r:id="rId6" w:history="1">
        <w:r w:rsidRPr="009B14D7">
          <w:rPr>
            <w:rFonts w:ascii="Times New Roman" w:hAnsi="Times New Roman" w:cs="Times New Roman"/>
            <w:color w:val="0000FF"/>
            <w:sz w:val="24"/>
            <w:szCs w:val="24"/>
          </w:rPr>
          <w:t>Конституцией</w:t>
        </w:r>
      </w:hyperlink>
      <w:r w:rsidRPr="009B14D7">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w:t>
      </w:r>
      <w:hyperlink r:id="rId7" w:history="1">
        <w:r w:rsidRPr="009B14D7">
          <w:rPr>
            <w:rFonts w:ascii="Times New Roman" w:hAnsi="Times New Roman" w:cs="Times New Roman"/>
            <w:color w:val="0000FF"/>
            <w:sz w:val="24"/>
            <w:szCs w:val="24"/>
          </w:rPr>
          <w:t>Уставом</w:t>
        </w:r>
      </w:hyperlink>
      <w:r w:rsidRPr="009B14D7">
        <w:rPr>
          <w:rFonts w:ascii="Times New Roman" w:hAnsi="Times New Roman" w:cs="Times New Roman"/>
          <w:sz w:val="24"/>
          <w:szCs w:val="24"/>
        </w:rPr>
        <w:t xml:space="preserve"> (Основным Законом) Челябинской области, законами Челябинской области, Уставом Аргаяшского муниципального района и нормативными правовыми актами органов местного самоуправления района.</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4. Полномочия депутата не подлежат передаче другому лицу.</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2. Срок полномочий депутата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 Срок полномочий депутата начинается со дня избрания его депутатом и прекращается со дня </w:t>
      </w:r>
      <w:proofErr w:type="gramStart"/>
      <w:r w:rsidRPr="009B14D7">
        <w:rPr>
          <w:rFonts w:ascii="Times New Roman" w:hAnsi="Times New Roman" w:cs="Times New Roman"/>
          <w:sz w:val="24"/>
          <w:szCs w:val="24"/>
        </w:rPr>
        <w:t>начала работы Собрания депутатов нового созыва</w:t>
      </w:r>
      <w:proofErr w:type="gramEnd"/>
      <w:r w:rsidRPr="009B14D7">
        <w:rPr>
          <w:rFonts w:ascii="Times New Roman" w:hAnsi="Times New Roman" w:cs="Times New Roman"/>
          <w:sz w:val="24"/>
          <w:szCs w:val="24"/>
        </w:rPr>
        <w:t xml:space="preserve"> за исключением случаев, указанных в </w:t>
      </w:r>
      <w:hyperlink w:anchor="P44" w:history="1">
        <w:r w:rsidRPr="009B14D7">
          <w:rPr>
            <w:rFonts w:ascii="Times New Roman" w:hAnsi="Times New Roman" w:cs="Times New Roman"/>
            <w:color w:val="0000FF"/>
            <w:sz w:val="24"/>
            <w:szCs w:val="24"/>
          </w:rPr>
          <w:t>статье 3</w:t>
        </w:r>
      </w:hyperlink>
      <w:r w:rsidRPr="009B14D7">
        <w:rPr>
          <w:rFonts w:ascii="Times New Roman" w:hAnsi="Times New Roman" w:cs="Times New Roman"/>
          <w:sz w:val="24"/>
          <w:szCs w:val="24"/>
        </w:rPr>
        <w:t xml:space="preserve"> настоящего Решения.</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Днем избрания депутата является день голосования, в результате которого гражданин был избран депутатом  Собрания депутатов. Днем начала работы  Собрания депутатов является день первого правомочного заседания Собрания депутатов нового созыва.</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3. Установленный срок полномочий депутата не может быть изменен (продлен или сокращен) в течение текущего срока полномочий, если иное не установлено федеральным законом.</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bookmarkStart w:id="0" w:name="P44"/>
      <w:bookmarkEnd w:id="0"/>
      <w:r w:rsidRPr="009B14D7">
        <w:rPr>
          <w:rFonts w:ascii="Times New Roman" w:hAnsi="Times New Roman" w:cs="Times New Roman"/>
          <w:sz w:val="24"/>
          <w:szCs w:val="24"/>
        </w:rPr>
        <w:t>Статья 3. Досрочное прекращение полномочий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Полномочия депутата прекращаются досрочно в случаях:</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а) избрания или назначения депутата на должность, занятие которой по закону несовместимо с выполнением его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б) утраты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в) выезда за пределы Российской Федерации на постоянное место жительства;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г) вступления в законную силу обвинительного приговора суда в отношении лица, являющегося депутатом;</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lastRenderedPageBreak/>
        <w:t>д</w:t>
      </w:r>
      <w:proofErr w:type="spellEnd"/>
      <w:r w:rsidRPr="009B14D7">
        <w:rPr>
          <w:rFonts w:ascii="Times New Roman" w:hAnsi="Times New Roman" w:cs="Times New Roman"/>
          <w:sz w:val="24"/>
          <w:szCs w:val="24"/>
        </w:rPr>
        <w:t>) письменного заявления о сложении полномочий (отставки по собственному желанию);</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е) досрочного прекращения полномочий Собрания депутатов по основаниям, предусмотренным федеральным законом;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ж) вступления в законную силу решения суда об объявлении гражданина, являющегося депутатом, умершим; о признании гражданина, являющегося депутатом, безвестно отсутствующим, недееспособным или ограниченно дееспособным;</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з</w:t>
      </w:r>
      <w:proofErr w:type="spellEnd"/>
      <w:r w:rsidRPr="009B14D7">
        <w:rPr>
          <w:rFonts w:ascii="Times New Roman" w:hAnsi="Times New Roman" w:cs="Times New Roman"/>
          <w:sz w:val="24"/>
          <w:szCs w:val="24"/>
        </w:rPr>
        <w:t>) смерти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и) отзыва депутата избирателями в порядке, установленном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к) роспуска Собрания депутатов по основаниям и в порядке, предусмотренным федеральным законом;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л) упразднения муниципального образования;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м) призыва на военную службу или направления на заменяющую ее альтернативную службу;</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н</w:t>
      </w:r>
      <w:proofErr w:type="spellEnd"/>
      <w:r w:rsidRPr="009B14D7">
        <w:rPr>
          <w:rFonts w:ascii="Times New Roman" w:hAnsi="Times New Roman" w:cs="Times New Roman"/>
          <w:sz w:val="24"/>
          <w:szCs w:val="24"/>
        </w:rPr>
        <w:t>) в иных случаях, предусмотренных федеральным законом.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Полномочия депутата в случаях, установленных подпунктами "б", "г", "ж", "</w:t>
      </w:r>
      <w:proofErr w:type="spellStart"/>
      <w:r w:rsidRPr="009B14D7">
        <w:rPr>
          <w:rFonts w:ascii="Times New Roman" w:hAnsi="Times New Roman" w:cs="Times New Roman"/>
          <w:sz w:val="24"/>
          <w:szCs w:val="24"/>
        </w:rPr>
        <w:t>з</w:t>
      </w:r>
      <w:proofErr w:type="spellEnd"/>
      <w:r w:rsidRPr="009B14D7">
        <w:rPr>
          <w:rFonts w:ascii="Times New Roman" w:hAnsi="Times New Roman" w:cs="Times New Roman"/>
          <w:sz w:val="24"/>
          <w:szCs w:val="24"/>
        </w:rPr>
        <w:t>", "</w:t>
      </w:r>
      <w:proofErr w:type="spellStart"/>
      <w:r w:rsidRPr="009B14D7">
        <w:rPr>
          <w:rFonts w:ascii="Times New Roman" w:hAnsi="Times New Roman" w:cs="Times New Roman"/>
          <w:sz w:val="24"/>
          <w:szCs w:val="24"/>
        </w:rPr>
        <w:t>н</w:t>
      </w:r>
      <w:proofErr w:type="spellEnd"/>
      <w:r w:rsidRPr="009B14D7">
        <w:rPr>
          <w:rFonts w:ascii="Times New Roman" w:hAnsi="Times New Roman" w:cs="Times New Roman"/>
          <w:sz w:val="24"/>
          <w:szCs w:val="24"/>
        </w:rPr>
        <w:t>" пункта 1, прекращаются по решению Собрания депутатов с момента наступления события, повлекшего досрочное прекращение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Полномочия депутата в случае, установленном подпунктом "и" пункта 1, прекращаются по решению Собрания депутатов со дня официального опубликования результатов голосования по отзыву депутата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Полномочия депутата в случаях, установленных подпунктами "а", "в", "</w:t>
      </w:r>
      <w:proofErr w:type="spellStart"/>
      <w:r w:rsidRPr="009B14D7">
        <w:rPr>
          <w:rFonts w:ascii="Times New Roman" w:hAnsi="Times New Roman" w:cs="Times New Roman"/>
          <w:sz w:val="24"/>
          <w:szCs w:val="24"/>
        </w:rPr>
        <w:t>д</w:t>
      </w:r>
      <w:proofErr w:type="spellEnd"/>
      <w:r w:rsidRPr="009B14D7">
        <w:rPr>
          <w:rFonts w:ascii="Times New Roman" w:hAnsi="Times New Roman" w:cs="Times New Roman"/>
          <w:sz w:val="24"/>
          <w:szCs w:val="24"/>
        </w:rPr>
        <w:t>", "е" пункта 1, прекращаются со дня, указанного в решении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Полномочия депутата в случае, установленном подпунктом "к" пункта 1, прекращаются со дня вступления в силу закона Челябинской области либо федерального закона о роспуске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Полномочия депутата в случае, установленном подпунктом "л" пункта 1, прекращаются со дня, указанного в решении Собрания депутатов, но в срок не позднее двух недель с момента упразднения муниципального образования.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3. В случае, если после подачи депутатом заявления о сложении полномочий </w:t>
      </w:r>
      <w:proofErr w:type="gramStart"/>
      <w:r w:rsidRPr="009B14D7">
        <w:rPr>
          <w:rFonts w:ascii="Times New Roman" w:hAnsi="Times New Roman" w:cs="Times New Roman"/>
          <w:sz w:val="24"/>
          <w:szCs w:val="24"/>
        </w:rPr>
        <w:t>решение</w:t>
      </w:r>
      <w:proofErr w:type="gramEnd"/>
      <w:r w:rsidRPr="009B14D7">
        <w:rPr>
          <w:rFonts w:ascii="Times New Roman" w:hAnsi="Times New Roman" w:cs="Times New Roman"/>
          <w:sz w:val="24"/>
          <w:szCs w:val="24"/>
        </w:rPr>
        <w:t xml:space="preserve"> о досрочном прекращении полномочий депутата на ближайшем заседании Собрания депутатов не будет принято, его полномочия прекращаются по истечении двух недель после этого заседания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4. Основания и порядок отзыва депутата избирателями определяются Уставом и положением об отзыве депутата, принимаемого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5. В случае отмены судом решения избирательной комиссии об итогах голосования, о результатах выборов депутата полномочия депутата прекращаются со дня вступления в силу решения суда.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4. Удостоверение и нагрудный знак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имеет удостоверение, являющееся его основным документом, подтверждающим личность и по</w:t>
      </w:r>
      <w:r w:rsidR="00A37C1D">
        <w:rPr>
          <w:rFonts w:ascii="Times New Roman" w:hAnsi="Times New Roman" w:cs="Times New Roman"/>
          <w:sz w:val="24"/>
          <w:szCs w:val="24"/>
        </w:rPr>
        <w:t>лномочия депутата, и</w:t>
      </w:r>
      <w:r w:rsidR="00EF2308">
        <w:rPr>
          <w:rFonts w:ascii="Times New Roman" w:hAnsi="Times New Roman" w:cs="Times New Roman"/>
          <w:sz w:val="24"/>
          <w:szCs w:val="24"/>
        </w:rPr>
        <w:t xml:space="preserve"> </w:t>
      </w:r>
      <w:r w:rsidRPr="009B14D7">
        <w:rPr>
          <w:rFonts w:ascii="Times New Roman" w:hAnsi="Times New Roman" w:cs="Times New Roman"/>
          <w:sz w:val="24"/>
          <w:szCs w:val="24"/>
        </w:rPr>
        <w:t xml:space="preserve"> нагрудный знак с наименованием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Удостоверением и нагрудным знаком депутат пользуется в течение срока своих полномочий, они подлежат обязательному возврату по окончании полномочий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Title"/>
        <w:jc w:val="center"/>
        <w:rPr>
          <w:rFonts w:ascii="Times New Roman" w:hAnsi="Times New Roman" w:cs="Times New Roman"/>
          <w:sz w:val="24"/>
          <w:szCs w:val="24"/>
        </w:rPr>
      </w:pPr>
      <w:r w:rsidRPr="009B14D7">
        <w:rPr>
          <w:rFonts w:ascii="Times New Roman" w:hAnsi="Times New Roman" w:cs="Times New Roman"/>
          <w:sz w:val="24"/>
          <w:szCs w:val="24"/>
        </w:rPr>
        <w:t>Глава II. УСЛОВИЯ ОСУЩЕСТВЛЕНИЯ ПОЛНОМОЧИЙ ДЕПУТАТА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5. Условия осуществления полномочий депутата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может осуществлять полномочия в Собрании депутатов с отрывом от основной деятельности на профессиональной постоянной основе или без отрыва от основной деятельности.</w:t>
      </w:r>
    </w:p>
    <w:p w:rsidR="00060781" w:rsidRPr="009B14D7" w:rsidRDefault="00060781" w:rsidP="00060781">
      <w:pPr>
        <w:pStyle w:val="ConsPlusNormal"/>
        <w:ind w:firstLine="0"/>
        <w:jc w:val="both"/>
        <w:rPr>
          <w:rFonts w:ascii="Times New Roman" w:hAnsi="Times New Roman" w:cs="Times New Roman"/>
          <w:sz w:val="24"/>
          <w:szCs w:val="24"/>
        </w:rPr>
      </w:pPr>
      <w:r w:rsidRPr="009B14D7">
        <w:rPr>
          <w:rFonts w:ascii="Times New Roman" w:hAnsi="Times New Roman" w:cs="Times New Roman"/>
          <w:sz w:val="24"/>
          <w:szCs w:val="24"/>
        </w:rPr>
        <w:t xml:space="preserve">         2. На профессиональной постоянной основе могут работать не более 10 процентов депутатов от установленной Уставом Аргаяшского муниципального района численности депутатов.</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6. Ограничения, связанные с депутатской деятельностью</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Ограничения, связанные с депутатской деятельностью, устанавливаются федеральными законами.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не вправе использовать свой статус для деятельности, не связанной с осуществлением депутатских полномочий.</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7. Сведения о доходах, расходах, об имуществе и обязательствах имущественного характера депутата, его (ее) супруги (супруга) и несовершеннолетних детей</w:t>
      </w:r>
    </w:p>
    <w:p w:rsidR="00060781" w:rsidRPr="009B14D7" w:rsidRDefault="00060781" w:rsidP="00060781">
      <w:pPr>
        <w:pStyle w:val="ConsPlusNormal"/>
        <w:ind w:firstLine="540"/>
        <w:jc w:val="both"/>
        <w:rPr>
          <w:rFonts w:ascii="Times New Roman" w:hAnsi="Times New Roman" w:cs="Times New Roman"/>
          <w:sz w:val="24"/>
          <w:szCs w:val="24"/>
        </w:rPr>
      </w:pPr>
      <w:proofErr w:type="gramStart"/>
      <w:r w:rsidRPr="009B14D7">
        <w:rPr>
          <w:rFonts w:ascii="Times New Roman" w:hAnsi="Times New Roman" w:cs="Times New Roman"/>
          <w:sz w:val="24"/>
          <w:szCs w:val="24"/>
        </w:rPr>
        <w:t>Депутат ежегодно не позднее 1 апреля года, следующего за отчетным финансовым годом, представляет в комиссию Собрания депутатов по контролю за достоверностью сведений о доходах, об имуществе и обязательствах имущественного характера, представляемых депутатами (далее - комиссия),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(своего) супруги (супруга</w:t>
      </w:r>
      <w:proofErr w:type="gramEnd"/>
      <w:r w:rsidRPr="009B14D7">
        <w:rPr>
          <w:rFonts w:ascii="Times New Roman" w:hAnsi="Times New Roman" w:cs="Times New Roman"/>
          <w:sz w:val="24"/>
          <w:szCs w:val="24"/>
        </w:rPr>
        <w:t>) и несовершеннолетних детей.</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8. Порядок создания и деятельность комиссии</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Комиссия создается решением президиума  Собрания депутатов на период работы каждого созыва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В состав комиссии входят председатели постоянных комиссий Собрания депутатов и председатель Собрания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Председатель и заместитель председателя комиссии избираются на первом заседании комиссии из числа ее членов простым большинством голосов от числа присутствующих членов комиссии.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3. Заседание комиссии созывается председателем комиссии и проводится при получении информации, указанной в </w:t>
      </w:r>
      <w:hyperlink w:anchor="P127" w:history="1">
        <w:r w:rsidRPr="009B14D7">
          <w:rPr>
            <w:rFonts w:ascii="Times New Roman" w:hAnsi="Times New Roman" w:cs="Times New Roman"/>
            <w:color w:val="0000FF"/>
            <w:sz w:val="24"/>
            <w:szCs w:val="24"/>
          </w:rPr>
          <w:t>части 8</w:t>
        </w:r>
      </w:hyperlink>
      <w:r w:rsidRPr="009B14D7">
        <w:rPr>
          <w:rFonts w:ascii="Times New Roman" w:hAnsi="Times New Roman" w:cs="Times New Roman"/>
          <w:sz w:val="24"/>
          <w:szCs w:val="24"/>
        </w:rPr>
        <w:t xml:space="preserve"> настоящей статьи. </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4. Заседания комиссии, проводимые по результатам проверки, являются открытыми. Заседания комиссии, проводимые для предварительного изучения представленных сведений, послуживших основанием для проведения проверки, могут быть закрытыми. Решение о проведении закрытого заседания, проводимого для предварительного изучения представленных сведений, принимается большинством голосов от числа присутствующих членов комиссии. На закрытых заседаниях комиссии вправе присутствовать Глава района, депутаты Законодательного Собрания Челябинской области,  полномочный представитель Президента Российской Федерации в Уральском федеральном округе, прокурор района, председатель Контрольно-счетной комиссии Аргаяшского муниципального района.</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Сведения о содержании закрытых заседаний комиссии не подлежат разглашению.</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5. Заседание комиссии правомочно, если на нем присутствует более половины членов комиссии.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6. Решения комиссии принимаются большинством голосов от числа присутствующих членов комиссии и оформляются протоколом. Протокол заседания комиссии подписывается председателем комиссии, а в случае его отсутствия - заместителем председателя комиссии.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7. Комиссия проводит проверки: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депутатами;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соблюдения депутатами ограничений и запретов, установленных федеральными законами, </w:t>
      </w:r>
      <w:hyperlink r:id="rId8" w:history="1">
        <w:r w:rsidRPr="009B14D7">
          <w:rPr>
            <w:rFonts w:ascii="Times New Roman" w:hAnsi="Times New Roman" w:cs="Times New Roman"/>
            <w:color w:val="0000FF"/>
            <w:sz w:val="24"/>
            <w:szCs w:val="24"/>
          </w:rPr>
          <w:t>Уставом</w:t>
        </w:r>
      </w:hyperlink>
      <w:r w:rsidRPr="009B14D7">
        <w:rPr>
          <w:rFonts w:ascii="Times New Roman" w:hAnsi="Times New Roman" w:cs="Times New Roman"/>
          <w:sz w:val="24"/>
          <w:szCs w:val="24"/>
        </w:rPr>
        <w:t xml:space="preserve"> Аргаяшского муниципального района, иными нормативными правовыми актами</w:t>
      </w:r>
      <w:proofErr w:type="gramStart"/>
      <w:r w:rsidRPr="009B14D7">
        <w:rPr>
          <w:rFonts w:ascii="Times New Roman" w:hAnsi="Times New Roman" w:cs="Times New Roman"/>
          <w:sz w:val="24"/>
          <w:szCs w:val="24"/>
        </w:rPr>
        <w:t xml:space="preserve"> .</w:t>
      </w:r>
      <w:proofErr w:type="gramEnd"/>
    </w:p>
    <w:p w:rsidR="00060781" w:rsidRPr="009B14D7" w:rsidRDefault="00060781" w:rsidP="00060781">
      <w:pPr>
        <w:pStyle w:val="ConsPlusNormal"/>
        <w:ind w:firstLine="540"/>
        <w:jc w:val="both"/>
        <w:rPr>
          <w:rFonts w:ascii="Times New Roman" w:hAnsi="Times New Roman" w:cs="Times New Roman"/>
          <w:sz w:val="24"/>
          <w:szCs w:val="24"/>
        </w:rPr>
      </w:pPr>
      <w:bookmarkStart w:id="1" w:name="P127"/>
      <w:bookmarkEnd w:id="1"/>
      <w:r w:rsidRPr="009B14D7">
        <w:rPr>
          <w:rFonts w:ascii="Times New Roman" w:hAnsi="Times New Roman" w:cs="Times New Roman"/>
          <w:sz w:val="24"/>
          <w:szCs w:val="24"/>
        </w:rPr>
        <w:t>8. Основанием для проведения проверки является достаточная информация, представленная в письменной форме в установленном порядке:</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правоохранительными органами, другими государственными органами, органами местного самоуправления;</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w:t>
      </w:r>
      <w:r w:rsidRPr="009B14D7">
        <w:rPr>
          <w:rFonts w:ascii="Times New Roman" w:hAnsi="Times New Roman" w:cs="Times New Roman"/>
          <w:sz w:val="24"/>
          <w:szCs w:val="24"/>
        </w:rPr>
        <w:lastRenderedPageBreak/>
        <w:t>объединений, не являющихся политическими партиями;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9. Информация анонимного характера не может служить основанием для проведения проверки.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10. В случае выявления в ходе </w:t>
      </w:r>
      <w:proofErr w:type="gramStart"/>
      <w:r w:rsidRPr="009B14D7">
        <w:rPr>
          <w:rFonts w:ascii="Times New Roman" w:hAnsi="Times New Roman" w:cs="Times New Roman"/>
          <w:sz w:val="24"/>
          <w:szCs w:val="24"/>
        </w:rPr>
        <w:t>проведения проверки признаков недостоверности представленной информации</w:t>
      </w:r>
      <w:proofErr w:type="gramEnd"/>
      <w:r w:rsidRPr="009B14D7">
        <w:rPr>
          <w:rFonts w:ascii="Times New Roman" w:hAnsi="Times New Roman" w:cs="Times New Roman"/>
          <w:sz w:val="24"/>
          <w:szCs w:val="24"/>
        </w:rPr>
        <w:t xml:space="preserve"> комиссия запрашивает необходимые сведения у соответствующих органов.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11. Результаты проверки рассматриваются на открытом заседании комиссии.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12. </w:t>
      </w:r>
      <w:proofErr w:type="gramStart"/>
      <w:r w:rsidRPr="009B14D7">
        <w:rPr>
          <w:rFonts w:ascii="Times New Roman" w:hAnsi="Times New Roman" w:cs="Times New Roman"/>
          <w:sz w:val="24"/>
          <w:szCs w:val="24"/>
        </w:rPr>
        <w:t>Организационное и документационное обеспечение деятельности комиссии, направление запросов, размещение сведений о доходах, расходах, об имуществе и обязательствах имущественного характера депутата, его (ее) супруги (супруга) и несовершеннолетних детей на официальном сайте Аргаяшского муниципального района и предоставление этих сведений средствам массовой информации для опубликования в связи с их запросами осуществляет аппарат Собрания депутатов.</w:t>
      </w:r>
      <w:proofErr w:type="gramEnd"/>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13. </w:t>
      </w:r>
      <w:proofErr w:type="gramStart"/>
      <w:r w:rsidRPr="009B14D7">
        <w:rPr>
          <w:rFonts w:ascii="Times New Roman" w:hAnsi="Times New Roman" w:cs="Times New Roman"/>
          <w:sz w:val="24"/>
          <w:szCs w:val="24"/>
        </w:rPr>
        <w:t xml:space="preserve">Сведения о доходах, об имуществе и обязательствах имущественного характера депутата, его (ее) супруги (супруга) и несовершеннолетних детей размещаются на официальном сайте Собрания депутатов и предоставляются средствам массовой информации для опубликования в связи с их запросами в порядке, установленном </w:t>
      </w:r>
      <w:hyperlink r:id="rId9" w:history="1">
        <w:r w:rsidRPr="009B14D7">
          <w:rPr>
            <w:rFonts w:ascii="Times New Roman" w:hAnsi="Times New Roman" w:cs="Times New Roman"/>
            <w:color w:val="0000FF"/>
            <w:sz w:val="24"/>
            <w:szCs w:val="24"/>
          </w:rPr>
          <w:t>Указом</w:t>
        </w:r>
      </w:hyperlink>
      <w:r w:rsidRPr="009B14D7">
        <w:rPr>
          <w:rFonts w:ascii="Times New Roman" w:hAnsi="Times New Roman" w:cs="Times New Roman"/>
          <w:sz w:val="24"/>
          <w:szCs w:val="24"/>
        </w:rPr>
        <w:t xml:space="preserve"> Президента Российской Федерации от 8 июля 2013 года N 613 "Вопросы противодействия коррупции".</w:t>
      </w:r>
      <w:proofErr w:type="gramEnd"/>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widowControl/>
        <w:ind w:firstLine="0"/>
        <w:jc w:val="both"/>
        <w:outlineLvl w:val="2"/>
        <w:rPr>
          <w:rFonts w:ascii="Times New Roman" w:hAnsi="Times New Roman" w:cs="Times New Roman"/>
          <w:sz w:val="24"/>
          <w:szCs w:val="24"/>
        </w:rPr>
      </w:pPr>
      <w:r w:rsidRPr="009B14D7">
        <w:rPr>
          <w:rFonts w:ascii="Times New Roman" w:hAnsi="Times New Roman" w:cs="Times New Roman"/>
          <w:sz w:val="24"/>
          <w:szCs w:val="24"/>
        </w:rPr>
        <w:t xml:space="preserve">          Статья 9. Объединения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Депутаты имеют право объединяться в постоянные и временные депутатские группы и объединения по партийной принадлежности, территориальному, профессиональному, производственному и иным признакам.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Порядок образования, деятельности, а также полномочия депутатских объединений определяются Собранием депутатов.</w:t>
      </w:r>
    </w:p>
    <w:p w:rsidR="00060781" w:rsidRPr="009B14D7" w:rsidRDefault="00060781" w:rsidP="00060781">
      <w:pPr>
        <w:pStyle w:val="ConsPlusNormal"/>
        <w:ind w:firstLine="540"/>
        <w:jc w:val="both"/>
        <w:rPr>
          <w:rFonts w:ascii="Times New Roman" w:hAnsi="Times New Roman" w:cs="Times New Roman"/>
          <w:sz w:val="24"/>
          <w:szCs w:val="24"/>
        </w:rPr>
      </w:pP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10. Депутатская этика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Депутат обязан соблюдать этические нормы. Несоблюдение депутатом указанных норм влечет за собой последствия, предусмотренные </w:t>
      </w:r>
      <w:hyperlink r:id="rId10" w:history="1">
        <w:r w:rsidRPr="009B14D7">
          <w:rPr>
            <w:rFonts w:ascii="Times New Roman" w:hAnsi="Times New Roman" w:cs="Times New Roman"/>
            <w:color w:val="0000FF"/>
            <w:sz w:val="24"/>
            <w:szCs w:val="24"/>
          </w:rPr>
          <w:t>Регламентом</w:t>
        </w:r>
      </w:hyperlink>
      <w:r w:rsidRPr="009B14D7">
        <w:rPr>
          <w:rFonts w:ascii="Times New Roman" w:hAnsi="Times New Roman" w:cs="Times New Roman"/>
          <w:sz w:val="24"/>
          <w:szCs w:val="24"/>
        </w:rPr>
        <w:t xml:space="preserve"> Собрания депутатов  (далее - Регламент  Собрания).</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11. Формы деятельности депутата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Формами деятельности депутата являются:</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участие в заседаниях  Собрания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участие в работе постоянных комиссий Собрания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3) участие в депутатских (публичных) слушаниях;</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4) участие в работе депутатских объединений (фракций);</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5) выполнение поручений  Собрания депутатов, постоянных комиссий;</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6) внесение в Собрание депутатов в порядке законодательной инициативы проектов решений Собрания депутатов, принятие участия в  разработке, внесении предложений и замечаний по проектам нормативных правовых актов, поступившим в Собрание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7) внесение депутатских запросов;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8) выступление с предложением заслушать на заседаниях Собрания депутатов, заседаниях постоянных комиссий граждан и должностных лиц местного самоуправления, руководителей расположенных на территории района организаций независимо от организационно-правовых форм;</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9) участие в осуществлении </w:t>
      </w:r>
      <w:proofErr w:type="gramStart"/>
      <w:r w:rsidRPr="009B14D7">
        <w:rPr>
          <w:rFonts w:ascii="Times New Roman" w:hAnsi="Times New Roman" w:cs="Times New Roman"/>
          <w:sz w:val="24"/>
          <w:szCs w:val="24"/>
        </w:rPr>
        <w:t>контроля за</w:t>
      </w:r>
      <w:proofErr w:type="gramEnd"/>
      <w:r w:rsidRPr="009B14D7">
        <w:rPr>
          <w:rFonts w:ascii="Times New Roman" w:hAnsi="Times New Roman" w:cs="Times New Roman"/>
          <w:sz w:val="24"/>
          <w:szCs w:val="24"/>
        </w:rPr>
        <w:t xml:space="preserve"> исполнением нормативных правовых актов, принятых  Собранием депутатов;</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10) работа с избирателями.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Депутатская деятельность может осуществляться в иных формах, предусмотренных федеральными законами, законами области, Уставом и НПА района.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Title"/>
        <w:jc w:val="center"/>
        <w:rPr>
          <w:rFonts w:ascii="Times New Roman" w:hAnsi="Times New Roman" w:cs="Times New Roman"/>
          <w:sz w:val="24"/>
          <w:szCs w:val="24"/>
        </w:rPr>
      </w:pPr>
      <w:r w:rsidRPr="009B14D7">
        <w:rPr>
          <w:rFonts w:ascii="Times New Roman" w:hAnsi="Times New Roman" w:cs="Times New Roman"/>
          <w:sz w:val="24"/>
          <w:szCs w:val="24"/>
        </w:rPr>
        <w:lastRenderedPageBreak/>
        <w:t>Глава III. ПРАВА И ОБЯЗАННОСТИ ДЕПУТАТА</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Статья 12. Участие депутата в  работе Собрания депутатов</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обязан участвовать в заседаниях  Собрания депутатов, заседаниях постоянных комиссий. При невозможности присутствовать на заседании Собрания депутатов, заседании комиссии депутат заблаговременно информирует об этом соответственно председателя Собрания депутатов, председателя комиссии. По решению  Собрания депутатов информация о депутатах, отсутствующих на заседании, с указанием причин отсутствия может доводиться до избирателей через средства массовой информации.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Порядок участия депутата в работе Собрания депутатов, работе его комиссий устанавливается </w:t>
      </w:r>
      <w:hyperlink r:id="rId11" w:history="1">
        <w:r w:rsidRPr="009B14D7">
          <w:rPr>
            <w:rFonts w:ascii="Times New Roman" w:hAnsi="Times New Roman" w:cs="Times New Roman"/>
            <w:color w:val="0000FF"/>
            <w:sz w:val="24"/>
            <w:szCs w:val="24"/>
          </w:rPr>
          <w:t>Регламентом</w:t>
        </w:r>
      </w:hyperlink>
      <w:r w:rsidRPr="009B14D7">
        <w:rPr>
          <w:rFonts w:ascii="Times New Roman" w:hAnsi="Times New Roman" w:cs="Times New Roman"/>
          <w:sz w:val="24"/>
          <w:szCs w:val="24"/>
        </w:rPr>
        <w:t xml:space="preserve">  Собрания депутатов.</w:t>
      </w:r>
    </w:p>
    <w:p w:rsidR="00060781" w:rsidRPr="009B14D7" w:rsidRDefault="00060781" w:rsidP="00060781">
      <w:pPr>
        <w:pStyle w:val="ConsPlusNormal"/>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13. Полномочия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обладает правом решающего голоса по всем вопросам, рассматриваемым Собранием депутатов, а также комиссией, членом которых он является.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имеет право:</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а) избирать и быть избранным в комиссии и на соответствующие должности в Собрании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б) высказывать мнение по персональному составу создаваемых Собранием депутатов органов и кандидатурам должностных лиц, избираемых, назначаемых или согласовываемых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в) предлагать вопросы для рассмотрения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г) вносить проекты правовых актов, а также поправок к ним для рассмотрения на заседании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д</w:t>
      </w:r>
      <w:proofErr w:type="spellEnd"/>
      <w:r w:rsidRPr="009B14D7">
        <w:rPr>
          <w:rFonts w:ascii="Times New Roman" w:hAnsi="Times New Roman" w:cs="Times New Roman"/>
          <w:sz w:val="24"/>
          <w:szCs w:val="24"/>
        </w:rPr>
        <w:t>) вносить предложения и замечания по повестке дня, по порядку рассмотрения и существу обсуждаемых вопросов на заседании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е) вносить предложения о заслушивании на заседании Собрания депутатов внеочередного отчета или информации органа или должностного лица местного самоуправления, подотчетного или подконтрольного в соответствии с Уставом муниципального района Собранию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ж) ставить вопрос о недоверии составу образованных или избранных Собранием депутатов или избранным, назначенным или согласованным им должностным лицам в случаях, установленных Уставом муниципального района;</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з</w:t>
      </w:r>
      <w:proofErr w:type="spellEnd"/>
      <w:r w:rsidRPr="009B14D7">
        <w:rPr>
          <w:rFonts w:ascii="Times New Roman" w:hAnsi="Times New Roman" w:cs="Times New Roman"/>
          <w:sz w:val="24"/>
          <w:szCs w:val="24"/>
        </w:rPr>
        <w:t>) вносить в Собрание депутатов предложения о необходимости проведения проверки исполнения органами местного самоуправления, организациями независимо от организационно-правовых форм, расположенных на территории муниципального района, Устава муниципального района и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и) участвовать в прениях, задавать вопросы докладчикам и председательствующему на заседании Собрания депутатов, требовать ответа, выступать с обоснованием своих предложений и по мотивам голосования, давать справки;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к) оглашать на заседаниях Собрания депутатов обращения граждан, имеющих, по мнению депутата, общественное значение;</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л) обращаться с депутатским запросом;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м) на включение в протокол заседания Собрания депутатов переданного председательствующему текста выступления, не оглашенного в связи с прекращением прений;</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н</w:t>
      </w:r>
      <w:proofErr w:type="spellEnd"/>
      <w:r w:rsidRPr="009B14D7">
        <w:rPr>
          <w:rFonts w:ascii="Times New Roman" w:hAnsi="Times New Roman" w:cs="Times New Roman"/>
          <w:sz w:val="24"/>
          <w:szCs w:val="24"/>
        </w:rPr>
        <w:t>) осуществлять иные полномочия в соответствии с федеральными законами, законами Челябинской области, Уставом муниципального района, нормативными правовыми актами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14. Участие депутата в работе комиссий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Основные задачи и полномочия комиссий, а также права и обязанности депутатов в комиссиях устанавливаются регламентом Собрания депутатов, нормативными правовыми актами Собрания депутатов о комиссиях.</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lastRenderedPageBreak/>
        <w:t>2. Депутат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Депутат может принимать участие в работе комиссий Собрания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4. В случае несогласия с решением комиссии по проекту нормативного правового акта, принимаемого Собранием депутатов, депутат имеет право внести свое предложение в письменной форме в качестве самостоятельной поправки к проекту соответствующего нормативного правового акта. Поправки, внесенные депутатом, подлежат обязательному рассмотрению Собранием депутатов, и по ним проводится голосование.</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5. Депутат по решению Собрания депутатов может быть выведен из состава комиссии за систематическое неучастие в ее работе в порядке, установленном регламентом Собрания депутатов, иными нормативными правовыми актами Собрания депутатов о комиссиях.</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15. Взаимоотношения депутата с избирателями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обязан поддерживать связь с избирателями своего избирательного участка, ответственен перед ними и им подотчетен.</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в пределах предоставленных законом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а) принимает меры по обеспечению и защите прав, свобод и законных интересов своих избирателей;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б) рассматривает поступившие от избирателей предложения, заявления и жалобы, при необходимости направляет их в соответствующие органы государственной власти, органы местного самоуправления, организации независимо от организационно-правовых форм, осуществляет </w:t>
      </w:r>
      <w:proofErr w:type="gramStart"/>
      <w:r w:rsidRPr="009B14D7">
        <w:rPr>
          <w:rFonts w:ascii="Times New Roman" w:hAnsi="Times New Roman" w:cs="Times New Roman"/>
          <w:sz w:val="24"/>
          <w:szCs w:val="24"/>
        </w:rPr>
        <w:t>контроль за</w:t>
      </w:r>
      <w:proofErr w:type="gramEnd"/>
      <w:r w:rsidRPr="009B14D7">
        <w:rPr>
          <w:rFonts w:ascii="Times New Roman" w:hAnsi="Times New Roman" w:cs="Times New Roman"/>
          <w:sz w:val="24"/>
          <w:szCs w:val="24"/>
        </w:rPr>
        <w:t xml:space="preserve"> их своевременным рассмотрением;</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в) участвует в рассмотрении в органах государственной власти муниципального района, иных государственных органах района, органах местного самоуправления, организациях независимо от организационно-правовых форм вопросов, затрагивающих интересы избирателей;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г) ведет прием граждан;</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д</w:t>
      </w:r>
      <w:proofErr w:type="spellEnd"/>
      <w:r w:rsidRPr="009B14D7">
        <w:rPr>
          <w:rFonts w:ascii="Times New Roman" w:hAnsi="Times New Roman" w:cs="Times New Roman"/>
          <w:sz w:val="24"/>
          <w:szCs w:val="24"/>
        </w:rPr>
        <w:t>) изучает общественное мнение, при необходимости вносит предложения в соответствующие органы государственной власти и местного самоуправления, учитывает их при разработке нормативных правовых актов представительного органа местного самоуправления;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е) проводит собрания избирателей округа, встречи с трудовыми коллективами и коллективами общественных объединений;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ж) участвует в работе органов территориального общественного самоуправления, в собраниях избирателей, в том числе по месту их жительства, работы, службы, учебы;</w:t>
      </w:r>
    </w:p>
    <w:p w:rsidR="00060781" w:rsidRPr="009B14D7" w:rsidRDefault="00060781" w:rsidP="00060781">
      <w:pPr>
        <w:pStyle w:val="ConsPlusNormal"/>
        <w:widowControl/>
        <w:ind w:firstLine="540"/>
        <w:jc w:val="both"/>
        <w:rPr>
          <w:rFonts w:ascii="Times New Roman" w:hAnsi="Times New Roman" w:cs="Times New Roman"/>
          <w:sz w:val="24"/>
          <w:szCs w:val="24"/>
        </w:rPr>
      </w:pPr>
      <w:proofErr w:type="spellStart"/>
      <w:r w:rsidRPr="009B14D7">
        <w:rPr>
          <w:rFonts w:ascii="Times New Roman" w:hAnsi="Times New Roman" w:cs="Times New Roman"/>
          <w:sz w:val="24"/>
          <w:szCs w:val="24"/>
        </w:rPr>
        <w:t>з</w:t>
      </w:r>
      <w:proofErr w:type="spellEnd"/>
      <w:r w:rsidRPr="009B14D7">
        <w:rPr>
          <w:rFonts w:ascii="Times New Roman" w:hAnsi="Times New Roman" w:cs="Times New Roman"/>
          <w:sz w:val="24"/>
          <w:szCs w:val="24"/>
        </w:rPr>
        <w:t>) использует иные формы работы с избирателями.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Избиратели могут давать наказы депутату. Порядок организации работы с наказами избирателей определяется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4. Депутат информирует избирателей о своей деятельности во время встреч с ними, а также через средства массовой информации, использует другие формы информации населения.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5. Депутат в целях обеспечения прав, свобод и законных интересов избирателей взаимодействует с органами государственной власти муниципального района, иными государственными органами района, органами местного самоуправления, организациями независимо от организационно-правовых форм, общественными объединениями.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16. Прием депутатом граждан, рассмотрение их предложений, заявлений и жалоб</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обязан вести прием граждан не реже одного раза в месяц в порядке, установленном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lastRenderedPageBreak/>
        <w:t>2. В приеме граждан депутатом по его просьбе могут участвовать руководители, должностные лица органов местного самоуправления, организаций независимо от организационно-правовых форм, общественных объединений.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Депутат обязан рассматривать поступившие к нему предложения, заявления и жалобы, при необходимости направлять их в соответствующие органы государственной власти и местного самоуправления, организации независимо от организационно-правовых форм, принимать меры к их правильному и своевременному разрешению.</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17. Отчет депутата перед избирателями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обязан отчитываться перед избирателями округа о своей работе, о ходе выполнения наказов избирателей.</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обязан отчитываться перед избирателями не реже одного раз в год.</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По требованию избирателей может быть проведен внеочередной отчет депутата. Под требованием о проведении внеочередного отчета необходимо собрать не менее 30 процентов подписей избирателей соответствующего избирательного округа.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18. Содействие депутату в проведении отчетов и встреч с избирателями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Депутату обеспечиваются необходимые условия для проведения отчетов и встреч с избирателями округа.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w:t>
      </w:r>
      <w:proofErr w:type="gramStart"/>
      <w:r w:rsidRPr="009B14D7">
        <w:rPr>
          <w:rFonts w:ascii="Times New Roman" w:hAnsi="Times New Roman" w:cs="Times New Roman"/>
          <w:sz w:val="24"/>
          <w:szCs w:val="24"/>
        </w:rPr>
        <w:t>В целях обеспечения проведения отчета,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выделяют помещения, извещают граждан о времени и месте проведения его отчета, встреч с избирателями, направляют для участия во встречах своих представителей, а также представляют необходимые депутату справочные и информационные материалы, оказывают другую помощь.</w:t>
      </w:r>
      <w:proofErr w:type="gramEnd"/>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Органы местного самоуправления обеспечивают освещение отчетов депутатов в средствах массовой информации.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19. Участие депутата в выполнении поручений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обязан выполнять поручения Собрания депутатов, поручения комиссии, членом которых он является, данные в пределах их компетенции.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О результатах выполнения поручений депутат информирует соответственно Собрание депутатов, комиссию. В случае необходимости вносит в Собрание депутатов, комиссию предложения об устранении выявленных недостатков, отмене незаконных решений, привлечении к ответственности лиц, допустивших нарушение законов и иных нормативных правовых актов Российской Федерации и Челябинской области, нормативных правовых актов органов местного самоуправления.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20. Участие депутата в работе других представительных органов местного самоуправления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вправе участвовать в работе представительных органов сельских поселений Аргаяшского муниципального района с правом совещательного голоса.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Депутат вправе вносить в представительные органы сельских </w:t>
      </w:r>
      <w:proofErr w:type="gramStart"/>
      <w:r w:rsidRPr="009B14D7">
        <w:rPr>
          <w:rFonts w:ascii="Times New Roman" w:hAnsi="Times New Roman" w:cs="Times New Roman"/>
          <w:sz w:val="24"/>
          <w:szCs w:val="24"/>
        </w:rPr>
        <w:t>поселений</w:t>
      </w:r>
      <w:proofErr w:type="gramEnd"/>
      <w:r w:rsidRPr="009B14D7">
        <w:rPr>
          <w:rFonts w:ascii="Times New Roman" w:hAnsi="Times New Roman" w:cs="Times New Roman"/>
          <w:sz w:val="24"/>
          <w:szCs w:val="24"/>
        </w:rPr>
        <w:t xml:space="preserve"> подготовленные предложения, обращения, заявления и иные документы.</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21. Право нормотворческой инициативы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имеет право нормотворческой инициативы, которое осуществляется: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а) в форме внесения в Собрание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проектов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проектов нормативных правовых актов Собрания депутатов о внесении изменений и дополнений в действующие нормативные правовые акты Собрания депутатов; поправок к проектам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б) в иных формах.</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lastRenderedPageBreak/>
        <w:t>2. Предложения депутата, внесенные в порядке нормотворческой инициативы, подлежат обязательному рассмотрению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Порядок осуществления депутатом права нормотворческой инициативы определяется регламентом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22. Депутатский запрос, запрос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группа депутатов при осуществлении депутатской деятельности вправе обращаться с депутатским запросом к руководителям органов местного самоуправления, организаций независимо от организационно-правовых форм, расположенных на территории муниципального района, по вопросам, входящим в компетенцию указанных органов и должностных лиц.</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Предложение о направлении депутатского запроса в письменной форме с прилагаемым к нему текстом депутатского запроса направляется на имя председателя Собрания </w:t>
      </w:r>
      <w:r w:rsidR="008A46A4">
        <w:rPr>
          <w:rFonts w:ascii="Times New Roman" w:hAnsi="Times New Roman" w:cs="Times New Roman"/>
          <w:sz w:val="24"/>
          <w:szCs w:val="24"/>
        </w:rPr>
        <w:t>депутатов. Депутатский запрос</w:t>
      </w:r>
      <w:r w:rsidRPr="009B14D7">
        <w:rPr>
          <w:rFonts w:ascii="Times New Roman" w:hAnsi="Times New Roman" w:cs="Times New Roman"/>
          <w:sz w:val="24"/>
          <w:szCs w:val="24"/>
        </w:rPr>
        <w:t xml:space="preserve"> оформляется постановлением председателя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Должностное лицо, к которому обращен депутатский запрос, должно дать ответ в письменной форме не позднее чем через 15 дней со дня его получения или в иной, установленный Собранием депутатов, срок. Ответ на депутатский запрос должен быть подписан тем же лицом, которому направлен запрос, либо лицом, временно исполняющим его обязанности, и направлен в адрес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4. Депутатский запрос и письменный ответ на него могут соглашаться председательствующим или должностным лицом, к которому обращен запрос, на заседании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5. Собрание депутатов вправе направить запрос должностным лицам органов государственной власти Челябинской области, органов местного самоуправления Челябинской области по вопросам, входящим в компетенцию указанных органов и должностных лиц.</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6. Запрос Собрания депутатов принимается большинством голосов от общего числа депутатов Собрания депутатов в порядке, установленном регламентом Собрания депутатов, и оформляется решением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23. Участие депутата в депутатских расследованиях</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имеет право участвовать в депутатских расследованиях.</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Решение о депутатском расследовании принимается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О результатах депутатского расследования информируется Собрание депутатов. В случае необходимости Собрание депутатов обращается к соответствующим органам и должностным лицам с требованием о пресечении нарушения законодательства Российской Федерации и Челябинской области.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 xml:space="preserve">Статья 24. Право депутата на участие в осуществлении </w:t>
      </w:r>
      <w:proofErr w:type="gramStart"/>
      <w:r w:rsidRPr="009B14D7">
        <w:rPr>
          <w:rFonts w:ascii="Times New Roman" w:hAnsi="Times New Roman" w:cs="Times New Roman"/>
          <w:sz w:val="24"/>
          <w:szCs w:val="24"/>
        </w:rPr>
        <w:t>контроля за</w:t>
      </w:r>
      <w:proofErr w:type="gramEnd"/>
      <w:r w:rsidRPr="009B14D7">
        <w:rPr>
          <w:rFonts w:ascii="Times New Roman" w:hAnsi="Times New Roman" w:cs="Times New Roman"/>
          <w:sz w:val="24"/>
          <w:szCs w:val="24"/>
        </w:rPr>
        <w:t xml:space="preserve"> соблюдением Устава муниципального района,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 Депутат участвует в осуществлении </w:t>
      </w:r>
      <w:proofErr w:type="gramStart"/>
      <w:r w:rsidRPr="009B14D7">
        <w:rPr>
          <w:rFonts w:ascii="Times New Roman" w:hAnsi="Times New Roman" w:cs="Times New Roman"/>
          <w:sz w:val="24"/>
          <w:szCs w:val="24"/>
        </w:rPr>
        <w:t>контроля за</w:t>
      </w:r>
      <w:proofErr w:type="gramEnd"/>
      <w:r w:rsidRPr="009B14D7">
        <w:rPr>
          <w:rFonts w:ascii="Times New Roman" w:hAnsi="Times New Roman" w:cs="Times New Roman"/>
          <w:sz w:val="24"/>
          <w:szCs w:val="24"/>
        </w:rPr>
        <w:t xml:space="preserve"> соблюдением Устава муниципального района,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а) путем участия в депутатских проверках по вопросу соблюдения Устава муниципального района и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б) путем подготовки предложений по результатам проверок, в том числе по принятию мер в связи с несоблюдением Устава муниципального района, нормативных правовых актов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в) в иных формах, предусмотренных нормативными правовыми актами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25. Право депутата требовать устранения нарушения закона, прав, свобод и законных интересов граждан</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lastRenderedPageBreak/>
        <w:t>1. Депутат вправе потребовать незамедлительного устранения нарушения закона, прав, свобод и законных интересов граждан, а в необходимых случаях обратиться к соответствующим органам и должностным лицам с требованием о пресечении нарушения. Факт нарушения может фиксироваться в протоколе, составленном по требованию депутата представителем соответствующего правоохранительного или контрольного органа.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Должностные лица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к которым обращено требование депутата, обязаны незамедлительно принять меры для устранения нарушения, а при необходимости для привлечения виновных к ответственности с последующим информированием об этом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Невыполнение должностными лицами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находящихся на территории муниципального района, законных требований депутата либо создание препятствий осуществлению им своих полномочий влекут ответственность, предусмотренную законодательством Российской Федерации и Челябинской области.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26. Право депутата на безотлагательный прием должностными лицами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по вопросам, связанным с депутатской деятельностью, на территории муниципального района пользуется правом безотлагательного приема руководителями и другими должностными лицами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общественных объединений.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27. Право депутата на получение и распространение информации</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в порядке, установленном регламентом Собрания депутатов, обеспечивается документами, принятыми Собранием депутатов, комиссией, членом которых он является, другими документами, информационными и справочными материалами.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2. </w:t>
      </w:r>
      <w:proofErr w:type="gramStart"/>
      <w:r w:rsidRPr="009B14D7">
        <w:rPr>
          <w:rFonts w:ascii="Times New Roman" w:hAnsi="Times New Roman" w:cs="Times New Roman"/>
          <w:sz w:val="24"/>
          <w:szCs w:val="24"/>
        </w:rPr>
        <w:t>При обращении депутата в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их должностные лица обеспечивают депутата по вопросам, связанным с депутатской деятельностью, консультациями специалистов, безотлагательно (а при необходимости получения дополнительных материалов - в срок не позднее 30 дней со дня получения обращения) предоставляют ему необходимую информацию и документы с учетом требований законодательства Российской</w:t>
      </w:r>
      <w:proofErr w:type="gramEnd"/>
      <w:r w:rsidRPr="009B14D7">
        <w:rPr>
          <w:rFonts w:ascii="Times New Roman" w:hAnsi="Times New Roman" w:cs="Times New Roman"/>
          <w:sz w:val="24"/>
          <w:szCs w:val="24"/>
        </w:rPr>
        <w:t xml:space="preserve"> Федерации о государственной и коммерческой тайне.</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Депутат имеет право на размещение в местных СМИ информации по вопросам депутатской деятельности за счет средств бюджета муниципального района. При этом материалы, предоставляемые депутатом, подлежат обязательному опубликованию в этих средствах массовой информации в срок, согласованный с депутатом. Редактирование представленных депутатом материалов без его согласия не допускается.</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4. Депутат, допустивший представление для опубликования в средствах массовой информации материалов, содержащих клевету, оскорбление и нарушающих неприкосновенность частной жизни, несет уголовную ответственность, установленную Уголовным </w:t>
      </w:r>
      <w:hyperlink r:id="rId12" w:history="1">
        <w:r w:rsidRPr="009B14D7">
          <w:rPr>
            <w:rFonts w:ascii="Times New Roman" w:hAnsi="Times New Roman" w:cs="Times New Roman"/>
            <w:color w:val="0000FF"/>
            <w:sz w:val="24"/>
            <w:szCs w:val="24"/>
          </w:rPr>
          <w:t>кодексом</w:t>
        </w:r>
      </w:hyperlink>
      <w:r w:rsidRPr="009B14D7">
        <w:rPr>
          <w:rFonts w:ascii="Times New Roman" w:hAnsi="Times New Roman" w:cs="Times New Roman"/>
          <w:sz w:val="24"/>
          <w:szCs w:val="24"/>
        </w:rPr>
        <w:t xml:space="preserve"> Российской Федерации.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 </w:t>
      </w: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28. Право депутата на содействие в осуществлении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Органы государственной власти муниципального района, иные государственные органы района,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обязаны оказывать депутату содействие в осуществлении его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29. Обязанности должностных лиц по рассмотрению обращения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 </w:t>
      </w:r>
      <w:proofErr w:type="gramStart"/>
      <w:r w:rsidRPr="009B14D7">
        <w:rPr>
          <w:rFonts w:ascii="Times New Roman" w:hAnsi="Times New Roman" w:cs="Times New Roman"/>
          <w:sz w:val="24"/>
          <w:szCs w:val="24"/>
        </w:rPr>
        <w:t>Органы государственной власти муниципального района, иные государственные органы района,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их должностные лица, к которым обратился депутат по вопросам своей деятельности, обязаны в пятнадцатидневный срок со дня получения обращения дать ответ или представить запрашиваемые им документы или сведения с учетом требований законодательства Российской Федерации о государственной</w:t>
      </w:r>
      <w:proofErr w:type="gramEnd"/>
      <w:r w:rsidRPr="009B14D7">
        <w:rPr>
          <w:rFonts w:ascii="Times New Roman" w:hAnsi="Times New Roman" w:cs="Times New Roman"/>
          <w:sz w:val="24"/>
          <w:szCs w:val="24"/>
        </w:rPr>
        <w:t xml:space="preserve"> и коммерческой тайне.</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В случае необходимости проведения в связи с обращением депутата дополнительных проверок или изучения каких-либо вопросов окончательный ответ представляется депутату в срок не позднее 30 дней со дня получения обращения с извещением об этом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Депутат имеет право принимать непосредственное участие в рассмотрении поставленных им в обращении вопросов. О дне рассмотрения депутат извещается заблаговременно, но не позднее, чем за три дня.</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30. Недопустимость вмешательства депутата в хозяйственную деятельность организаций, деятельность органов дознания, органов прокуратуры, следователей, судов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Вмешательство депутата в хозяйственную деятельность организаций независимо от организационно-правовых форм, деятельность органов дознания, органов прокуратуры, следователей и судов не допускается.</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0"/>
        <w:jc w:val="center"/>
        <w:outlineLvl w:val="1"/>
        <w:rPr>
          <w:rFonts w:ascii="Times New Roman" w:hAnsi="Times New Roman" w:cs="Times New Roman"/>
          <w:sz w:val="24"/>
          <w:szCs w:val="24"/>
        </w:rPr>
      </w:pPr>
      <w:r w:rsidRPr="009B14D7">
        <w:rPr>
          <w:rFonts w:ascii="Times New Roman" w:hAnsi="Times New Roman" w:cs="Times New Roman"/>
          <w:sz w:val="24"/>
          <w:szCs w:val="24"/>
        </w:rPr>
        <w:t>Глава 4. ГАРАНТИИ ОСУЩЕСТВЛЕНИЯ ДЕЯТЕЛЬНОСТИ ДЕПУТАТА</w:t>
      </w:r>
    </w:p>
    <w:p w:rsidR="00060781" w:rsidRPr="009B14D7" w:rsidRDefault="00060781" w:rsidP="00060781">
      <w:pPr>
        <w:pStyle w:val="ConsPlusNormal"/>
        <w:widowControl/>
        <w:ind w:firstLine="0"/>
        <w:jc w:val="center"/>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31. Неприкосновенность депутата</w:t>
      </w: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 xml:space="preserve">1. </w:t>
      </w:r>
      <w:proofErr w:type="gramStart"/>
      <w:r w:rsidRPr="009B14D7">
        <w:rPr>
          <w:rFonts w:ascii="Times New Roman" w:hAnsi="Times New Roman" w:cs="Times New Roman"/>
          <w:sz w:val="24"/>
          <w:szCs w:val="24"/>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9B14D7">
        <w:rPr>
          <w:rFonts w:ascii="Times New Roman" w:hAnsi="Times New Roman" w:cs="Times New Roman"/>
          <w:sz w:val="24"/>
          <w:szCs w:val="24"/>
        </w:rPr>
        <w:t xml:space="preserve"> уголовным или административным делам, </w:t>
      </w:r>
      <w:proofErr w:type="gramStart"/>
      <w:r w:rsidRPr="009B14D7">
        <w:rPr>
          <w:rFonts w:ascii="Times New Roman" w:hAnsi="Times New Roman" w:cs="Times New Roman"/>
          <w:sz w:val="24"/>
          <w:szCs w:val="24"/>
        </w:rPr>
        <w:t>установленный</w:t>
      </w:r>
      <w:proofErr w:type="gramEnd"/>
      <w:r w:rsidRPr="009B14D7">
        <w:rPr>
          <w:rFonts w:ascii="Times New Roman" w:hAnsi="Times New Roman" w:cs="Times New Roman"/>
          <w:sz w:val="24"/>
          <w:szCs w:val="24"/>
        </w:rPr>
        <w:t xml:space="preserve"> федеральными законами.</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32. Освобождение депутата от выполнения производственных или служебных обязанностей на время осуществления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 осуществляющий полномочия на непрофессиональной непостоянной основе, освобождается от выполнения производственных или служебных обязанностей по месту работы на время осуществления депутатских полномочий. На этот период за депутатом сохраняется место работы (должность) и средний заработок.</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Освобождение от работы производится работодателем на основании официального уведомления Собрания депутатов. Требование работодателем каких-либо других документов не допускается.</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lastRenderedPageBreak/>
        <w:t>Статья 33. Гарантии трудовых прав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1. Срок полномочий депутата, работающего на профессиональной постоянной основе, засчитывается в страховой стаж, стаж государственной и муниципальной службы.</w:t>
      </w:r>
    </w:p>
    <w:p w:rsidR="00060781" w:rsidRPr="009B14D7" w:rsidRDefault="00060781" w:rsidP="00060781">
      <w:pPr>
        <w:pStyle w:val="ConsPlusNormal"/>
        <w:ind w:firstLine="540"/>
        <w:jc w:val="both"/>
        <w:rPr>
          <w:rFonts w:ascii="Times New Roman" w:hAnsi="Times New Roman" w:cs="Times New Roman"/>
          <w:sz w:val="24"/>
          <w:szCs w:val="24"/>
        </w:rPr>
      </w:pPr>
      <w:r w:rsidRPr="009B14D7">
        <w:rPr>
          <w:rFonts w:ascii="Times New Roman" w:hAnsi="Times New Roman" w:cs="Times New Roman"/>
          <w:sz w:val="24"/>
          <w:szCs w:val="24"/>
        </w:rPr>
        <w:t>2. При избрании военнослужащих, работников органов и учрежд</w:t>
      </w:r>
      <w:r w:rsidR="00496543">
        <w:rPr>
          <w:rFonts w:ascii="Times New Roman" w:hAnsi="Times New Roman" w:cs="Times New Roman"/>
          <w:sz w:val="24"/>
          <w:szCs w:val="24"/>
        </w:rPr>
        <w:t>ений прокуратуры, сотрудников по</w:t>
      </w:r>
      <w:r w:rsidRPr="009B14D7">
        <w:rPr>
          <w:rFonts w:ascii="Times New Roman" w:hAnsi="Times New Roman" w:cs="Times New Roman"/>
          <w:sz w:val="24"/>
          <w:szCs w:val="24"/>
        </w:rPr>
        <w:t>лиции, сотрудников таможенных органов депутатами Собрания депутатов их военная служба, служба в органах и учреждениях прокуратуры, в органах внутренних дел, в таможенных органах приостанавливается в порядке и случаях, установленных федеральными законами.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Депутату, осуществляющему полномочия на профессиональной постоянной основе, в соответствии с Уставом муниципального района предоставляется ежегодный основной оплачиваемый отпуск продолжительностью 40 календарных дней. Отпуск предоставляется в срок, указанный в заявлении депутата.</w:t>
      </w:r>
    </w:p>
    <w:p w:rsidR="00060781" w:rsidRPr="009B14D7" w:rsidRDefault="00060781" w:rsidP="00060781">
      <w:pPr>
        <w:pStyle w:val="ConsPlusNormal"/>
        <w:ind w:firstLine="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34. Обеспечение материально-финансовых условий для осуществления депутатом полномочий</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Депутату возмещаются расходы, связанные с депутатской деятельностью, в порядке и размерах, устанавливаемых нормативными правовыми актами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 решению Собрания депутатов депутатам может быть предоставлено право пользоваться телефонной и иной связью, которой располагают органы местного самоуправления, организации независимо от организационно-правовых форм, находящиеся на территории муниципального района. Расходы депутата на пользование средствами связи организаций возмещаются за счет средств бюджета муниципального района в порядке, установленном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Депутату, осуществляющему полномочия на профессиональной постоянной основе, гарантируется денежное вознаграждение в размере, установленном Собранием депутатов в соответствии с законами и иными нормативными правовыми актами Челябинской области. Денежное содержание состоит из должностного оклада, надбавок и иных выплат, предусмотренных законами и иными нормативными правовыми актами Челябинской области, нормативными правовыми актами представительного органа местного самоуправления.</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Порядок исчисления стажа для установления надбавки за выслугу лет определяется по правилам исчисления стажа муниципальной службы.</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3. Органы местного самоуправления по предварительной заявке депутата предоставляют ему автотранспорт для поездок при выполнении депутатских обязанностей в порядке, установленном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35. Порядок возмещения расходов, связанных с обеспечением деятельности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Расходы органов местного самоуправления, организаций независимо от организационно-правовых форм, связанные с обеспечением деятельности депутата, возмещаются за счет средств бюджета муниципального района в порядке, установленном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36. Предоставление депутату служебного помещения и служебного автотранспорта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Депутату, осуществляющему полномочия на профессиональной постоянной основе, в здании администрации Аргаяшского муниципального района предоставляется отдельное служебное помещение, оборудованное мебелью, оргтехникой, средствами связи.</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Депутат для выполнения полномочий пользуется служебным транспортом Собрания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outlineLvl w:val="2"/>
        <w:rPr>
          <w:rFonts w:ascii="Times New Roman" w:hAnsi="Times New Roman" w:cs="Times New Roman"/>
          <w:sz w:val="24"/>
          <w:szCs w:val="24"/>
        </w:rPr>
      </w:pPr>
      <w:r w:rsidRPr="009B14D7">
        <w:rPr>
          <w:rFonts w:ascii="Times New Roman" w:hAnsi="Times New Roman" w:cs="Times New Roman"/>
          <w:sz w:val="24"/>
          <w:szCs w:val="24"/>
        </w:rPr>
        <w:t>Статья 37. Помощники депутата</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1. Депутаты вправе иметь помощников на общественных началах.</w:t>
      </w:r>
    </w:p>
    <w:p w:rsidR="00060781" w:rsidRPr="009B14D7" w:rsidRDefault="00060781" w:rsidP="00060781">
      <w:pPr>
        <w:pStyle w:val="ConsPlusNormal"/>
        <w:widowControl/>
        <w:ind w:firstLine="540"/>
        <w:jc w:val="both"/>
        <w:rPr>
          <w:rFonts w:ascii="Times New Roman" w:hAnsi="Times New Roman" w:cs="Times New Roman"/>
          <w:sz w:val="24"/>
          <w:szCs w:val="24"/>
        </w:rPr>
      </w:pPr>
      <w:r w:rsidRPr="009B14D7">
        <w:rPr>
          <w:rFonts w:ascii="Times New Roman" w:hAnsi="Times New Roman" w:cs="Times New Roman"/>
          <w:sz w:val="24"/>
          <w:szCs w:val="24"/>
        </w:rPr>
        <w:t>2. Порядок осуществления деятельности помощниками депутата устанавливается Собранием депутатов.</w:t>
      </w:r>
    </w:p>
    <w:p w:rsidR="00060781" w:rsidRPr="009B14D7" w:rsidRDefault="00060781" w:rsidP="00060781">
      <w:pPr>
        <w:pStyle w:val="ConsPlusNormal"/>
        <w:widowControl/>
        <w:ind w:firstLine="540"/>
        <w:jc w:val="both"/>
        <w:rPr>
          <w:rFonts w:ascii="Times New Roman" w:hAnsi="Times New Roman" w:cs="Times New Roman"/>
          <w:sz w:val="24"/>
          <w:szCs w:val="24"/>
        </w:rPr>
      </w:pPr>
    </w:p>
    <w:p w:rsidR="00060781" w:rsidRPr="009B14D7" w:rsidRDefault="00060781" w:rsidP="00060781">
      <w:pPr>
        <w:rPr>
          <w:szCs w:val="24"/>
        </w:rPr>
      </w:pPr>
    </w:p>
    <w:sectPr w:rsidR="00060781" w:rsidRPr="009B14D7" w:rsidSect="00C94D62">
      <w:type w:val="continuous"/>
      <w:pgSz w:w="11906" w:h="16838" w:code="9"/>
      <w:pgMar w:top="539" w:right="849"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4055F"/>
    <w:multiLevelType w:val="hybridMultilevel"/>
    <w:tmpl w:val="B41ABEF6"/>
    <w:lvl w:ilvl="0" w:tplc="88524E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20"/>
  <w:displayHorizontalDrawingGridEvery w:val="2"/>
  <w:displayVerticalDrawingGridEvery w:val="2"/>
  <w:characterSpacingControl w:val="doNotCompress"/>
  <w:compat/>
  <w:rsids>
    <w:rsidRoot w:val="002024F2"/>
    <w:rsid w:val="00010BCD"/>
    <w:rsid w:val="00060781"/>
    <w:rsid w:val="00085D13"/>
    <w:rsid w:val="001849E5"/>
    <w:rsid w:val="002024F2"/>
    <w:rsid w:val="002B6B89"/>
    <w:rsid w:val="00336797"/>
    <w:rsid w:val="00424A3F"/>
    <w:rsid w:val="00496543"/>
    <w:rsid w:val="0069077E"/>
    <w:rsid w:val="00756084"/>
    <w:rsid w:val="00806A6A"/>
    <w:rsid w:val="008A46A4"/>
    <w:rsid w:val="009D48EF"/>
    <w:rsid w:val="009E0BFA"/>
    <w:rsid w:val="00A37C1D"/>
    <w:rsid w:val="00B60430"/>
    <w:rsid w:val="00B8759C"/>
    <w:rsid w:val="00BE2348"/>
    <w:rsid w:val="00C40290"/>
    <w:rsid w:val="00C76D3A"/>
    <w:rsid w:val="00C94D62"/>
    <w:rsid w:val="00CE1F3C"/>
    <w:rsid w:val="00D44458"/>
    <w:rsid w:val="00EC7487"/>
    <w:rsid w:val="00ED2B93"/>
    <w:rsid w:val="00EF2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F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2024F2"/>
    <w:pPr>
      <w:keepNext/>
      <w:jc w:val="center"/>
      <w:outlineLvl w:val="2"/>
    </w:pPr>
    <w:rPr>
      <w:sz w:val="36"/>
    </w:rPr>
  </w:style>
  <w:style w:type="paragraph" w:styleId="4">
    <w:name w:val="heading 4"/>
    <w:basedOn w:val="a"/>
    <w:next w:val="a"/>
    <w:link w:val="40"/>
    <w:qFormat/>
    <w:rsid w:val="002024F2"/>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024F2"/>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2024F2"/>
    <w:rPr>
      <w:rFonts w:ascii="Times New Roman" w:eastAsia="Times New Roman" w:hAnsi="Times New Roman" w:cs="Times New Roman"/>
      <w:b/>
      <w:sz w:val="32"/>
      <w:szCs w:val="20"/>
      <w:lang w:eastAsia="ru-RU"/>
    </w:rPr>
  </w:style>
  <w:style w:type="paragraph" w:styleId="a3">
    <w:name w:val="caption"/>
    <w:basedOn w:val="a"/>
    <w:next w:val="a"/>
    <w:qFormat/>
    <w:rsid w:val="002024F2"/>
    <w:pPr>
      <w:jc w:val="center"/>
    </w:pPr>
    <w:rPr>
      <w:sz w:val="32"/>
    </w:rPr>
  </w:style>
  <w:style w:type="paragraph" w:styleId="a4">
    <w:name w:val="Balloon Text"/>
    <w:basedOn w:val="a"/>
    <w:link w:val="a5"/>
    <w:uiPriority w:val="99"/>
    <w:semiHidden/>
    <w:unhideWhenUsed/>
    <w:rsid w:val="002024F2"/>
    <w:rPr>
      <w:rFonts w:ascii="Tahoma" w:hAnsi="Tahoma" w:cs="Tahoma"/>
      <w:sz w:val="16"/>
      <w:szCs w:val="16"/>
    </w:rPr>
  </w:style>
  <w:style w:type="character" w:customStyle="1" w:styleId="a5">
    <w:name w:val="Текст выноски Знак"/>
    <w:basedOn w:val="a0"/>
    <w:link w:val="a4"/>
    <w:uiPriority w:val="99"/>
    <w:semiHidden/>
    <w:rsid w:val="002024F2"/>
    <w:rPr>
      <w:rFonts w:ascii="Tahoma" w:eastAsia="Times New Roman" w:hAnsi="Tahoma" w:cs="Tahoma"/>
      <w:sz w:val="16"/>
      <w:szCs w:val="16"/>
      <w:lang w:eastAsia="ru-RU"/>
    </w:rPr>
  </w:style>
  <w:style w:type="paragraph" w:customStyle="1" w:styleId="ConsPlusNormal">
    <w:name w:val="ConsPlusNormal"/>
    <w:uiPriority w:val="99"/>
    <w:rsid w:val="000607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078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D61DFEC758E0BE6F28C1B31F81059D89712289B1F5D62C1BA19D95238A2516ACo0z1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2D61DFEC758E0BE6F28C1B31F81059D89712289B1F5D62C1BA19D95238A2516AC01EABA63B29B05B6EAF3C2oEz5K" TargetMode="External"/><Relationship Id="rId12" Type="http://schemas.openxmlformats.org/officeDocument/2006/relationships/hyperlink" Target="consultantplus://offline/ref=82D61DFEC758E0BE6F28DFBE09ED5A96817D7885B7F6D57B47F49BC27CoDz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2D61DFEC758E0BE6F28DFBE09ED5A9682727B81BBA3827916A195oCz7K" TargetMode="External"/><Relationship Id="rId11" Type="http://schemas.openxmlformats.org/officeDocument/2006/relationships/hyperlink" Target="consultantplus://offline/ref=82D61DFEC758E0BE6F28C1B31F81059D89712289B1F4D92819A69D95238A2516AC01EABA63B29B05B6EAF2C9oEz0K" TargetMode="External"/><Relationship Id="rId5" Type="http://schemas.openxmlformats.org/officeDocument/2006/relationships/image" Target="media/image1.png"/><Relationship Id="rId10" Type="http://schemas.openxmlformats.org/officeDocument/2006/relationships/hyperlink" Target="consultantplus://offline/ref=82D61DFEC758E0BE6F28C1B31F81059D89712289B1F4D92819A69D95238A2516AC01EABA63B29B05B6EAF2C9oEz0K" TargetMode="External"/><Relationship Id="rId4" Type="http://schemas.openxmlformats.org/officeDocument/2006/relationships/webSettings" Target="webSettings.xml"/><Relationship Id="rId9" Type="http://schemas.openxmlformats.org/officeDocument/2006/relationships/hyperlink" Target="consultantplus://offline/ref=82D61DFEC758E0BE6F28DFBE09ED5A9681727F84B3F4D57B47F49BC27CoDz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5655</Words>
  <Characters>32240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2015-12-17T09:32:00Z</cp:lastPrinted>
  <dcterms:created xsi:type="dcterms:W3CDTF">2015-12-03T09:47:00Z</dcterms:created>
  <dcterms:modified xsi:type="dcterms:W3CDTF">2015-12-18T10:00:00Z</dcterms:modified>
</cp:coreProperties>
</file>