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proofErr w:type="gramStart"/>
      <w:r w:rsidRPr="008F53E2">
        <w:rPr>
          <w:bCs/>
          <w:iCs/>
          <w:color w:val="000000"/>
          <w:sz w:val="28"/>
          <w:szCs w:val="28"/>
          <w:shd w:val="clear" w:color="auto" w:fill="FFFFFF"/>
        </w:rPr>
        <w:t>Утверждена</w:t>
      </w:r>
      <w:proofErr w:type="gramEnd"/>
      <w:r w:rsidRPr="008F53E2">
        <w:rPr>
          <w:bCs/>
          <w:iCs/>
          <w:color w:val="000000"/>
          <w:sz w:val="28"/>
          <w:szCs w:val="28"/>
          <w:shd w:val="clear" w:color="auto" w:fill="FFFFFF"/>
        </w:rPr>
        <w:t xml:space="preserve"> постановлением 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>администрации Аргаяшского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№ </w:t>
      </w:r>
      <w:r w:rsidRPr="008F53E2">
        <w:rPr>
          <w:bCs/>
          <w:iCs/>
          <w:color w:val="000000"/>
          <w:sz w:val="28"/>
          <w:szCs w:val="28"/>
          <w:shd w:val="clear" w:color="auto" w:fill="FFFFFF"/>
          <w:lang w:val="ba-RU"/>
        </w:rPr>
        <w:t>____</w:t>
      </w:r>
      <w:r w:rsidRPr="008F53E2">
        <w:rPr>
          <w:bCs/>
          <w:iCs/>
          <w:color w:val="000000"/>
          <w:sz w:val="28"/>
          <w:szCs w:val="28"/>
          <w:shd w:val="clear" w:color="auto" w:fill="FFFFFF"/>
        </w:rPr>
        <w:t xml:space="preserve">  от «___ »  </w:t>
      </w:r>
      <w:r w:rsidRPr="008F53E2">
        <w:rPr>
          <w:bCs/>
          <w:iCs/>
          <w:color w:val="000000"/>
          <w:sz w:val="28"/>
          <w:szCs w:val="28"/>
          <w:shd w:val="clear" w:color="auto" w:fill="FFFFFF"/>
          <w:lang w:val="ba-RU"/>
        </w:rPr>
        <w:t>_______</w:t>
      </w:r>
      <w:r w:rsidR="00132689" w:rsidRPr="008F53E2">
        <w:rPr>
          <w:bCs/>
          <w:iCs/>
          <w:color w:val="000000"/>
          <w:sz w:val="28"/>
          <w:szCs w:val="28"/>
          <w:shd w:val="clear" w:color="auto" w:fill="FFFFFF"/>
        </w:rPr>
        <w:t xml:space="preserve">   202</w:t>
      </w:r>
      <w:r w:rsidR="002603F0" w:rsidRPr="008F53E2">
        <w:rPr>
          <w:bCs/>
          <w:iCs/>
          <w:color w:val="000000"/>
          <w:sz w:val="28"/>
          <w:szCs w:val="28"/>
          <w:shd w:val="clear" w:color="auto" w:fill="FFFFFF"/>
        </w:rPr>
        <w:t>5</w:t>
      </w:r>
      <w:r w:rsidRPr="008F53E2">
        <w:rPr>
          <w:bCs/>
          <w:iCs/>
          <w:color w:val="000000"/>
          <w:sz w:val="28"/>
          <w:szCs w:val="28"/>
          <w:shd w:val="clear" w:color="auto" w:fill="FFFFFF"/>
        </w:rPr>
        <w:t xml:space="preserve">г. 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msonospacing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36437" w:rsidRPr="008F53E2" w:rsidRDefault="00C36437" w:rsidP="008F53E2">
      <w:pPr>
        <w:pStyle w:val="msonospacing0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C36437" w:rsidRPr="008F53E2" w:rsidRDefault="00C36437" w:rsidP="008F53E2">
      <w:pPr>
        <w:pStyle w:val="msonospacing0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32"/>
          <w:szCs w:val="32"/>
          <w:shd w:val="clear" w:color="auto" w:fill="FFFFFF"/>
        </w:rPr>
      </w:pPr>
      <w:r w:rsidRPr="008F53E2">
        <w:rPr>
          <w:bCs/>
          <w:iCs/>
          <w:color w:val="000000"/>
          <w:sz w:val="32"/>
          <w:szCs w:val="32"/>
          <w:shd w:val="clear" w:color="auto" w:fill="FFFFFF"/>
        </w:rPr>
        <w:t>Муниципальная подпрограмма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32"/>
          <w:szCs w:val="32"/>
          <w:shd w:val="clear" w:color="auto" w:fill="FFFFFF"/>
        </w:rPr>
      </w:pPr>
      <w:r w:rsidRPr="008F53E2">
        <w:rPr>
          <w:bCs/>
          <w:iCs/>
          <w:color w:val="000000"/>
          <w:sz w:val="32"/>
          <w:szCs w:val="32"/>
          <w:shd w:val="clear" w:color="auto" w:fill="FFFFFF"/>
        </w:rPr>
        <w:t>«Организация досуга и обеспечения жителей района услугами учреждений культуры в Аргаяшском муниципальном районе»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132689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>Аргаяш 202</w:t>
      </w:r>
      <w:r w:rsidR="002603F0" w:rsidRPr="008F53E2">
        <w:rPr>
          <w:bCs/>
          <w:iCs/>
          <w:color w:val="000000"/>
          <w:sz w:val="28"/>
          <w:szCs w:val="28"/>
          <w:shd w:val="clear" w:color="auto" w:fill="FFFFFF"/>
        </w:rPr>
        <w:t>5</w:t>
      </w:r>
      <w:r w:rsidR="00C36437" w:rsidRPr="008F53E2">
        <w:rPr>
          <w:bCs/>
          <w:iCs/>
          <w:color w:val="000000"/>
          <w:sz w:val="28"/>
          <w:szCs w:val="28"/>
          <w:shd w:val="clear" w:color="auto" w:fill="FFFFFF"/>
        </w:rPr>
        <w:t xml:space="preserve"> год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Паспорт</w:t>
      </w:r>
    </w:p>
    <w:p w:rsid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 xml:space="preserve">муниципальной подпрограммы 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>«Организация досуга и обеспечения жителей района услугами учреждений культуры в</w:t>
      </w:r>
      <w:r w:rsidR="008F53E2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8F53E2">
        <w:rPr>
          <w:bCs/>
          <w:iCs/>
          <w:color w:val="000000"/>
          <w:sz w:val="28"/>
          <w:szCs w:val="28"/>
          <w:shd w:val="clear" w:color="auto" w:fill="FFFFFF"/>
        </w:rPr>
        <w:t>Аргаяшском муниципальном районе»</w:t>
      </w: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223"/>
      </w:tblGrid>
      <w:tr w:rsidR="00C36437" w:rsidRPr="008F53E2" w:rsidTr="005D7D8D">
        <w:trPr>
          <w:trHeight w:val="861"/>
        </w:trPr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подп</w:t>
            </w:r>
            <w:r w:rsidRPr="008F53E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рограммы</w:t>
            </w:r>
          </w:p>
        </w:tc>
        <w:tc>
          <w:tcPr>
            <w:tcW w:w="5223" w:type="dxa"/>
          </w:tcPr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«Комитет по культуре»</w:t>
            </w:r>
          </w:p>
        </w:tc>
      </w:tr>
      <w:tr w:rsidR="00C36437" w:rsidRPr="008F53E2" w:rsidTr="005D7D8D">
        <w:trPr>
          <w:trHeight w:val="861"/>
        </w:trPr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5223" w:type="dxa"/>
          </w:tcPr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</w:tr>
      <w:tr w:rsidR="00C36437" w:rsidRPr="008F53E2" w:rsidTr="005D7D8D"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Цель и задачи  муниципальной подпрограммы</w:t>
            </w:r>
          </w:p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Цель: Осуществление государственной политики Российской Федерации в сфере культуры (культурно-досуговой деятельности и кинообслуживания) на территории Аргаяшского муниципального района.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увеличение посещаемости мероприятий на платной основе;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увеличение посещаемости мероприятий на бесплатной основе;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увеличение наполняемости кинотеатра и посещаемости зрителями;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клубных формирований и формирований самод</w:t>
            </w:r>
            <w:r w:rsidR="00A6037E" w:rsidRPr="008F53E2">
              <w:rPr>
                <w:rFonts w:ascii="Times New Roman" w:hAnsi="Times New Roman" w:cs="Times New Roman"/>
                <w:sz w:val="24"/>
                <w:szCs w:val="24"/>
              </w:rPr>
              <w:t>еятельного народного творчества;</w:t>
            </w:r>
          </w:p>
          <w:p w:rsidR="00A6037E" w:rsidRPr="008F53E2" w:rsidRDefault="00A6037E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F53E2">
              <w:rPr>
                <w:rFonts w:ascii="Times New Roman" w:eastAsia="TimesNewRoman" w:hAnsi="Times New Roman" w:cs="Times New Roman"/>
                <w:sz w:val="24"/>
                <w:szCs w:val="24"/>
              </w:rPr>
              <w:t>создание благоприятных условий для устойчивого развития учреждений культуры Аргаяшского муниципального района.</w:t>
            </w:r>
          </w:p>
          <w:p w:rsidR="00C36437" w:rsidRPr="008F53E2" w:rsidRDefault="00C36437" w:rsidP="008F53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437" w:rsidRPr="008F53E2" w:rsidTr="005D7D8D"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Важнейшие целевые индикаторы и показатели муниципальной подпрограммы</w:t>
            </w:r>
          </w:p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Количество клубных формирований в РДК;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Доля участников декоративно-прикладных, вокальных, театральных и хореографических секций (кружков);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- Количество культурно-массовых мероприятий РДК;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Количество участников и динамика количества участников культурно-массовых мероприятий РДК на бесплатной и платной основе;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Средняя наполняемость кинотеатра и число зрителей кинотеатра.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8F53E2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Из таблицы 1</w:t>
            </w:r>
          </w:p>
        </w:tc>
      </w:tr>
      <w:tr w:rsidR="00C36437" w:rsidRPr="008F53E2" w:rsidTr="005D7D8D"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 подпрограммы</w:t>
            </w:r>
          </w:p>
        </w:tc>
        <w:tc>
          <w:tcPr>
            <w:tcW w:w="5223" w:type="dxa"/>
          </w:tcPr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три этапа: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32689"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 этап - 202</w:t>
            </w:r>
            <w:r w:rsidR="00380C64" w:rsidRPr="008F53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32689"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 этап - 202</w:t>
            </w:r>
            <w:r w:rsidR="00380C64" w:rsidRPr="008F5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36437" w:rsidRPr="008F53E2" w:rsidRDefault="00C36437" w:rsidP="008F53E2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 этап – 202</w:t>
            </w:r>
            <w:r w:rsidR="00380C64" w:rsidRPr="008F53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36437" w:rsidRPr="008F53E2" w:rsidTr="005D7D8D">
        <w:trPr>
          <w:trHeight w:val="58"/>
        </w:trPr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 муниципальной  подпрограммы</w:t>
            </w:r>
          </w:p>
        </w:tc>
        <w:tc>
          <w:tcPr>
            <w:tcW w:w="5223" w:type="dxa"/>
          </w:tcPr>
          <w:p w:rsidR="00C36437" w:rsidRPr="008F53E2" w:rsidRDefault="00C36437" w:rsidP="008F53E2">
            <w:pPr>
              <w:pStyle w:val="a7"/>
              <w:ind w:firstLine="35"/>
              <w:jc w:val="both"/>
            </w:pPr>
            <w:r w:rsidRPr="008F53E2">
              <w:t xml:space="preserve">Общий объем средств, предусмотренных на реализацию муниципальной подпрограммы за счет средств местного бюджета Аргаяшского </w:t>
            </w:r>
            <w:r w:rsidRPr="008F53E2">
              <w:lastRenderedPageBreak/>
              <w:t>муниципального района –</w:t>
            </w:r>
            <w:r w:rsidR="005D7D8D" w:rsidRPr="008F53E2">
              <w:t xml:space="preserve"> </w:t>
            </w:r>
            <w:r w:rsidR="00B72B4D" w:rsidRPr="008F53E2">
              <w:t>48 862,5</w:t>
            </w:r>
            <w:r w:rsidR="005D7D8D" w:rsidRPr="008F53E2">
              <w:t xml:space="preserve"> </w:t>
            </w:r>
            <w:r w:rsidRPr="008F53E2">
              <w:t>тыс. рублей, в том числе:</w:t>
            </w:r>
          </w:p>
          <w:p w:rsidR="00C36437" w:rsidRPr="008F53E2" w:rsidRDefault="00132689" w:rsidP="008F53E2">
            <w:pPr>
              <w:pStyle w:val="a7"/>
              <w:ind w:firstLine="35"/>
              <w:jc w:val="both"/>
            </w:pPr>
            <w:r w:rsidRPr="008F53E2">
              <w:t>202</w:t>
            </w:r>
            <w:r w:rsidR="00380C64" w:rsidRPr="008F53E2">
              <w:t>5</w:t>
            </w:r>
            <w:r w:rsidR="00C36437" w:rsidRPr="008F53E2">
              <w:t xml:space="preserve"> год –</w:t>
            </w:r>
            <w:r w:rsidRPr="008F53E2">
              <w:t xml:space="preserve"> </w:t>
            </w:r>
            <w:r w:rsidR="00B72B4D" w:rsidRPr="008F53E2">
              <w:t>16 382,5</w:t>
            </w:r>
            <w:r w:rsidRPr="008F53E2">
              <w:t xml:space="preserve"> </w:t>
            </w:r>
            <w:r w:rsidR="00C36437" w:rsidRPr="008F53E2">
              <w:t>тыс. рублей;</w:t>
            </w:r>
          </w:p>
          <w:p w:rsidR="00C36437" w:rsidRPr="008F53E2" w:rsidRDefault="00380C64" w:rsidP="008F53E2">
            <w:pPr>
              <w:pStyle w:val="a7"/>
              <w:ind w:firstLine="35"/>
              <w:jc w:val="both"/>
              <w:rPr>
                <w:color w:val="000000"/>
              </w:rPr>
            </w:pPr>
            <w:r w:rsidRPr="008F53E2">
              <w:rPr>
                <w:color w:val="000000"/>
              </w:rPr>
              <w:t>2026</w:t>
            </w:r>
            <w:r w:rsidR="00C36437" w:rsidRPr="008F53E2">
              <w:rPr>
                <w:color w:val="000000"/>
              </w:rPr>
              <w:t xml:space="preserve"> год – </w:t>
            </w:r>
            <w:r w:rsidR="00B72B4D" w:rsidRPr="008F53E2">
              <w:rPr>
                <w:color w:val="000000"/>
              </w:rPr>
              <w:t>16 240,0</w:t>
            </w:r>
            <w:r w:rsidR="005D7D8D" w:rsidRPr="008F53E2">
              <w:rPr>
                <w:color w:val="000000"/>
              </w:rPr>
              <w:t xml:space="preserve"> </w:t>
            </w:r>
            <w:r w:rsidR="00C36437" w:rsidRPr="008F53E2">
              <w:rPr>
                <w:color w:val="000000"/>
              </w:rPr>
              <w:t>тыс. рублей;</w:t>
            </w:r>
          </w:p>
          <w:p w:rsidR="00C36437" w:rsidRPr="008F53E2" w:rsidRDefault="00380C64" w:rsidP="008F53E2">
            <w:pPr>
              <w:pStyle w:val="a7"/>
              <w:ind w:firstLine="35"/>
              <w:jc w:val="both"/>
              <w:rPr>
                <w:color w:val="000000"/>
              </w:rPr>
            </w:pPr>
            <w:r w:rsidRPr="008F53E2">
              <w:rPr>
                <w:color w:val="000000"/>
              </w:rPr>
              <w:t>2027</w:t>
            </w:r>
            <w:r w:rsidR="00C36437" w:rsidRPr="008F53E2">
              <w:rPr>
                <w:color w:val="000000"/>
              </w:rPr>
              <w:t xml:space="preserve"> год – </w:t>
            </w:r>
            <w:r w:rsidR="00B72B4D" w:rsidRPr="008F53E2">
              <w:rPr>
                <w:color w:val="000000"/>
              </w:rPr>
              <w:t>16 240,0</w:t>
            </w:r>
            <w:r w:rsidR="005D7D8D" w:rsidRPr="008F53E2">
              <w:rPr>
                <w:color w:val="000000"/>
              </w:rPr>
              <w:t xml:space="preserve"> </w:t>
            </w:r>
            <w:r w:rsidR="00C36437" w:rsidRPr="008F53E2">
              <w:rPr>
                <w:color w:val="000000"/>
              </w:rPr>
              <w:t>тыс</w:t>
            </w:r>
            <w:proofErr w:type="gramStart"/>
            <w:r w:rsidR="00C36437" w:rsidRPr="008F53E2">
              <w:rPr>
                <w:color w:val="000000"/>
              </w:rPr>
              <w:t>.р</w:t>
            </w:r>
            <w:proofErr w:type="gramEnd"/>
            <w:r w:rsidR="00C36437" w:rsidRPr="008F53E2">
              <w:rPr>
                <w:color w:val="000000"/>
              </w:rPr>
              <w:t>ублей.</w:t>
            </w:r>
          </w:p>
        </w:tc>
      </w:tr>
      <w:tr w:rsidR="00C36437" w:rsidRPr="008F53E2" w:rsidTr="005D7D8D">
        <w:tc>
          <w:tcPr>
            <w:tcW w:w="4785" w:type="dxa"/>
          </w:tcPr>
          <w:p w:rsidR="00C36437" w:rsidRPr="008F53E2" w:rsidRDefault="00C36437" w:rsidP="008F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муниципальной под программы</w:t>
            </w:r>
          </w:p>
        </w:tc>
        <w:tc>
          <w:tcPr>
            <w:tcW w:w="5223" w:type="dxa"/>
          </w:tcPr>
          <w:p w:rsidR="00C36437" w:rsidRPr="008F53E2" w:rsidRDefault="00C36437" w:rsidP="008F53E2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посещаемости населением района мероприятий, проводимых </w:t>
            </w:r>
            <w:proofErr w:type="spellStart"/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культурно-досуговыми</w:t>
            </w:r>
            <w:proofErr w:type="spellEnd"/>
            <w:r w:rsidRPr="008F53E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учреждениями.</w:t>
            </w:r>
          </w:p>
          <w:p w:rsidR="00C36437" w:rsidRPr="008F53E2" w:rsidRDefault="00C36437" w:rsidP="008F53E2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Рост доли  победителей и призеров конкурсов, фестивалей районного, областного, регионального и международного уровня повышение уровня удовлетворенности населения качеством и доступностью оказываемых населению государственных услуг в сфере культуры.</w:t>
            </w:r>
          </w:p>
          <w:p w:rsidR="00C36437" w:rsidRPr="008F53E2" w:rsidRDefault="00C36437" w:rsidP="008F53E2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sz w:val="24"/>
                <w:szCs w:val="24"/>
              </w:rPr>
              <w:t>Увеличение посещаемости кинотеатра.</w:t>
            </w:r>
          </w:p>
          <w:p w:rsidR="00A6037E" w:rsidRPr="008F53E2" w:rsidRDefault="00A6037E" w:rsidP="008F53E2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E2">
              <w:rPr>
                <w:rFonts w:ascii="Times New Roman" w:hAnsi="Times New Roman" w:cs="Times New Roman"/>
                <w:bCs/>
                <w:sz w:val="24"/>
                <w:szCs w:val="24"/>
              </w:rPr>
              <w:t>Лучшим сельским учреждениям культуры предоставление денежных поощрений</w:t>
            </w:r>
          </w:p>
        </w:tc>
      </w:tr>
    </w:tbl>
    <w:p w:rsidR="008F53E2" w:rsidRDefault="008F53E2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>Раздел 1. Общая характеристика, содержание проблемы и обоснование необходимости ее решения программно-целевым методом.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 xml:space="preserve">В Аргаяшском муниципальном  районе осуществляет свою деятельность МБУ  "Комитет по культуре", основными видами деятельности которого являются: создание условий для удовлетворения культурных потребностей населения, организация работы кружков и коллективов художественного творчества, любительских объединений и клубов по культурно-познавательным, природно-экологическим и иным интересам. 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3E2">
        <w:rPr>
          <w:rFonts w:ascii="Times New Roman" w:hAnsi="Times New Roman" w:cs="Times New Roman"/>
          <w:sz w:val="28"/>
          <w:szCs w:val="28"/>
        </w:rPr>
        <w:t>Учитывая накопленный опыт специалисты МБУ "Комитет</w:t>
      </w:r>
      <w:proofErr w:type="gramEnd"/>
      <w:r w:rsidRPr="008F53E2">
        <w:rPr>
          <w:rFonts w:ascii="Times New Roman" w:hAnsi="Times New Roman" w:cs="Times New Roman"/>
          <w:sz w:val="28"/>
          <w:szCs w:val="28"/>
        </w:rPr>
        <w:t xml:space="preserve"> по культуре", сформулировали чёткую позицию о необходимости сохранения единого культурного пространства, улучшения материально-технической базы учреждений культуры, пополнения кадрового и информационного ресурса. За последние годы уровень материально-технической базы значительно вырос.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Объёмы и виды услуг, оказываемые учреждением культуры, не в полной мере соответствуют запросам, предпочтениям и ожиданиям граждан из-за ряда причин: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-</w:t>
      </w:r>
      <w:r w:rsidR="008F53E2">
        <w:rPr>
          <w:rFonts w:ascii="Times New Roman" w:hAnsi="Times New Roman" w:cs="Times New Roman"/>
          <w:sz w:val="28"/>
          <w:szCs w:val="28"/>
        </w:rPr>
        <w:t xml:space="preserve"> </w:t>
      </w:r>
      <w:r w:rsidRPr="008F53E2">
        <w:rPr>
          <w:rFonts w:ascii="Times New Roman" w:hAnsi="Times New Roman" w:cs="Times New Roman"/>
          <w:sz w:val="28"/>
          <w:szCs w:val="28"/>
        </w:rPr>
        <w:t xml:space="preserve">недостаточное оснащение учреждения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</w:t>
      </w:r>
      <w:r w:rsidRPr="008F53E2">
        <w:rPr>
          <w:rFonts w:ascii="Times New Roman" w:hAnsi="Times New Roman" w:cs="Times New Roman"/>
          <w:sz w:val="28"/>
          <w:szCs w:val="28"/>
        </w:rPr>
        <w:lastRenderedPageBreak/>
        <w:t>учреждения культуры для различных категорий населения, в том числе маломобильных и с другими ограничениями жизнедеятельности;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-</w:t>
      </w:r>
      <w:r w:rsidR="008F53E2">
        <w:rPr>
          <w:rFonts w:ascii="Times New Roman" w:hAnsi="Times New Roman" w:cs="Times New Roman"/>
          <w:sz w:val="28"/>
          <w:szCs w:val="28"/>
        </w:rPr>
        <w:t xml:space="preserve"> </w:t>
      </w:r>
      <w:r w:rsidRPr="008F53E2">
        <w:rPr>
          <w:rFonts w:ascii="Times New Roman" w:hAnsi="Times New Roman" w:cs="Times New Roman"/>
          <w:sz w:val="28"/>
          <w:szCs w:val="28"/>
        </w:rPr>
        <w:t>дефицит музыкального оборудования для проведения фестивальных и других программ в различных жанрах культуры</w:t>
      </w:r>
      <w:r w:rsidR="00A6037E" w:rsidRPr="008F53E2">
        <w:rPr>
          <w:rFonts w:ascii="Times New Roman" w:hAnsi="Times New Roman" w:cs="Times New Roman"/>
          <w:sz w:val="28"/>
          <w:szCs w:val="28"/>
        </w:rPr>
        <w:t>.</w:t>
      </w:r>
    </w:p>
    <w:p w:rsidR="00A6037E" w:rsidRPr="008F53E2" w:rsidRDefault="00A6037E" w:rsidP="008F53E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8F53E2">
        <w:rPr>
          <w:sz w:val="28"/>
          <w:szCs w:val="28"/>
        </w:rPr>
        <w:t>Министерством культуры РФ  разработан н</w:t>
      </w:r>
      <w:r w:rsidRPr="008F53E2">
        <w:rPr>
          <w:color w:val="000000"/>
          <w:sz w:val="28"/>
          <w:szCs w:val="28"/>
        </w:rPr>
        <w:t>ациональный проект "</w:t>
      </w:r>
      <w:r w:rsidR="00561198">
        <w:rPr>
          <w:color w:val="000000"/>
          <w:sz w:val="28"/>
          <w:szCs w:val="28"/>
        </w:rPr>
        <w:t>Семья</w:t>
      </w:r>
      <w:r w:rsidRPr="008F53E2">
        <w:rPr>
          <w:color w:val="000000"/>
          <w:sz w:val="28"/>
          <w:szCs w:val="28"/>
        </w:rPr>
        <w:t>"</w:t>
      </w:r>
      <w:r w:rsidRPr="008F53E2">
        <w:rPr>
          <w:sz w:val="28"/>
          <w:szCs w:val="28"/>
        </w:rPr>
        <w:t>, в рамках реализации президентского Указа «О национальных целях и стратегических задачах развития Российской Федерации на период до 20</w:t>
      </w:r>
      <w:r w:rsidR="00561198">
        <w:rPr>
          <w:sz w:val="28"/>
          <w:szCs w:val="28"/>
        </w:rPr>
        <w:t>30</w:t>
      </w:r>
      <w:r w:rsidRPr="008F53E2">
        <w:rPr>
          <w:sz w:val="28"/>
          <w:szCs w:val="28"/>
        </w:rPr>
        <w:t xml:space="preserve"> года»,  который включает проект: "Творческие люди". Участие в данном проекте позволит поддержать лучших работников сельских учреждений культуры.</w:t>
      </w:r>
    </w:p>
    <w:p w:rsidR="00A6037E" w:rsidRPr="008F53E2" w:rsidRDefault="00A6037E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>Раздел 2. Цели и задачи подпрограммы.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Основной целью подпрограммы является - Осуществление государственной политики Российской Федерации в сфере культуры (культурно-досуговой деятельности и кинообслуживания) на территории Аргаяшского муниципального района.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требует концентрации всех ресурсов на решение следующих задач: </w:t>
      </w:r>
    </w:p>
    <w:p w:rsidR="00C36437" w:rsidRPr="008F53E2" w:rsidRDefault="00C36437" w:rsidP="008F53E2">
      <w:pPr>
        <w:pStyle w:val="a8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53E2">
        <w:rPr>
          <w:rFonts w:ascii="Times New Roman" w:hAnsi="Times New Roman"/>
          <w:sz w:val="28"/>
          <w:szCs w:val="28"/>
        </w:rPr>
        <w:t>увеличение посещаемости мероприятий на платной основе;</w:t>
      </w:r>
    </w:p>
    <w:p w:rsidR="00C36437" w:rsidRPr="008F53E2" w:rsidRDefault="00C36437" w:rsidP="008F53E2">
      <w:pPr>
        <w:pStyle w:val="a8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53E2">
        <w:rPr>
          <w:rFonts w:ascii="Times New Roman" w:hAnsi="Times New Roman"/>
          <w:sz w:val="28"/>
          <w:szCs w:val="28"/>
        </w:rPr>
        <w:t>увеличение посещаемости мероприятий на бесплатной основе;</w:t>
      </w:r>
    </w:p>
    <w:p w:rsidR="00C36437" w:rsidRPr="008F53E2" w:rsidRDefault="00C36437" w:rsidP="008F53E2">
      <w:pPr>
        <w:pStyle w:val="a8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53E2">
        <w:rPr>
          <w:rFonts w:ascii="Times New Roman" w:hAnsi="Times New Roman"/>
          <w:sz w:val="28"/>
          <w:szCs w:val="28"/>
        </w:rPr>
        <w:t>увеличение наполняемости кинотеатра и посещаемости зрителями;</w:t>
      </w:r>
    </w:p>
    <w:p w:rsidR="00A6037E" w:rsidRPr="008F53E2" w:rsidRDefault="00C36437" w:rsidP="008F53E2">
      <w:pPr>
        <w:pStyle w:val="a8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8F53E2">
        <w:rPr>
          <w:rFonts w:ascii="Times New Roman" w:hAnsi="Times New Roman"/>
          <w:sz w:val="28"/>
          <w:szCs w:val="28"/>
        </w:rPr>
        <w:t>организация деятельности клубных формирований и формирований самодеятельного народного творчества.</w:t>
      </w:r>
    </w:p>
    <w:p w:rsidR="00A6037E" w:rsidRPr="008F53E2" w:rsidRDefault="00A6037E" w:rsidP="008F53E2">
      <w:pPr>
        <w:pStyle w:val="a8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8F53E2">
        <w:rPr>
          <w:rFonts w:ascii="Times New Roman" w:hAnsi="Times New Roman"/>
          <w:bCs/>
          <w:sz w:val="28"/>
          <w:szCs w:val="28"/>
        </w:rPr>
        <w:t>лучшим сельским учреждениям культуры предоставление денежных поощрений</w:t>
      </w:r>
      <w:r w:rsidRPr="008F53E2">
        <w:rPr>
          <w:rFonts w:ascii="Times New Roman" w:hAnsi="Times New Roman"/>
          <w:sz w:val="28"/>
          <w:szCs w:val="28"/>
        </w:rPr>
        <w:t>.</w:t>
      </w:r>
    </w:p>
    <w:p w:rsidR="00C36437" w:rsidRPr="008F53E2" w:rsidRDefault="00C36437" w:rsidP="008F53E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Для обеспечения возможности проверки и подтверждения достижения целей подпрограммы разработаны целевые индикаторы.</w:t>
      </w:r>
    </w:p>
    <w:p w:rsidR="008F53E2" w:rsidRDefault="008F53E2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>Раздел 3. Сроки и этапы реализации подпрограммы.</w:t>
      </w:r>
    </w:p>
    <w:p w:rsidR="00C36437" w:rsidRPr="008F53E2" w:rsidRDefault="00C36437" w:rsidP="008F53E2">
      <w:pPr>
        <w:pStyle w:val="a7"/>
        <w:spacing w:line="360" w:lineRule="auto"/>
        <w:ind w:firstLine="567"/>
        <w:rPr>
          <w:sz w:val="28"/>
          <w:szCs w:val="28"/>
        </w:rPr>
      </w:pPr>
      <w:r w:rsidRPr="008F53E2">
        <w:rPr>
          <w:sz w:val="28"/>
          <w:szCs w:val="28"/>
        </w:rPr>
        <w:t xml:space="preserve">      Реализация по</w:t>
      </w:r>
      <w:r w:rsidR="00132689" w:rsidRPr="008F53E2">
        <w:rPr>
          <w:sz w:val="28"/>
          <w:szCs w:val="28"/>
        </w:rPr>
        <w:t>дпрограммы осуществляется в 202</w:t>
      </w:r>
      <w:r w:rsidR="00380C64" w:rsidRPr="008F53E2">
        <w:rPr>
          <w:sz w:val="28"/>
          <w:szCs w:val="28"/>
        </w:rPr>
        <w:t>5</w:t>
      </w:r>
      <w:r w:rsidRPr="008F53E2">
        <w:rPr>
          <w:sz w:val="28"/>
          <w:szCs w:val="28"/>
        </w:rPr>
        <w:t>-202</w:t>
      </w:r>
      <w:r w:rsidR="00380C64" w:rsidRPr="008F53E2">
        <w:rPr>
          <w:sz w:val="28"/>
          <w:szCs w:val="28"/>
        </w:rPr>
        <w:t>7</w:t>
      </w:r>
      <w:r w:rsidRPr="008F53E2">
        <w:rPr>
          <w:sz w:val="28"/>
          <w:szCs w:val="28"/>
        </w:rPr>
        <w:t xml:space="preserve"> годах. Подпрограмма реализуется в три этапа.</w:t>
      </w:r>
    </w:p>
    <w:p w:rsidR="00C36437" w:rsidRPr="008F53E2" w:rsidRDefault="00C36437" w:rsidP="008F53E2">
      <w:pPr>
        <w:pStyle w:val="a7"/>
        <w:spacing w:line="360" w:lineRule="auto"/>
        <w:ind w:firstLine="567"/>
        <w:rPr>
          <w:sz w:val="28"/>
          <w:szCs w:val="28"/>
        </w:rPr>
      </w:pPr>
      <w:r w:rsidRPr="008F53E2">
        <w:rPr>
          <w:sz w:val="28"/>
          <w:szCs w:val="28"/>
        </w:rPr>
        <w:t>1 этап – 202</w:t>
      </w:r>
      <w:r w:rsidR="00380C64" w:rsidRPr="008F53E2">
        <w:rPr>
          <w:sz w:val="28"/>
          <w:szCs w:val="28"/>
        </w:rPr>
        <w:t>5</w:t>
      </w:r>
      <w:r w:rsidRPr="008F53E2">
        <w:rPr>
          <w:sz w:val="28"/>
          <w:szCs w:val="28"/>
        </w:rPr>
        <w:t xml:space="preserve"> год;</w:t>
      </w:r>
    </w:p>
    <w:p w:rsidR="00C36437" w:rsidRPr="008F53E2" w:rsidRDefault="00C36437" w:rsidP="008F53E2">
      <w:pPr>
        <w:pStyle w:val="a7"/>
        <w:spacing w:line="360" w:lineRule="auto"/>
        <w:ind w:firstLine="567"/>
        <w:rPr>
          <w:sz w:val="28"/>
          <w:szCs w:val="28"/>
        </w:rPr>
      </w:pPr>
      <w:r w:rsidRPr="008F53E2">
        <w:rPr>
          <w:sz w:val="28"/>
          <w:szCs w:val="28"/>
        </w:rPr>
        <w:lastRenderedPageBreak/>
        <w:t>2 этап – 2</w:t>
      </w:r>
      <w:r w:rsidR="00380C64" w:rsidRPr="008F53E2">
        <w:rPr>
          <w:sz w:val="28"/>
          <w:szCs w:val="28"/>
        </w:rPr>
        <w:t>026</w:t>
      </w:r>
      <w:r w:rsidRPr="008F53E2">
        <w:rPr>
          <w:sz w:val="28"/>
          <w:szCs w:val="28"/>
        </w:rPr>
        <w:t xml:space="preserve"> год;</w:t>
      </w:r>
    </w:p>
    <w:p w:rsidR="00C36437" w:rsidRPr="008F53E2" w:rsidRDefault="00380C64" w:rsidP="008F53E2">
      <w:pPr>
        <w:pStyle w:val="a7"/>
        <w:spacing w:line="360" w:lineRule="auto"/>
        <w:ind w:firstLine="567"/>
        <w:rPr>
          <w:sz w:val="28"/>
          <w:szCs w:val="28"/>
        </w:rPr>
      </w:pPr>
      <w:r w:rsidRPr="008F53E2">
        <w:rPr>
          <w:sz w:val="28"/>
          <w:szCs w:val="28"/>
        </w:rPr>
        <w:t>3 этап – 2027</w:t>
      </w:r>
      <w:r w:rsidR="00C36437" w:rsidRPr="008F53E2">
        <w:rPr>
          <w:sz w:val="28"/>
          <w:szCs w:val="28"/>
        </w:rPr>
        <w:t xml:space="preserve"> год.</w:t>
      </w:r>
    </w:p>
    <w:p w:rsidR="008F53E2" w:rsidRDefault="008F53E2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>Раздел 4. Обоснование ресурсного обеспечения подпрограммы и источники финансирования.</w:t>
      </w:r>
    </w:p>
    <w:p w:rsidR="00C36437" w:rsidRPr="008F53E2" w:rsidRDefault="00C36437" w:rsidP="008F53E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8F53E2">
        <w:rPr>
          <w:sz w:val="28"/>
          <w:szCs w:val="28"/>
        </w:rPr>
        <w:t xml:space="preserve"> Реализация подпрограммы осуществляется за счет средств  местного бюджета Аргаяшского муниципального района. Общий объем средств на реализацию подпрограммы</w:t>
      </w:r>
      <w:r w:rsidR="00B72B4D" w:rsidRPr="008F53E2">
        <w:rPr>
          <w:sz w:val="28"/>
          <w:szCs w:val="28"/>
        </w:rPr>
        <w:t xml:space="preserve"> </w:t>
      </w:r>
      <w:r w:rsidR="005D7D8D" w:rsidRPr="008F53E2">
        <w:rPr>
          <w:sz w:val="28"/>
          <w:szCs w:val="28"/>
        </w:rPr>
        <w:t xml:space="preserve"> </w:t>
      </w:r>
      <w:r w:rsidR="00B72B4D" w:rsidRPr="008F53E2">
        <w:rPr>
          <w:sz w:val="28"/>
          <w:szCs w:val="28"/>
        </w:rPr>
        <w:t xml:space="preserve">48 862,5 </w:t>
      </w:r>
      <w:r w:rsidR="005D7D8D" w:rsidRPr="008F53E2">
        <w:rPr>
          <w:sz w:val="28"/>
          <w:szCs w:val="28"/>
        </w:rPr>
        <w:t xml:space="preserve"> </w:t>
      </w:r>
      <w:r w:rsidRPr="008F53E2">
        <w:rPr>
          <w:sz w:val="28"/>
          <w:szCs w:val="28"/>
        </w:rPr>
        <w:t>тыс. рублей, в том числе:</w:t>
      </w:r>
    </w:p>
    <w:p w:rsidR="00C36437" w:rsidRPr="008F53E2" w:rsidRDefault="00132689" w:rsidP="008F53E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8F53E2">
        <w:rPr>
          <w:sz w:val="28"/>
          <w:szCs w:val="28"/>
        </w:rPr>
        <w:t>202</w:t>
      </w:r>
      <w:r w:rsidR="00380C64" w:rsidRPr="008F53E2">
        <w:rPr>
          <w:sz w:val="28"/>
          <w:szCs w:val="28"/>
        </w:rPr>
        <w:t>5</w:t>
      </w:r>
      <w:r w:rsidR="00C36437" w:rsidRPr="008F53E2">
        <w:rPr>
          <w:sz w:val="28"/>
          <w:szCs w:val="28"/>
        </w:rPr>
        <w:t xml:space="preserve"> год – </w:t>
      </w:r>
      <w:r w:rsidR="00B72B4D" w:rsidRPr="008F53E2">
        <w:rPr>
          <w:color w:val="000000"/>
          <w:sz w:val="28"/>
          <w:szCs w:val="28"/>
        </w:rPr>
        <w:t>16 382,5</w:t>
      </w:r>
      <w:r w:rsidR="00C36437" w:rsidRPr="008F53E2">
        <w:rPr>
          <w:color w:val="000000"/>
          <w:sz w:val="28"/>
          <w:szCs w:val="28"/>
        </w:rPr>
        <w:t xml:space="preserve"> </w:t>
      </w:r>
      <w:r w:rsidR="00C36437" w:rsidRPr="008F53E2">
        <w:rPr>
          <w:sz w:val="28"/>
          <w:szCs w:val="28"/>
        </w:rPr>
        <w:t>тыс. рублей;</w:t>
      </w:r>
    </w:p>
    <w:p w:rsidR="00C36437" w:rsidRPr="008F53E2" w:rsidRDefault="00380C64" w:rsidP="008F53E2">
      <w:pPr>
        <w:pStyle w:val="a7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F53E2">
        <w:rPr>
          <w:color w:val="000000"/>
          <w:sz w:val="28"/>
          <w:szCs w:val="28"/>
        </w:rPr>
        <w:t>2026</w:t>
      </w:r>
      <w:r w:rsidR="005D7D8D" w:rsidRPr="008F53E2">
        <w:rPr>
          <w:color w:val="000000"/>
          <w:sz w:val="28"/>
          <w:szCs w:val="28"/>
        </w:rPr>
        <w:t xml:space="preserve"> год – </w:t>
      </w:r>
      <w:r w:rsidR="00B72B4D" w:rsidRPr="008F53E2">
        <w:rPr>
          <w:color w:val="000000"/>
          <w:sz w:val="28"/>
          <w:szCs w:val="28"/>
        </w:rPr>
        <w:t>16 240,0</w:t>
      </w:r>
      <w:r w:rsidR="00C36437" w:rsidRPr="008F53E2">
        <w:rPr>
          <w:color w:val="000000"/>
          <w:sz w:val="28"/>
          <w:szCs w:val="28"/>
        </w:rPr>
        <w:t xml:space="preserve"> тыс. рублей;</w:t>
      </w:r>
    </w:p>
    <w:p w:rsidR="00C36437" w:rsidRPr="008F53E2" w:rsidRDefault="00380C64" w:rsidP="008F53E2">
      <w:pPr>
        <w:pStyle w:val="a7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F53E2">
        <w:rPr>
          <w:color w:val="000000"/>
          <w:sz w:val="28"/>
          <w:szCs w:val="28"/>
        </w:rPr>
        <w:t>2027</w:t>
      </w:r>
      <w:r w:rsidR="00B72B4D" w:rsidRPr="008F53E2">
        <w:rPr>
          <w:color w:val="000000"/>
          <w:sz w:val="28"/>
          <w:szCs w:val="28"/>
        </w:rPr>
        <w:t xml:space="preserve"> год – 16 240,0</w:t>
      </w:r>
      <w:r w:rsidR="005D7D8D" w:rsidRPr="008F53E2">
        <w:rPr>
          <w:color w:val="000000"/>
          <w:sz w:val="28"/>
          <w:szCs w:val="28"/>
        </w:rPr>
        <w:t xml:space="preserve"> </w:t>
      </w:r>
      <w:r w:rsidR="00C36437" w:rsidRPr="008F53E2">
        <w:rPr>
          <w:color w:val="000000"/>
          <w:sz w:val="28"/>
          <w:szCs w:val="28"/>
        </w:rPr>
        <w:t>тыс.</w:t>
      </w:r>
      <w:r w:rsidR="00561198">
        <w:rPr>
          <w:color w:val="000000"/>
          <w:sz w:val="28"/>
          <w:szCs w:val="28"/>
        </w:rPr>
        <w:t xml:space="preserve"> </w:t>
      </w:r>
      <w:r w:rsidR="00C36437" w:rsidRPr="008F53E2">
        <w:rPr>
          <w:color w:val="000000"/>
          <w:sz w:val="28"/>
          <w:szCs w:val="28"/>
        </w:rPr>
        <w:t>рублей.</w:t>
      </w:r>
    </w:p>
    <w:p w:rsidR="00C36437" w:rsidRPr="008F53E2" w:rsidRDefault="00C36437" w:rsidP="008F53E2">
      <w:pPr>
        <w:pStyle w:val="a7"/>
        <w:spacing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C36437" w:rsidRPr="008F53E2" w:rsidRDefault="00C36437" w:rsidP="008F53E2">
      <w:pPr>
        <w:pStyle w:val="a7"/>
        <w:spacing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8F53E2">
        <w:rPr>
          <w:bCs/>
          <w:iCs/>
          <w:color w:val="000000"/>
          <w:sz w:val="28"/>
          <w:szCs w:val="28"/>
          <w:shd w:val="clear" w:color="auto" w:fill="FFFFFF"/>
        </w:rPr>
        <w:t xml:space="preserve">Раздел 5. Обобщенная характеристика </w:t>
      </w:r>
      <w:r w:rsidRPr="008F53E2">
        <w:rPr>
          <w:bCs/>
          <w:iCs/>
          <w:sz w:val="28"/>
          <w:szCs w:val="28"/>
          <w:shd w:val="clear" w:color="auto" w:fill="FFFFFF"/>
        </w:rPr>
        <w:t>основных мероприятий</w:t>
      </w:r>
      <w:r w:rsidRPr="008F53E2">
        <w:rPr>
          <w:bCs/>
          <w:iCs/>
          <w:color w:val="000000"/>
          <w:sz w:val="28"/>
          <w:szCs w:val="28"/>
          <w:shd w:val="clear" w:color="auto" w:fill="FFFFFF"/>
        </w:rPr>
        <w:t xml:space="preserve"> подпрограммы.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 </w:t>
      </w:r>
      <w:r w:rsidR="008F53E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</w:t>
      </w:r>
      <w:r w:rsidRPr="008F53E2">
        <w:rPr>
          <w:rFonts w:ascii="Times New Roman" w:hAnsi="Times New Roman" w:cs="Times New Roman"/>
          <w:sz w:val="28"/>
          <w:szCs w:val="28"/>
        </w:rPr>
        <w:t>остижение поставленной цели подпрограммы и решение задач будет реализовываться путем осуществления комплекса мероприятий по основным направлениям.</w:t>
      </w:r>
      <w:r w:rsidRPr="008F53E2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программных мероприятий предусматривает решение задач, которые будут направлены на последовательное улучшение сферы  культуры и искусства  в районе.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Сохранение и развитие  национальной культуры;</w:t>
      </w:r>
    </w:p>
    <w:p w:rsidR="00C36437" w:rsidRPr="008F53E2" w:rsidRDefault="00C36437" w:rsidP="008F53E2">
      <w:pPr>
        <w:pStyle w:val="a4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F53E2">
        <w:rPr>
          <w:sz w:val="28"/>
          <w:szCs w:val="28"/>
        </w:rPr>
        <w:t xml:space="preserve">сбор и пропаганду материалов по традиционной башкирской культуре; </w:t>
      </w:r>
    </w:p>
    <w:p w:rsidR="00C36437" w:rsidRPr="008F53E2" w:rsidRDefault="00C36437" w:rsidP="008F53E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 xml:space="preserve">сбор и пропаганду материалов по традиционной русской культуре; </w:t>
      </w:r>
    </w:p>
    <w:p w:rsidR="00C36437" w:rsidRPr="008F53E2" w:rsidRDefault="00C36437" w:rsidP="008F53E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3E2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развитие художественного  народного творчества; </w:t>
      </w:r>
    </w:p>
    <w:p w:rsidR="00C36437" w:rsidRPr="008F53E2" w:rsidRDefault="00C36437" w:rsidP="008F53E2">
      <w:pPr>
        <w:pStyle w:val="a4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8F53E2">
        <w:rPr>
          <w:sz w:val="28"/>
          <w:szCs w:val="28"/>
        </w:rPr>
        <w:t>проведение районных фестивалей, выставок, праздничных программ;</w:t>
      </w:r>
    </w:p>
    <w:p w:rsidR="00C36437" w:rsidRPr="008F53E2" w:rsidRDefault="00C36437" w:rsidP="008F53E2">
      <w:pPr>
        <w:pStyle w:val="a4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8F53E2">
        <w:rPr>
          <w:sz w:val="28"/>
          <w:szCs w:val="28"/>
        </w:rPr>
        <w:t>выявление  и   поддержка   юных    дарований;</w:t>
      </w:r>
    </w:p>
    <w:p w:rsidR="00C36437" w:rsidRPr="008F53E2" w:rsidRDefault="00C36437" w:rsidP="008F53E2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выявление творчески одаренных детей через участие в районных, областных, всероссийских конкурсах, фестивалях;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Достижение цели  подпрограммы будет осуществлено реализацией комплекса системных мероприятий в соответствии со следующими основными направлениями подпрограммы:</w:t>
      </w:r>
    </w:p>
    <w:p w:rsidR="00C36437" w:rsidRPr="008F53E2" w:rsidRDefault="00C36437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Мероприятие 1. Организация и проведение мероприятий (</w:t>
      </w:r>
      <w:proofErr w:type="gramStart"/>
      <w:r w:rsidRPr="008F53E2">
        <w:rPr>
          <w:rFonts w:ascii="Times New Roman" w:hAnsi="Times New Roman" w:cs="Times New Roman"/>
          <w:sz w:val="28"/>
          <w:szCs w:val="28"/>
        </w:rPr>
        <w:t>бесплатные</w:t>
      </w:r>
      <w:proofErr w:type="gramEnd"/>
      <w:r w:rsidRPr="008F53E2">
        <w:rPr>
          <w:rFonts w:ascii="Times New Roman" w:hAnsi="Times New Roman" w:cs="Times New Roman"/>
          <w:sz w:val="28"/>
          <w:szCs w:val="28"/>
        </w:rPr>
        <w:t>).</w:t>
      </w:r>
    </w:p>
    <w:p w:rsidR="00C36437" w:rsidRPr="008F53E2" w:rsidRDefault="00C36437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lastRenderedPageBreak/>
        <w:t>Мероприятие 2. Организация и проведение мероприятий (</w:t>
      </w:r>
      <w:proofErr w:type="gramStart"/>
      <w:r w:rsidRPr="008F53E2">
        <w:rPr>
          <w:rFonts w:ascii="Times New Roman" w:hAnsi="Times New Roman" w:cs="Times New Roman"/>
          <w:sz w:val="28"/>
          <w:szCs w:val="28"/>
        </w:rPr>
        <w:t>платные</w:t>
      </w:r>
      <w:proofErr w:type="gramEnd"/>
      <w:r w:rsidRPr="008F53E2">
        <w:rPr>
          <w:rFonts w:ascii="Times New Roman" w:hAnsi="Times New Roman" w:cs="Times New Roman"/>
          <w:sz w:val="28"/>
          <w:szCs w:val="28"/>
        </w:rPr>
        <w:t>).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Мероприятие 3. Показ кинофильмов.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Мероприятие 4. Организация деятельности клубных формирований и формирований самодеятельного народного творчества.</w:t>
      </w:r>
    </w:p>
    <w:p w:rsidR="00A6037E" w:rsidRPr="008F53E2" w:rsidRDefault="00A6037E" w:rsidP="008F53E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 xml:space="preserve">Мероприятие 5. </w:t>
      </w:r>
      <w:r w:rsidRPr="008F53E2">
        <w:rPr>
          <w:rFonts w:ascii="Times New Roman" w:hAnsi="Times New Roman" w:cs="Times New Roman"/>
          <w:bCs/>
          <w:sz w:val="28"/>
          <w:szCs w:val="28"/>
        </w:rPr>
        <w:t>Лучшим сельским учреждениям культуры предоставление денежных поощрений.</w:t>
      </w:r>
    </w:p>
    <w:p w:rsidR="00C36437" w:rsidRPr="008F53E2" w:rsidRDefault="00C36437" w:rsidP="008F53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6437" w:rsidRPr="008F53E2" w:rsidRDefault="00C36437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C36437" w:rsidRPr="008F53E2" w:rsidRDefault="00C36437" w:rsidP="008F53E2">
      <w:pPr>
        <w:pStyle w:val="ConsPlusNormal"/>
        <w:widowControl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1. Ответственным исполнителем подпрограммы является Муниципальное бюджетное учреждение «Комитет по культуре».</w:t>
      </w:r>
    </w:p>
    <w:p w:rsidR="00C36437" w:rsidRPr="008F53E2" w:rsidRDefault="00C36437" w:rsidP="008F53E2">
      <w:pPr>
        <w:pStyle w:val="ConsPlusNormal"/>
        <w:widowControl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2.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C36437" w:rsidRPr="008F53E2" w:rsidRDefault="00C36437" w:rsidP="008F53E2">
      <w:pPr>
        <w:pStyle w:val="ConsPlusNormal"/>
        <w:widowControl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3. МБУ «Комитет по культуре»:</w:t>
      </w:r>
    </w:p>
    <w:p w:rsidR="00C36437" w:rsidRPr="008F53E2" w:rsidRDefault="00C36437" w:rsidP="008F53E2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C36437" w:rsidRPr="008F53E2" w:rsidRDefault="00C36437" w:rsidP="008F53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2) представляет по запросу  сведения, необходимые для проведения мониторинга реализации Подпрограммы;</w:t>
      </w:r>
    </w:p>
    <w:p w:rsidR="00C36437" w:rsidRPr="008F53E2" w:rsidRDefault="00C36437" w:rsidP="008F53E2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4) проводит оценку эффективности мероприятий;</w:t>
      </w:r>
    </w:p>
    <w:p w:rsidR="00C36437" w:rsidRPr="008F53E2" w:rsidRDefault="00C36437" w:rsidP="008F53E2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5) подготавливает годовой отчет и представляет его в МКУ «Управление культуры, туризма и молодежной политики» Аргаяшского муниципального района;</w:t>
      </w:r>
    </w:p>
    <w:p w:rsidR="00C36437" w:rsidRPr="008F53E2" w:rsidRDefault="00C36437" w:rsidP="008F53E2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6)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МКУ «Управление культуры, туризма и молодежной политики» Аргаяшского муниципального района.</w:t>
      </w:r>
    </w:p>
    <w:p w:rsidR="00C36437" w:rsidRPr="008F53E2" w:rsidRDefault="00C36437" w:rsidP="008F53E2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 xml:space="preserve">В случае принятия решения о внесении изменений в план реализации подпрограммы МБУ «Комитет по культуре» в 10-дневный срок с момента </w:t>
      </w:r>
      <w:r w:rsidRPr="008F53E2">
        <w:rPr>
          <w:rFonts w:ascii="Times New Roman" w:hAnsi="Times New Roman" w:cs="Times New Roman"/>
          <w:sz w:val="28"/>
          <w:szCs w:val="28"/>
        </w:rPr>
        <w:lastRenderedPageBreak/>
        <w:t>утверждения соответствующего решения уведомляет о нем в МКУ «Управление культуры, туризма и молодежной политики» Аргаяшского муниципального района.</w:t>
      </w:r>
    </w:p>
    <w:p w:rsidR="00C36437" w:rsidRPr="008F53E2" w:rsidRDefault="00C36437" w:rsidP="008F53E2">
      <w:pPr>
        <w:pStyle w:val="ConsPlusNormal"/>
        <w:widowControl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4. Реализация подпрограммы осуществляется путем предоставления субсидий.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color w:val="000000"/>
          <w:sz w:val="28"/>
          <w:szCs w:val="28"/>
        </w:rPr>
        <w:t>5. МБУ «Комитет по культуре»</w:t>
      </w:r>
      <w:r w:rsidRPr="008F53E2">
        <w:rPr>
          <w:rFonts w:ascii="Times New Roman" w:hAnsi="Times New Roman" w:cs="Times New Roman"/>
          <w:sz w:val="28"/>
          <w:szCs w:val="28"/>
        </w:rPr>
        <w:t xml:space="preserve">  организует размещение на своем официальном сайте в сети Интернет годового отчета.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6437" w:rsidRPr="008F53E2" w:rsidRDefault="00C36437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Раздел 7. Оценка эффективности реализации подпрограммы</w:t>
      </w:r>
      <w:r w:rsidR="008F53E2">
        <w:rPr>
          <w:rFonts w:ascii="Times New Roman" w:hAnsi="Times New Roman" w:cs="Times New Roman"/>
          <w:sz w:val="28"/>
          <w:szCs w:val="28"/>
        </w:rPr>
        <w:t>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При выполнении всех программных мероприятий будут улучшены условия исполнения конституционных прав граждан, сохранен и приумножен творческий потенциал муниципального образования.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производится администрацией Аргаяшского муниципального района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подпрограммы.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Для оценки эффективности реализации подпрограммы используются целевые индикаторы по направлениям, которые отражают выполнение мероприятий подпрограммы.</w:t>
      </w:r>
    </w:p>
    <w:p w:rsidR="00C36437" w:rsidRPr="008F53E2" w:rsidRDefault="00C36437" w:rsidP="008F53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 подпрограммы производится путем сравнения фактически достигнутых показателей за соответствующий период с утвержденными на год значениями целевых индикаторов, предусмотренных муниципальным заданием. </w:t>
      </w:r>
    </w:p>
    <w:p w:rsidR="005D7D8D" w:rsidRPr="008F53E2" w:rsidRDefault="005D7D8D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3E2" w:rsidRDefault="008F53E2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F53E2" w:rsidRDefault="008F53E2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F53E2" w:rsidRDefault="008F53E2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F53E2" w:rsidRDefault="008F53E2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F53E2" w:rsidRDefault="008F53E2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7D8D" w:rsidRPr="008F53E2" w:rsidRDefault="005D7D8D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lastRenderedPageBreak/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b/>
          <w:sz w:val="28"/>
          <w:szCs w:val="28"/>
        </w:rPr>
        <w:tab/>
      </w:r>
      <w:r w:rsidRPr="008F53E2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9"/>
        <w:tblW w:w="0" w:type="auto"/>
        <w:tblInd w:w="-360" w:type="dxa"/>
        <w:tblLook w:val="04A0"/>
      </w:tblPr>
      <w:tblGrid>
        <w:gridCol w:w="2525"/>
        <w:gridCol w:w="2415"/>
        <w:gridCol w:w="1258"/>
        <w:gridCol w:w="1007"/>
        <w:gridCol w:w="1195"/>
        <w:gridCol w:w="1000"/>
        <w:gridCol w:w="1076"/>
      </w:tblGrid>
      <w:tr w:rsidR="005D7D8D" w:rsidRPr="00651C89" w:rsidTr="005D7D8D">
        <w:tc>
          <w:tcPr>
            <w:tcW w:w="2525" w:type="dxa"/>
            <w:vMerge w:val="restart"/>
          </w:tcPr>
          <w:p w:rsidR="005D7D8D" w:rsidRPr="00651C89" w:rsidRDefault="005D7D8D" w:rsidP="008F53E2">
            <w:pPr>
              <w:ind w:right="-275"/>
              <w:jc w:val="center"/>
              <w:rPr>
                <w:b/>
              </w:rPr>
            </w:pPr>
            <w:r w:rsidRPr="00651C89">
              <w:t>Наименование услуги</w:t>
            </w:r>
          </w:p>
        </w:tc>
        <w:tc>
          <w:tcPr>
            <w:tcW w:w="2415" w:type="dxa"/>
            <w:vMerge w:val="restart"/>
          </w:tcPr>
          <w:p w:rsidR="005D7D8D" w:rsidRPr="00651C89" w:rsidRDefault="005D7D8D" w:rsidP="008F53E2">
            <w:pPr>
              <w:tabs>
                <w:tab w:val="left" w:pos="230"/>
                <w:tab w:val="left" w:pos="350"/>
                <w:tab w:val="left" w:pos="515"/>
              </w:tabs>
              <w:rPr>
                <w:b/>
              </w:rPr>
            </w:pPr>
            <w:r w:rsidRPr="00651C89">
              <w:t>Показатель</w:t>
            </w:r>
          </w:p>
        </w:tc>
        <w:tc>
          <w:tcPr>
            <w:tcW w:w="1258" w:type="dxa"/>
            <w:vMerge w:val="restart"/>
          </w:tcPr>
          <w:p w:rsidR="005D7D8D" w:rsidRPr="00651C89" w:rsidRDefault="005D7D8D" w:rsidP="008F53E2">
            <w:pPr>
              <w:jc w:val="center"/>
              <w:rPr>
                <w:spacing w:val="2"/>
              </w:rPr>
            </w:pPr>
            <w:r w:rsidRPr="00651C89">
              <w:rPr>
                <w:spacing w:val="2"/>
              </w:rPr>
              <w:t>Единица измерения</w:t>
            </w:r>
          </w:p>
        </w:tc>
        <w:tc>
          <w:tcPr>
            <w:tcW w:w="4278" w:type="dxa"/>
            <w:gridSpan w:val="4"/>
          </w:tcPr>
          <w:p w:rsidR="005D7D8D" w:rsidRPr="00651C89" w:rsidRDefault="005D7D8D" w:rsidP="008F53E2">
            <w:pPr>
              <w:jc w:val="center"/>
              <w:rPr>
                <w:b/>
              </w:rPr>
            </w:pPr>
            <w:r w:rsidRPr="00651C89">
              <w:rPr>
                <w:spacing w:val="2"/>
              </w:rPr>
              <w:t>Значение целевых показателей, направленных на достижение цели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jc w:val="center"/>
              <w:rPr>
                <w:b/>
              </w:rPr>
            </w:pPr>
          </w:p>
        </w:tc>
        <w:tc>
          <w:tcPr>
            <w:tcW w:w="2415" w:type="dxa"/>
            <w:vMerge/>
          </w:tcPr>
          <w:p w:rsidR="005D7D8D" w:rsidRPr="00651C89" w:rsidRDefault="005D7D8D" w:rsidP="008F53E2">
            <w:pPr>
              <w:tabs>
                <w:tab w:val="left" w:pos="230"/>
                <w:tab w:val="left" w:pos="350"/>
                <w:tab w:val="left" w:pos="515"/>
              </w:tabs>
              <w:rPr>
                <w:b/>
              </w:rPr>
            </w:pPr>
          </w:p>
        </w:tc>
        <w:tc>
          <w:tcPr>
            <w:tcW w:w="1258" w:type="dxa"/>
            <w:vMerge/>
          </w:tcPr>
          <w:p w:rsidR="005D7D8D" w:rsidRPr="00651C89" w:rsidRDefault="005D7D8D" w:rsidP="008F53E2">
            <w:pPr>
              <w:jc w:val="center"/>
            </w:pP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2024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2025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2026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2027</w:t>
            </w:r>
          </w:p>
        </w:tc>
      </w:tr>
      <w:tr w:rsidR="005D7D8D" w:rsidRPr="00651C89" w:rsidTr="005D7D8D">
        <w:tc>
          <w:tcPr>
            <w:tcW w:w="2525" w:type="dxa"/>
            <w:vMerge w:val="restart"/>
          </w:tcPr>
          <w:p w:rsidR="005D7D8D" w:rsidRPr="00651C89" w:rsidRDefault="005D7D8D" w:rsidP="008F53E2">
            <w:pPr>
              <w:rPr>
                <w:b/>
              </w:rPr>
            </w:pPr>
            <w:r w:rsidRPr="00651C89">
              <w:rPr>
                <w:b/>
              </w:rPr>
              <w:t>Организация и проведение мероприятий (</w:t>
            </w:r>
            <w:proofErr w:type="gramStart"/>
            <w:r w:rsidRPr="00651C89">
              <w:rPr>
                <w:b/>
              </w:rPr>
              <w:t>бесплатные</w:t>
            </w:r>
            <w:proofErr w:type="gramEnd"/>
            <w:r w:rsidRPr="00651C89">
              <w:rPr>
                <w:b/>
              </w:rPr>
              <w:t>)</w:t>
            </w:r>
          </w:p>
          <w:p w:rsidR="005D7D8D" w:rsidRPr="00651C89" w:rsidRDefault="005D7D8D" w:rsidP="008F53E2">
            <w:pPr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651C89">
              <w:rPr>
                <w:rFonts w:ascii="Times New Roman" w:hAnsi="Times New Roman"/>
              </w:rPr>
              <w:t>Динамика количества мероприятий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%</w:t>
            </w: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0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0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0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0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651C89">
              <w:rPr>
                <w:rFonts w:ascii="Times New Roman" w:hAnsi="Times New Roman"/>
              </w:rPr>
              <w:t>Количество проведенных мероприятий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proofErr w:type="spellStart"/>
            <w:proofErr w:type="gramStart"/>
            <w:r w:rsidRPr="00651C89">
              <w:t>Шт</w:t>
            </w:r>
            <w:proofErr w:type="spellEnd"/>
            <w:proofErr w:type="gramEnd"/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3</w:t>
            </w:r>
            <w:r w:rsidR="00B72B4D" w:rsidRPr="00651C89">
              <w:t>79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324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324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324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651C89">
              <w:rPr>
                <w:rFonts w:ascii="Times New Roman" w:hAnsi="Times New Roman"/>
              </w:rPr>
              <w:t>Динамика количества участников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%</w:t>
            </w:r>
          </w:p>
        </w:tc>
        <w:tc>
          <w:tcPr>
            <w:tcW w:w="1007" w:type="dxa"/>
          </w:tcPr>
          <w:p w:rsidR="005D7D8D" w:rsidRPr="00651C89" w:rsidRDefault="00B72B4D" w:rsidP="008F53E2">
            <w:pPr>
              <w:jc w:val="center"/>
            </w:pPr>
            <w:r w:rsidRPr="00651C89">
              <w:t>61,2</w:t>
            </w:r>
          </w:p>
        </w:tc>
        <w:tc>
          <w:tcPr>
            <w:tcW w:w="1195" w:type="dxa"/>
          </w:tcPr>
          <w:p w:rsidR="005D7D8D" w:rsidRPr="00651C89" w:rsidRDefault="005A0EE8" w:rsidP="008F53E2">
            <w:pPr>
              <w:jc w:val="center"/>
            </w:pPr>
            <w:r w:rsidRPr="00651C89">
              <w:t>80</w:t>
            </w:r>
          </w:p>
        </w:tc>
        <w:tc>
          <w:tcPr>
            <w:tcW w:w="1000" w:type="dxa"/>
          </w:tcPr>
          <w:p w:rsidR="005D7D8D" w:rsidRPr="00651C89" w:rsidRDefault="005A0EE8" w:rsidP="008F53E2">
            <w:pPr>
              <w:jc w:val="center"/>
            </w:pPr>
            <w:r w:rsidRPr="00651C89">
              <w:t>200</w:t>
            </w:r>
          </w:p>
        </w:tc>
        <w:tc>
          <w:tcPr>
            <w:tcW w:w="1076" w:type="dxa"/>
          </w:tcPr>
          <w:p w:rsidR="005D7D8D" w:rsidRPr="00651C89" w:rsidRDefault="005A0EE8" w:rsidP="008F53E2">
            <w:pPr>
              <w:jc w:val="center"/>
            </w:pPr>
            <w:r w:rsidRPr="00651C89">
              <w:t>220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651C89"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человек</w:t>
            </w:r>
          </w:p>
        </w:tc>
        <w:tc>
          <w:tcPr>
            <w:tcW w:w="1007" w:type="dxa"/>
          </w:tcPr>
          <w:p w:rsidR="005D7D8D" w:rsidRPr="00651C89" w:rsidRDefault="00B72B4D" w:rsidP="008F53E2">
            <w:pPr>
              <w:jc w:val="center"/>
            </w:pPr>
            <w:r w:rsidRPr="00651C89">
              <w:t>80280</w:t>
            </w:r>
          </w:p>
        </w:tc>
        <w:tc>
          <w:tcPr>
            <w:tcW w:w="1195" w:type="dxa"/>
          </w:tcPr>
          <w:p w:rsidR="005D7D8D" w:rsidRPr="00651C89" w:rsidRDefault="005A0EE8" w:rsidP="008F53E2">
            <w:pPr>
              <w:jc w:val="center"/>
            </w:pPr>
            <w:r w:rsidRPr="00651C89">
              <w:t>80391</w:t>
            </w:r>
          </w:p>
        </w:tc>
        <w:tc>
          <w:tcPr>
            <w:tcW w:w="1000" w:type="dxa"/>
          </w:tcPr>
          <w:p w:rsidR="005D7D8D" w:rsidRPr="00651C89" w:rsidRDefault="005A0EE8" w:rsidP="008F53E2">
            <w:pPr>
              <w:jc w:val="center"/>
            </w:pPr>
            <w:r w:rsidRPr="00651C89">
              <w:t>90618</w:t>
            </w:r>
          </w:p>
        </w:tc>
        <w:tc>
          <w:tcPr>
            <w:tcW w:w="1076" w:type="dxa"/>
          </w:tcPr>
          <w:p w:rsidR="005D7D8D" w:rsidRPr="00651C89" w:rsidRDefault="005A0EE8" w:rsidP="008F53E2">
            <w:pPr>
              <w:jc w:val="center"/>
            </w:pPr>
            <w:r w:rsidRPr="00651C89">
              <w:t>100846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651C89">
              <w:rPr>
                <w:rFonts w:ascii="Times New Roman" w:hAnsi="Times New Roman"/>
              </w:rPr>
              <w:t>Час</w:t>
            </w:r>
          </w:p>
        </w:tc>
        <w:tc>
          <w:tcPr>
            <w:tcW w:w="1258" w:type="dxa"/>
          </w:tcPr>
          <w:p w:rsidR="005D7D8D" w:rsidRPr="00651C89" w:rsidRDefault="005D7D8D" w:rsidP="008F53E2"/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39546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39546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39546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39546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651C89">
              <w:rPr>
                <w:rFonts w:ascii="Times New Roman" w:hAnsi="Times New Roman"/>
              </w:rPr>
              <w:t>Человеко-день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5272,8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5272,8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5272,8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5272,8</w:t>
            </w:r>
          </w:p>
        </w:tc>
      </w:tr>
      <w:tr w:rsidR="005D7D8D" w:rsidRPr="00651C89" w:rsidTr="005D7D8D">
        <w:tc>
          <w:tcPr>
            <w:tcW w:w="2525" w:type="dxa"/>
            <w:vMerge w:val="restart"/>
          </w:tcPr>
          <w:p w:rsidR="005D7D8D" w:rsidRPr="00651C89" w:rsidRDefault="005D7D8D" w:rsidP="008F53E2">
            <w:pPr>
              <w:rPr>
                <w:b/>
              </w:rPr>
            </w:pPr>
            <w:r w:rsidRPr="00651C89">
              <w:rPr>
                <w:b/>
              </w:rPr>
              <w:t>Организация и проведение мероприятий (</w:t>
            </w:r>
            <w:proofErr w:type="gramStart"/>
            <w:r w:rsidRPr="00651C89">
              <w:rPr>
                <w:b/>
              </w:rPr>
              <w:t>платные</w:t>
            </w:r>
            <w:proofErr w:type="gramEnd"/>
            <w:r w:rsidRPr="00651C89">
              <w:rPr>
                <w:b/>
              </w:rPr>
              <w:t>)</w:t>
            </w:r>
          </w:p>
          <w:p w:rsidR="005D7D8D" w:rsidRPr="00651C89" w:rsidRDefault="005D7D8D" w:rsidP="008F53E2">
            <w:pPr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tabs>
                <w:tab w:val="left" w:pos="-75"/>
                <w:tab w:val="left" w:pos="209"/>
                <w:tab w:val="left" w:pos="590"/>
                <w:tab w:val="left" w:pos="785"/>
              </w:tabs>
            </w:pPr>
            <w:r w:rsidRPr="00651C89">
              <w:t>1. Динамика количества мероприятий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%</w:t>
            </w: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0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0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0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0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/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tabs>
                <w:tab w:val="left" w:pos="-75"/>
                <w:tab w:val="left" w:pos="209"/>
                <w:tab w:val="left" w:pos="785"/>
              </w:tabs>
            </w:pPr>
            <w:r w:rsidRPr="00651C89">
              <w:t>2.Количество проведенных мероприятий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proofErr w:type="spellStart"/>
            <w:proofErr w:type="gramStart"/>
            <w:r w:rsidRPr="00651C89">
              <w:t>Шт</w:t>
            </w:r>
            <w:proofErr w:type="spellEnd"/>
            <w:proofErr w:type="gramEnd"/>
          </w:p>
        </w:tc>
        <w:tc>
          <w:tcPr>
            <w:tcW w:w="1007" w:type="dxa"/>
          </w:tcPr>
          <w:p w:rsidR="005D7D8D" w:rsidRPr="00651C89" w:rsidRDefault="00B72B4D" w:rsidP="008F53E2">
            <w:pPr>
              <w:jc w:val="center"/>
            </w:pPr>
            <w:r w:rsidRPr="00651C89">
              <w:t>80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76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76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76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/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tabs>
                <w:tab w:val="left" w:pos="-75"/>
                <w:tab w:val="left" w:pos="209"/>
                <w:tab w:val="left" w:pos="785"/>
              </w:tabs>
            </w:pPr>
            <w:r w:rsidRPr="00651C89">
              <w:t>3.Динамика количества участников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%</w:t>
            </w:r>
          </w:p>
        </w:tc>
        <w:tc>
          <w:tcPr>
            <w:tcW w:w="1007" w:type="dxa"/>
          </w:tcPr>
          <w:p w:rsidR="005D7D8D" w:rsidRPr="00651C89" w:rsidRDefault="00B72B4D" w:rsidP="008F53E2">
            <w:pPr>
              <w:jc w:val="center"/>
            </w:pPr>
            <w:r w:rsidRPr="00651C89">
              <w:t>20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20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20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20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/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tabs>
                <w:tab w:val="left" w:pos="-75"/>
                <w:tab w:val="left" w:pos="209"/>
                <w:tab w:val="left" w:pos="785"/>
              </w:tabs>
            </w:pPr>
            <w:r w:rsidRPr="00651C89">
              <w:t>4.Количество участников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человек</w:t>
            </w:r>
          </w:p>
        </w:tc>
        <w:tc>
          <w:tcPr>
            <w:tcW w:w="1007" w:type="dxa"/>
          </w:tcPr>
          <w:p w:rsidR="005D7D8D" w:rsidRPr="00651C89" w:rsidRDefault="00B72B4D" w:rsidP="008F53E2">
            <w:pPr>
              <w:jc w:val="center"/>
            </w:pPr>
            <w:r w:rsidRPr="00651C89">
              <w:t>11667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11660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11660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11660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/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tabs>
                <w:tab w:val="left" w:pos="-75"/>
                <w:tab w:val="left" w:pos="209"/>
                <w:tab w:val="left" w:pos="785"/>
              </w:tabs>
            </w:pPr>
            <w:r w:rsidRPr="00651C89">
              <w:t>5.Час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9276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9276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9276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9276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/>
        </w:tc>
        <w:tc>
          <w:tcPr>
            <w:tcW w:w="2415" w:type="dxa"/>
            <w:vAlign w:val="center"/>
          </w:tcPr>
          <w:p w:rsidR="005D7D8D" w:rsidRPr="00651C89" w:rsidRDefault="005D7D8D" w:rsidP="008F53E2">
            <w:pPr>
              <w:tabs>
                <w:tab w:val="left" w:pos="-75"/>
                <w:tab w:val="left" w:pos="209"/>
                <w:tab w:val="left" w:pos="785"/>
              </w:tabs>
            </w:pPr>
            <w:r w:rsidRPr="00651C89">
              <w:t>6.Человеко-день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1236,85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1236,85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1236,85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1236,85</w:t>
            </w:r>
          </w:p>
        </w:tc>
      </w:tr>
      <w:tr w:rsidR="005D7D8D" w:rsidRPr="00651C89" w:rsidTr="005D7D8D">
        <w:tc>
          <w:tcPr>
            <w:tcW w:w="2525" w:type="dxa"/>
            <w:vMerge w:val="restart"/>
          </w:tcPr>
          <w:p w:rsidR="005D7D8D" w:rsidRPr="00651C89" w:rsidRDefault="005D7D8D" w:rsidP="008F53E2">
            <w:pPr>
              <w:rPr>
                <w:b/>
              </w:rPr>
            </w:pPr>
            <w:r w:rsidRPr="00651C89">
              <w:rPr>
                <w:b/>
              </w:rPr>
              <w:t>Показ кинофильмов</w:t>
            </w:r>
          </w:p>
        </w:tc>
        <w:tc>
          <w:tcPr>
            <w:tcW w:w="2415" w:type="dxa"/>
          </w:tcPr>
          <w:p w:rsidR="005D7D8D" w:rsidRPr="00651C89" w:rsidRDefault="005D7D8D" w:rsidP="008F53E2">
            <w:pPr>
              <w:tabs>
                <w:tab w:val="left" w:pos="209"/>
                <w:tab w:val="left" w:pos="785"/>
              </w:tabs>
            </w:pPr>
            <w:r w:rsidRPr="00651C89">
              <w:t>1.Средняя наполняемость кинотеатра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%</w:t>
            </w:r>
          </w:p>
        </w:tc>
        <w:tc>
          <w:tcPr>
            <w:tcW w:w="1007" w:type="dxa"/>
          </w:tcPr>
          <w:p w:rsidR="005D7D8D" w:rsidRPr="00651C89" w:rsidRDefault="00B72B4D" w:rsidP="008F53E2">
            <w:pPr>
              <w:jc w:val="center"/>
            </w:pPr>
            <w:r w:rsidRPr="00651C89">
              <w:t>9,2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30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30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30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rPr>
                <w:b/>
              </w:rPr>
            </w:pPr>
          </w:p>
        </w:tc>
        <w:tc>
          <w:tcPr>
            <w:tcW w:w="2415" w:type="dxa"/>
          </w:tcPr>
          <w:p w:rsidR="005D7D8D" w:rsidRPr="00651C89" w:rsidRDefault="005D7D8D" w:rsidP="008F53E2">
            <w:pPr>
              <w:tabs>
                <w:tab w:val="left" w:pos="209"/>
                <w:tab w:val="left" w:pos="785"/>
              </w:tabs>
            </w:pPr>
            <w:r w:rsidRPr="00651C89">
              <w:t>2.Число зрителей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человек</w:t>
            </w:r>
          </w:p>
        </w:tc>
        <w:tc>
          <w:tcPr>
            <w:tcW w:w="1007" w:type="dxa"/>
          </w:tcPr>
          <w:p w:rsidR="005D7D8D" w:rsidRPr="00651C89" w:rsidRDefault="00B72B4D" w:rsidP="008F53E2">
            <w:pPr>
              <w:jc w:val="center"/>
            </w:pPr>
            <w:r w:rsidRPr="00651C89">
              <w:t>5274</w:t>
            </w:r>
          </w:p>
        </w:tc>
        <w:tc>
          <w:tcPr>
            <w:tcW w:w="1195" w:type="dxa"/>
          </w:tcPr>
          <w:p w:rsidR="005D7D8D" w:rsidRPr="00651C89" w:rsidRDefault="005A0EE8" w:rsidP="008F53E2">
            <w:pPr>
              <w:jc w:val="center"/>
            </w:pPr>
            <w:r w:rsidRPr="00651C89">
              <w:t>7650</w:t>
            </w:r>
          </w:p>
        </w:tc>
        <w:tc>
          <w:tcPr>
            <w:tcW w:w="1000" w:type="dxa"/>
          </w:tcPr>
          <w:p w:rsidR="005D7D8D" w:rsidRPr="00651C89" w:rsidRDefault="005A0EE8" w:rsidP="008F53E2">
            <w:pPr>
              <w:jc w:val="center"/>
            </w:pPr>
            <w:r w:rsidRPr="00651C89">
              <w:t>8511</w:t>
            </w:r>
          </w:p>
        </w:tc>
        <w:tc>
          <w:tcPr>
            <w:tcW w:w="1076" w:type="dxa"/>
          </w:tcPr>
          <w:p w:rsidR="005D7D8D" w:rsidRPr="00651C89" w:rsidRDefault="005A0EE8" w:rsidP="008F53E2">
            <w:pPr>
              <w:jc w:val="center"/>
            </w:pPr>
            <w:r w:rsidRPr="00651C89">
              <w:t>9266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rPr>
                <w:b/>
              </w:rPr>
            </w:pPr>
          </w:p>
        </w:tc>
        <w:tc>
          <w:tcPr>
            <w:tcW w:w="2415" w:type="dxa"/>
          </w:tcPr>
          <w:p w:rsidR="005D7D8D" w:rsidRPr="00651C89" w:rsidRDefault="005D7D8D" w:rsidP="008F53E2">
            <w:pPr>
              <w:tabs>
                <w:tab w:val="left" w:pos="209"/>
                <w:tab w:val="left" w:pos="785"/>
              </w:tabs>
            </w:pPr>
            <w:r w:rsidRPr="00651C89">
              <w:t>3.Среднегодовой размер платы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рубли</w:t>
            </w:r>
          </w:p>
        </w:tc>
        <w:tc>
          <w:tcPr>
            <w:tcW w:w="1007" w:type="dxa"/>
          </w:tcPr>
          <w:p w:rsidR="005D7D8D" w:rsidRPr="00651C89" w:rsidRDefault="00B72B4D" w:rsidP="008F53E2">
            <w:pPr>
              <w:jc w:val="center"/>
            </w:pPr>
            <w:r w:rsidRPr="00651C89">
              <w:t>182,5</w:t>
            </w:r>
            <w:r w:rsidR="005D7D8D" w:rsidRPr="00651C89">
              <w:t>0</w:t>
            </w:r>
          </w:p>
        </w:tc>
        <w:tc>
          <w:tcPr>
            <w:tcW w:w="1195" w:type="dxa"/>
          </w:tcPr>
          <w:p w:rsidR="005D7D8D" w:rsidRPr="00651C89" w:rsidRDefault="005A0EE8" w:rsidP="008F53E2">
            <w:pPr>
              <w:jc w:val="center"/>
            </w:pPr>
            <w:r w:rsidRPr="00651C89">
              <w:t>175,00</w:t>
            </w:r>
          </w:p>
        </w:tc>
        <w:tc>
          <w:tcPr>
            <w:tcW w:w="1000" w:type="dxa"/>
          </w:tcPr>
          <w:p w:rsidR="005D7D8D" w:rsidRPr="00651C89" w:rsidRDefault="005A0EE8" w:rsidP="008F53E2">
            <w:pPr>
              <w:jc w:val="center"/>
            </w:pPr>
            <w:r w:rsidRPr="00651C89">
              <w:t>181,5</w:t>
            </w:r>
          </w:p>
        </w:tc>
        <w:tc>
          <w:tcPr>
            <w:tcW w:w="1076" w:type="dxa"/>
          </w:tcPr>
          <w:p w:rsidR="005D7D8D" w:rsidRPr="00651C89" w:rsidRDefault="005A0EE8" w:rsidP="008F53E2">
            <w:pPr>
              <w:jc w:val="center"/>
            </w:pPr>
            <w:r w:rsidRPr="00651C89">
              <w:t>190,00</w:t>
            </w:r>
          </w:p>
        </w:tc>
      </w:tr>
      <w:tr w:rsidR="005D7D8D" w:rsidRPr="00651C89" w:rsidTr="005D7D8D">
        <w:tc>
          <w:tcPr>
            <w:tcW w:w="2525" w:type="dxa"/>
            <w:vMerge w:val="restart"/>
          </w:tcPr>
          <w:p w:rsidR="005D7D8D" w:rsidRPr="00651C89" w:rsidRDefault="005D7D8D" w:rsidP="008F53E2">
            <w:pPr>
              <w:rPr>
                <w:b/>
              </w:rPr>
            </w:pPr>
            <w:r w:rsidRPr="00651C89"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415" w:type="dxa"/>
          </w:tcPr>
          <w:p w:rsidR="005D7D8D" w:rsidRPr="00651C89" w:rsidRDefault="005D7D8D" w:rsidP="008F53E2">
            <w:pPr>
              <w:tabs>
                <w:tab w:val="left" w:pos="67"/>
                <w:tab w:val="left" w:pos="785"/>
              </w:tabs>
            </w:pPr>
            <w:r w:rsidRPr="00651C89">
              <w:t>1.Доля участников декоративно-прикладных секций (кружков)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%</w:t>
            </w: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4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4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4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4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jc w:val="both"/>
              <w:rPr>
                <w:b/>
              </w:rPr>
            </w:pPr>
          </w:p>
        </w:tc>
        <w:tc>
          <w:tcPr>
            <w:tcW w:w="2415" w:type="dxa"/>
          </w:tcPr>
          <w:p w:rsidR="005D7D8D" w:rsidRPr="00651C89" w:rsidRDefault="005D7D8D" w:rsidP="008F53E2">
            <w:pPr>
              <w:tabs>
                <w:tab w:val="left" w:pos="67"/>
                <w:tab w:val="left" w:pos="785"/>
              </w:tabs>
            </w:pPr>
            <w:r w:rsidRPr="00651C89">
              <w:t>2.Доля участников вокальных хоровых секций (кружков)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%</w:t>
            </w: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31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31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31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31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jc w:val="both"/>
              <w:rPr>
                <w:b/>
              </w:rPr>
            </w:pPr>
          </w:p>
        </w:tc>
        <w:tc>
          <w:tcPr>
            <w:tcW w:w="2415" w:type="dxa"/>
          </w:tcPr>
          <w:p w:rsidR="005D7D8D" w:rsidRPr="00651C89" w:rsidRDefault="005D7D8D" w:rsidP="008F53E2">
            <w:pPr>
              <w:tabs>
                <w:tab w:val="left" w:pos="67"/>
                <w:tab w:val="left" w:pos="785"/>
              </w:tabs>
            </w:pPr>
            <w:r w:rsidRPr="00651C89">
              <w:t>3.Доля мероприятий для взрослых от общего количества проведенных мероприятий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%</w:t>
            </w: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20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20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20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20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jc w:val="both"/>
              <w:rPr>
                <w:b/>
              </w:rPr>
            </w:pPr>
          </w:p>
        </w:tc>
        <w:tc>
          <w:tcPr>
            <w:tcW w:w="2415" w:type="dxa"/>
          </w:tcPr>
          <w:p w:rsidR="005D7D8D" w:rsidRPr="00651C89" w:rsidRDefault="005D7D8D" w:rsidP="008F53E2">
            <w:pPr>
              <w:tabs>
                <w:tab w:val="left" w:pos="67"/>
                <w:tab w:val="left" w:pos="785"/>
              </w:tabs>
            </w:pPr>
            <w:r w:rsidRPr="00651C89">
              <w:t>4.Доля мероприятий для детей и юношества от общего количества проведенных мероприятий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%</w:t>
            </w: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57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57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57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57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jc w:val="both"/>
              <w:rPr>
                <w:b/>
              </w:rPr>
            </w:pPr>
          </w:p>
        </w:tc>
        <w:tc>
          <w:tcPr>
            <w:tcW w:w="2415" w:type="dxa"/>
          </w:tcPr>
          <w:p w:rsidR="005D7D8D" w:rsidRPr="00651C89" w:rsidRDefault="005D7D8D" w:rsidP="008F53E2">
            <w:pPr>
              <w:tabs>
                <w:tab w:val="left" w:pos="67"/>
                <w:tab w:val="left" w:pos="785"/>
              </w:tabs>
            </w:pPr>
            <w:r w:rsidRPr="00651C89">
              <w:t>5.Доля участников театральных секций (кружков)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%</w:t>
            </w: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10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10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10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10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jc w:val="both"/>
              <w:rPr>
                <w:b/>
              </w:rPr>
            </w:pPr>
          </w:p>
        </w:tc>
        <w:tc>
          <w:tcPr>
            <w:tcW w:w="2415" w:type="dxa"/>
          </w:tcPr>
          <w:p w:rsidR="005D7D8D" w:rsidRPr="00651C89" w:rsidRDefault="005D7D8D" w:rsidP="008F53E2">
            <w:pPr>
              <w:tabs>
                <w:tab w:val="left" w:pos="67"/>
                <w:tab w:val="left" w:pos="785"/>
              </w:tabs>
            </w:pPr>
            <w:r w:rsidRPr="00651C89">
              <w:t>6.Доля участников хореографических секций (кружков)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%</w:t>
            </w: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9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9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9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9</w:t>
            </w:r>
          </w:p>
        </w:tc>
      </w:tr>
      <w:tr w:rsidR="005D7D8D" w:rsidRPr="00651C89" w:rsidTr="005D7D8D">
        <w:tc>
          <w:tcPr>
            <w:tcW w:w="2525" w:type="dxa"/>
            <w:vMerge/>
          </w:tcPr>
          <w:p w:rsidR="005D7D8D" w:rsidRPr="00651C89" w:rsidRDefault="005D7D8D" w:rsidP="008F53E2">
            <w:pPr>
              <w:jc w:val="both"/>
              <w:rPr>
                <w:b/>
              </w:rPr>
            </w:pPr>
          </w:p>
        </w:tc>
        <w:tc>
          <w:tcPr>
            <w:tcW w:w="2415" w:type="dxa"/>
          </w:tcPr>
          <w:p w:rsidR="005D7D8D" w:rsidRPr="00651C89" w:rsidRDefault="005D7D8D" w:rsidP="008F53E2">
            <w:pPr>
              <w:pStyle w:val="a8"/>
              <w:numPr>
                <w:ilvl w:val="0"/>
                <w:numId w:val="5"/>
              </w:numPr>
              <w:tabs>
                <w:tab w:val="left" w:pos="67"/>
                <w:tab w:val="left" w:pos="785"/>
              </w:tabs>
              <w:ind w:left="0" w:firstLine="0"/>
              <w:rPr>
                <w:rFonts w:ascii="Times New Roman" w:hAnsi="Times New Roman"/>
              </w:rPr>
            </w:pPr>
            <w:r w:rsidRPr="00651C89">
              <w:rPr>
                <w:rFonts w:ascii="Times New Roman" w:hAnsi="Times New Roman"/>
              </w:rPr>
              <w:t>Количество клубных формирований</w:t>
            </w:r>
          </w:p>
        </w:tc>
        <w:tc>
          <w:tcPr>
            <w:tcW w:w="1258" w:type="dxa"/>
          </w:tcPr>
          <w:p w:rsidR="005D7D8D" w:rsidRPr="00651C89" w:rsidRDefault="005D7D8D" w:rsidP="008F53E2">
            <w:pPr>
              <w:jc w:val="center"/>
            </w:pPr>
            <w:r w:rsidRPr="00651C89">
              <w:t>штук</w:t>
            </w:r>
          </w:p>
        </w:tc>
        <w:tc>
          <w:tcPr>
            <w:tcW w:w="1007" w:type="dxa"/>
          </w:tcPr>
          <w:p w:rsidR="005D7D8D" w:rsidRPr="00651C89" w:rsidRDefault="005D7D8D" w:rsidP="008F53E2">
            <w:pPr>
              <w:jc w:val="center"/>
            </w:pPr>
            <w:r w:rsidRPr="00651C89">
              <w:t>27</w:t>
            </w:r>
          </w:p>
        </w:tc>
        <w:tc>
          <w:tcPr>
            <w:tcW w:w="1195" w:type="dxa"/>
          </w:tcPr>
          <w:p w:rsidR="005D7D8D" w:rsidRPr="00651C89" w:rsidRDefault="005D7D8D" w:rsidP="008F53E2">
            <w:pPr>
              <w:jc w:val="center"/>
            </w:pPr>
            <w:r w:rsidRPr="00651C89">
              <w:t>27</w:t>
            </w:r>
          </w:p>
        </w:tc>
        <w:tc>
          <w:tcPr>
            <w:tcW w:w="1000" w:type="dxa"/>
          </w:tcPr>
          <w:p w:rsidR="005D7D8D" w:rsidRPr="00651C89" w:rsidRDefault="005D7D8D" w:rsidP="008F53E2">
            <w:pPr>
              <w:jc w:val="center"/>
            </w:pPr>
            <w:r w:rsidRPr="00651C89">
              <w:t>27</w:t>
            </w:r>
          </w:p>
        </w:tc>
        <w:tc>
          <w:tcPr>
            <w:tcW w:w="1076" w:type="dxa"/>
          </w:tcPr>
          <w:p w:rsidR="005D7D8D" w:rsidRPr="00651C89" w:rsidRDefault="005D7D8D" w:rsidP="008F53E2">
            <w:pPr>
              <w:jc w:val="center"/>
            </w:pPr>
            <w:r w:rsidRPr="00651C89">
              <w:t>27</w:t>
            </w:r>
          </w:p>
        </w:tc>
      </w:tr>
      <w:tr w:rsidR="00561198" w:rsidRPr="00651C89" w:rsidTr="005D7D8D">
        <w:tc>
          <w:tcPr>
            <w:tcW w:w="2525" w:type="dxa"/>
          </w:tcPr>
          <w:p w:rsidR="00561198" w:rsidRPr="00561198" w:rsidRDefault="00561198" w:rsidP="008F53E2">
            <w:pPr>
              <w:jc w:val="both"/>
              <w:rPr>
                <w:b/>
                <w:sz w:val="18"/>
                <w:szCs w:val="18"/>
              </w:rPr>
            </w:pPr>
            <w:r w:rsidRPr="00561198">
              <w:rPr>
                <w:b/>
                <w:sz w:val="18"/>
                <w:szCs w:val="18"/>
              </w:rPr>
              <w:t xml:space="preserve">Государственная </w:t>
            </w:r>
            <w:r w:rsidRPr="00561198">
              <w:rPr>
                <w:b/>
                <w:bCs/>
                <w:sz w:val="18"/>
                <w:szCs w:val="18"/>
              </w:rPr>
              <w:t>поддержка лучших сельских учреждений культуры</w:t>
            </w:r>
          </w:p>
        </w:tc>
        <w:tc>
          <w:tcPr>
            <w:tcW w:w="2415" w:type="dxa"/>
          </w:tcPr>
          <w:p w:rsidR="00561198" w:rsidRPr="00651C89" w:rsidRDefault="00561198" w:rsidP="00561198">
            <w:pPr>
              <w:pStyle w:val="a8"/>
              <w:tabs>
                <w:tab w:val="left" w:pos="67"/>
                <w:tab w:val="left" w:pos="785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F4644E">
              <w:rPr>
                <w:bCs/>
              </w:rPr>
              <w:t xml:space="preserve"> </w:t>
            </w:r>
            <w:r w:rsidRPr="00561198">
              <w:rPr>
                <w:rFonts w:ascii="Times New Roman" w:hAnsi="Times New Roman"/>
                <w:bCs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258" w:type="dxa"/>
          </w:tcPr>
          <w:p w:rsidR="00561198" w:rsidRPr="00651C89" w:rsidRDefault="00561198" w:rsidP="008F53E2">
            <w:pPr>
              <w:jc w:val="center"/>
            </w:pPr>
            <w:r>
              <w:t>единица</w:t>
            </w:r>
          </w:p>
        </w:tc>
        <w:tc>
          <w:tcPr>
            <w:tcW w:w="1007" w:type="dxa"/>
          </w:tcPr>
          <w:p w:rsidR="00561198" w:rsidRPr="00651C89" w:rsidRDefault="00561198" w:rsidP="008F53E2">
            <w:pPr>
              <w:jc w:val="center"/>
            </w:pPr>
            <w:r>
              <w:t>-</w:t>
            </w:r>
          </w:p>
        </w:tc>
        <w:tc>
          <w:tcPr>
            <w:tcW w:w="1195" w:type="dxa"/>
          </w:tcPr>
          <w:p w:rsidR="00561198" w:rsidRPr="00651C89" w:rsidRDefault="00561198" w:rsidP="008F53E2">
            <w:pPr>
              <w:jc w:val="center"/>
            </w:pPr>
            <w:r>
              <w:t>1</w:t>
            </w:r>
          </w:p>
        </w:tc>
        <w:tc>
          <w:tcPr>
            <w:tcW w:w="1000" w:type="dxa"/>
          </w:tcPr>
          <w:p w:rsidR="00561198" w:rsidRPr="00651C89" w:rsidRDefault="00561198" w:rsidP="008F53E2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61198" w:rsidRPr="00651C89" w:rsidRDefault="00561198" w:rsidP="008F53E2">
            <w:pPr>
              <w:jc w:val="center"/>
            </w:pPr>
            <w:r>
              <w:t>-</w:t>
            </w:r>
          </w:p>
        </w:tc>
      </w:tr>
    </w:tbl>
    <w:p w:rsidR="005D7D8D" w:rsidRPr="008F53E2" w:rsidRDefault="005D7D8D" w:rsidP="00561198">
      <w:pPr>
        <w:tabs>
          <w:tab w:val="left" w:pos="70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5D7D8D" w:rsidRPr="008F53E2" w:rsidSect="005D7D8D">
          <w:pgSz w:w="11906" w:h="16838"/>
          <w:pgMar w:top="1134" w:right="746" w:bottom="567" w:left="1260" w:header="136" w:footer="987" w:gutter="0"/>
          <w:cols w:space="708"/>
          <w:titlePg/>
          <w:docGrid w:linePitch="360"/>
        </w:sectPr>
      </w:pPr>
    </w:p>
    <w:p w:rsidR="005D7D8D" w:rsidRPr="008F53E2" w:rsidRDefault="005D7D8D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8F53E2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Перечень ведомственных целевых программ и основных мероприятий муниципальной подпрограммы</w:t>
      </w:r>
    </w:p>
    <w:p w:rsidR="008F53E2" w:rsidRP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8F53E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126"/>
        <w:gridCol w:w="1512"/>
        <w:gridCol w:w="1230"/>
        <w:gridCol w:w="1022"/>
        <w:gridCol w:w="2898"/>
        <w:gridCol w:w="3402"/>
        <w:gridCol w:w="2361"/>
      </w:tblGrid>
      <w:tr w:rsidR="005D7D8D" w:rsidRPr="00651C89" w:rsidTr="005D7D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D7D8D" w:rsidRPr="00651C89" w:rsidRDefault="005D7D8D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51C8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Номер и наименование ведомственной целевой подпрограммы,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Ответствен-ный</w:t>
            </w:r>
            <w:proofErr w:type="spellEnd"/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1C89">
              <w:rPr>
                <w:rFonts w:ascii="Times New Roman" w:hAnsi="Times New Roman"/>
                <w:sz w:val="20"/>
                <w:szCs w:val="20"/>
              </w:rPr>
              <w:t>исполни-тель</w:t>
            </w:r>
            <w:proofErr w:type="spellEnd"/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Последствия </w:t>
            </w:r>
            <w:proofErr w:type="spellStart"/>
            <w:r w:rsidRPr="00651C89">
              <w:rPr>
                <w:rFonts w:ascii="Times New Roman" w:hAnsi="Times New Roman"/>
                <w:sz w:val="20"/>
                <w:szCs w:val="20"/>
              </w:rPr>
              <w:t>нереализации</w:t>
            </w:r>
            <w:proofErr w:type="spellEnd"/>
            <w:r w:rsidRPr="00651C89">
              <w:rPr>
                <w:rFonts w:ascii="Times New Roman" w:hAnsi="Times New Roman"/>
                <w:sz w:val="20"/>
                <w:szCs w:val="20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Связь с показателями муни</w:t>
            </w:r>
            <w:r w:rsidR="007A5716">
              <w:rPr>
                <w:rFonts w:ascii="Times New Roman" w:hAnsi="Times New Roman"/>
                <w:sz w:val="20"/>
                <w:szCs w:val="20"/>
              </w:rPr>
              <w:t>ципальной программы (</w:t>
            </w:r>
            <w:proofErr w:type="spellStart"/>
            <w:proofErr w:type="gramStart"/>
            <w:r w:rsidR="007A5716">
              <w:rPr>
                <w:rFonts w:ascii="Times New Roman" w:hAnsi="Times New Roman"/>
                <w:sz w:val="20"/>
                <w:szCs w:val="20"/>
              </w:rPr>
              <w:t>подпро-гра</w:t>
            </w:r>
            <w:r w:rsidRPr="00651C89">
              <w:rPr>
                <w:rFonts w:ascii="Times New Roman" w:hAnsi="Times New Roman"/>
                <w:sz w:val="20"/>
                <w:szCs w:val="20"/>
              </w:rPr>
              <w:t>ммы</w:t>
            </w:r>
            <w:proofErr w:type="spellEnd"/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D7D8D" w:rsidRPr="00651C89" w:rsidRDefault="005D7D8D" w:rsidP="008F53E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D7D8D" w:rsidRPr="00651C89" w:rsidTr="005D7D8D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left="-555"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начала </w:t>
            </w:r>
            <w:proofErr w:type="spellStart"/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окончания </w:t>
            </w:r>
            <w:proofErr w:type="spellStart"/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2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D8D" w:rsidRPr="00651C89" w:rsidTr="005D7D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D7D8D" w:rsidRPr="00651C89" w:rsidTr="005D7D8D">
        <w:tc>
          <w:tcPr>
            <w:tcW w:w="15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left="-5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Организация досуга и обеспечения жителей района услугами учреждений культуры в Аргаяшском </w:t>
            </w:r>
            <w:proofErr w:type="gramStart"/>
            <w:r w:rsidRPr="00651C8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муниципальном</w:t>
            </w:r>
            <w:proofErr w:type="gramEnd"/>
            <w:r w:rsidRPr="00651C89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район</w:t>
            </w:r>
          </w:p>
        </w:tc>
      </w:tr>
      <w:tr w:rsidR="003172B6" w:rsidRPr="00651C89" w:rsidTr="005D7D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бесплатные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Шарина О.С.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повышение уровня удовлетворенности населения качеством предоставления муниципальных услуг в сфере культуры.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Препятствие в работе творческих коллективов учреждения, отсутствие заинтересованности населения в учреждении культуры </w:t>
            </w:r>
          </w:p>
          <w:p w:rsidR="003172B6" w:rsidRPr="00651C89" w:rsidRDefault="003172B6" w:rsidP="008F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Реализация мероприятия непосредственно влияет на показатели Подпрограммы: "Динамика количества участников мероприятий</w:t>
            </w:r>
          </w:p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172B6" w:rsidRPr="00651C89" w:rsidTr="008F53E2">
        <w:trPr>
          <w:trHeight w:val="1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2B6" w:rsidRPr="00651C89" w:rsidTr="005D7D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развитие зрительской культуры и повышением общественного интереса к искусству;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 </w:t>
            </w:r>
            <w:proofErr w:type="spellStart"/>
            <w:r w:rsidRPr="00651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нереализации</w:t>
            </w:r>
            <w:proofErr w:type="spellEnd"/>
            <w:r w:rsidRPr="00651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данного мероприятия планируемые значения показателей Подпрограммы не будут достигнуты</w:t>
            </w:r>
          </w:p>
        </w:tc>
      </w:tr>
      <w:tr w:rsidR="003172B6" w:rsidRPr="00651C89" w:rsidTr="00A6037E">
        <w:trPr>
          <w:trHeight w:val="2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деятельности клубных формирований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-удовлетворение потребностей в сохранении и развитии традиционного народного художественного творчества, любительского искусства, самодеятельной творческой инициативы и социально-культурной активности, </w:t>
            </w:r>
          </w:p>
          <w:p w:rsidR="003172B6" w:rsidRPr="00651C89" w:rsidRDefault="003172B6" w:rsidP="008F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- сохранность контингента участников клубных формирований.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Сокращение числа клубных формирований и их участников.</w:t>
            </w:r>
          </w:p>
          <w:p w:rsidR="003172B6" w:rsidRPr="00651C89" w:rsidRDefault="003172B6" w:rsidP="008F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 </w:t>
            </w:r>
            <w:proofErr w:type="spellStart"/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нереализации</w:t>
            </w:r>
            <w:proofErr w:type="spellEnd"/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данного мероприятия планируемые значения показателей Подпрограммы не будут достигнуты</w:t>
            </w:r>
          </w:p>
        </w:tc>
      </w:tr>
      <w:tr w:rsidR="003172B6" w:rsidRPr="00651C89" w:rsidTr="005D7D8D">
        <w:trPr>
          <w:trHeight w:val="2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left="-555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>поддержка лучших сельских учреждений культуры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7A5716" w:rsidRPr="00E55104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7A5716" w:rsidRPr="002A644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поддержка творческих инициатив, направленных на укрепление российской гражданской идентичности и сохранение духовно-нравственных ценностей народов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Неэффективное функционирование системы культуры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8F53E2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 </w:t>
            </w:r>
            <w:proofErr w:type="spellStart"/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нереализации</w:t>
            </w:r>
            <w:proofErr w:type="spellEnd"/>
            <w:r w:rsidRPr="00651C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данного мероприятия планируемые значения показателей Подпрограммы не будут достигнуты</w:t>
            </w:r>
          </w:p>
        </w:tc>
      </w:tr>
    </w:tbl>
    <w:p w:rsidR="005D7D8D" w:rsidRPr="008F53E2" w:rsidRDefault="005D7D8D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1C89" w:rsidRDefault="00651C89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53E2" w:rsidRDefault="008F53E2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7D8D" w:rsidRPr="008F53E2" w:rsidRDefault="005D7D8D" w:rsidP="00651C8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Финансовое обеспечение муниципального задания на оказание муниципальных услуг</w:t>
      </w:r>
    </w:p>
    <w:p w:rsidR="005D7D8D" w:rsidRPr="008F53E2" w:rsidRDefault="005D7D8D" w:rsidP="008F53E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F53E2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9"/>
        <w:tblW w:w="15275" w:type="dxa"/>
        <w:tblLayout w:type="fixed"/>
        <w:tblLook w:val="04A0"/>
      </w:tblPr>
      <w:tblGrid>
        <w:gridCol w:w="568"/>
        <w:gridCol w:w="1950"/>
        <w:gridCol w:w="3260"/>
        <w:gridCol w:w="2977"/>
        <w:gridCol w:w="2693"/>
        <w:gridCol w:w="1701"/>
        <w:gridCol w:w="2126"/>
      </w:tblGrid>
      <w:tr w:rsidR="005D7D8D" w:rsidRPr="008F53E2" w:rsidTr="005D7D8D">
        <w:tc>
          <w:tcPr>
            <w:tcW w:w="568" w:type="dxa"/>
          </w:tcPr>
          <w:p w:rsidR="005D7D8D" w:rsidRPr="008F53E2" w:rsidRDefault="005D7D8D" w:rsidP="008F53E2">
            <w:pPr>
              <w:ind w:left="-567" w:firstLine="567"/>
              <w:rPr>
                <w:b/>
              </w:rPr>
            </w:pPr>
            <w:r w:rsidRPr="008F53E2">
              <w:rPr>
                <w:b/>
              </w:rPr>
              <w:t xml:space="preserve">№ </w:t>
            </w:r>
            <w:proofErr w:type="spellStart"/>
            <w:proofErr w:type="gramStart"/>
            <w:r w:rsidRPr="008F53E2">
              <w:rPr>
                <w:b/>
              </w:rPr>
              <w:t>п</w:t>
            </w:r>
            <w:proofErr w:type="spellEnd"/>
            <w:proofErr w:type="gramEnd"/>
            <w:r w:rsidRPr="008F53E2">
              <w:rPr>
                <w:b/>
              </w:rPr>
              <w:t>/</w:t>
            </w:r>
            <w:proofErr w:type="spellStart"/>
            <w:r w:rsidRPr="008F53E2">
              <w:rPr>
                <w:b/>
              </w:rPr>
              <w:t>п</w:t>
            </w:r>
            <w:proofErr w:type="spellEnd"/>
          </w:p>
        </w:tc>
        <w:tc>
          <w:tcPr>
            <w:tcW w:w="1950" w:type="dxa"/>
          </w:tcPr>
          <w:p w:rsidR="005D7D8D" w:rsidRPr="008F53E2" w:rsidRDefault="005D7D8D" w:rsidP="008F53E2">
            <w:pPr>
              <w:rPr>
                <w:b/>
              </w:rPr>
            </w:pPr>
            <w:r w:rsidRPr="008F53E2">
              <w:rPr>
                <w:b/>
              </w:rPr>
              <w:t>Услуга</w:t>
            </w:r>
          </w:p>
        </w:tc>
        <w:tc>
          <w:tcPr>
            <w:tcW w:w="3260" w:type="dxa"/>
          </w:tcPr>
          <w:p w:rsidR="005D7D8D" w:rsidRPr="008F53E2" w:rsidRDefault="005D7D8D" w:rsidP="008F53E2">
            <w:pPr>
              <w:ind w:firstLine="34"/>
              <w:rPr>
                <w:b/>
              </w:rPr>
            </w:pPr>
            <w:r w:rsidRPr="008F53E2">
              <w:rPr>
                <w:b/>
              </w:rPr>
              <w:t>Доля временных затрат от общего количества рабочего времени</w:t>
            </w:r>
            <w:r w:rsidR="00B72B4D" w:rsidRPr="008F53E2">
              <w:rPr>
                <w:b/>
              </w:rPr>
              <w:t xml:space="preserve"> по итогам 2021</w:t>
            </w:r>
            <w:r w:rsidRPr="008F53E2">
              <w:rPr>
                <w:b/>
              </w:rPr>
              <w:t xml:space="preserve"> г</w:t>
            </w:r>
            <w:proofErr w:type="gramStart"/>
            <w:r w:rsidRPr="008F53E2">
              <w:rPr>
                <w:b/>
              </w:rPr>
              <w:t>. (%)</w:t>
            </w:r>
            <w:proofErr w:type="gramEnd"/>
          </w:p>
        </w:tc>
        <w:tc>
          <w:tcPr>
            <w:tcW w:w="2977" w:type="dxa"/>
          </w:tcPr>
          <w:p w:rsidR="005D7D8D" w:rsidRPr="008F53E2" w:rsidRDefault="005D7D8D" w:rsidP="008F53E2">
            <w:pPr>
              <w:rPr>
                <w:b/>
              </w:rPr>
            </w:pPr>
            <w:r w:rsidRPr="008F53E2">
              <w:rPr>
                <w:b/>
              </w:rPr>
              <w:t>Затраты бюджета в год (202</w:t>
            </w:r>
            <w:r w:rsidR="005A0EE8" w:rsidRPr="008F53E2">
              <w:rPr>
                <w:b/>
              </w:rPr>
              <w:t>5</w:t>
            </w:r>
            <w:r w:rsidRPr="008F53E2">
              <w:rPr>
                <w:b/>
              </w:rPr>
              <w:t xml:space="preserve"> год) (руб.)</w:t>
            </w:r>
          </w:p>
        </w:tc>
        <w:tc>
          <w:tcPr>
            <w:tcW w:w="2693" w:type="dxa"/>
          </w:tcPr>
          <w:p w:rsidR="005D7D8D" w:rsidRPr="008F53E2" w:rsidRDefault="005D7D8D" w:rsidP="008F53E2">
            <w:pPr>
              <w:ind w:firstLine="34"/>
              <w:rPr>
                <w:b/>
              </w:rPr>
            </w:pPr>
            <w:r w:rsidRPr="008F53E2">
              <w:rPr>
                <w:b/>
              </w:rPr>
              <w:t>Затраты на 1 посетителя в год (202</w:t>
            </w:r>
            <w:r w:rsidR="005A0EE8" w:rsidRPr="008F53E2">
              <w:rPr>
                <w:b/>
              </w:rPr>
              <w:t>5</w:t>
            </w:r>
            <w:r w:rsidRPr="008F53E2">
              <w:rPr>
                <w:b/>
              </w:rPr>
              <w:t xml:space="preserve"> год) (руб.)</w:t>
            </w:r>
          </w:p>
        </w:tc>
        <w:tc>
          <w:tcPr>
            <w:tcW w:w="1701" w:type="dxa"/>
          </w:tcPr>
          <w:p w:rsidR="005D7D8D" w:rsidRPr="008F53E2" w:rsidRDefault="005D7D8D" w:rsidP="008F53E2">
            <w:pPr>
              <w:ind w:firstLine="34"/>
              <w:rPr>
                <w:b/>
              </w:rPr>
            </w:pPr>
            <w:r w:rsidRPr="008F53E2">
              <w:rPr>
                <w:b/>
              </w:rPr>
              <w:t>План на 202</w:t>
            </w:r>
            <w:r w:rsidR="005A0EE8" w:rsidRPr="008F53E2">
              <w:rPr>
                <w:b/>
              </w:rPr>
              <w:t>5</w:t>
            </w:r>
            <w:r w:rsidRPr="008F53E2">
              <w:rPr>
                <w:b/>
              </w:rPr>
              <w:t xml:space="preserve"> год согласно </w:t>
            </w:r>
            <w:proofErr w:type="spellStart"/>
            <w:r w:rsidRPr="008F53E2">
              <w:rPr>
                <w:b/>
              </w:rPr>
              <w:t>мун</w:t>
            </w:r>
            <w:proofErr w:type="gramStart"/>
            <w:r w:rsidRPr="008F53E2">
              <w:rPr>
                <w:b/>
              </w:rPr>
              <w:t>.з</w:t>
            </w:r>
            <w:proofErr w:type="gramEnd"/>
            <w:r w:rsidRPr="008F53E2">
              <w:rPr>
                <w:b/>
              </w:rPr>
              <w:t>аданию</w:t>
            </w:r>
            <w:proofErr w:type="spellEnd"/>
            <w:r w:rsidRPr="008F53E2">
              <w:rPr>
                <w:b/>
              </w:rPr>
              <w:t xml:space="preserve"> (чел.)</w:t>
            </w:r>
          </w:p>
        </w:tc>
        <w:tc>
          <w:tcPr>
            <w:tcW w:w="2126" w:type="dxa"/>
          </w:tcPr>
          <w:p w:rsidR="005D7D8D" w:rsidRPr="008F53E2" w:rsidRDefault="005D7D8D" w:rsidP="008F53E2">
            <w:pPr>
              <w:ind w:firstLine="34"/>
              <w:rPr>
                <w:b/>
              </w:rPr>
            </w:pPr>
            <w:r w:rsidRPr="008F53E2">
              <w:rPr>
                <w:b/>
              </w:rPr>
              <w:t>Бюджет на 202</w:t>
            </w:r>
            <w:r w:rsidR="005A0EE8" w:rsidRPr="008F53E2">
              <w:rPr>
                <w:b/>
              </w:rPr>
              <w:t>5</w:t>
            </w:r>
            <w:r w:rsidRPr="008F53E2">
              <w:rPr>
                <w:b/>
              </w:rPr>
              <w:t xml:space="preserve"> год (руб.)</w:t>
            </w:r>
          </w:p>
        </w:tc>
      </w:tr>
      <w:tr w:rsidR="005D7D8D" w:rsidRPr="008F53E2" w:rsidTr="005D7D8D">
        <w:tc>
          <w:tcPr>
            <w:tcW w:w="568" w:type="dxa"/>
          </w:tcPr>
          <w:p w:rsidR="005D7D8D" w:rsidRPr="008F53E2" w:rsidRDefault="005D7D8D" w:rsidP="008F53E2">
            <w:pPr>
              <w:ind w:left="-567" w:firstLine="567"/>
            </w:pPr>
          </w:p>
        </w:tc>
        <w:tc>
          <w:tcPr>
            <w:tcW w:w="1950" w:type="dxa"/>
          </w:tcPr>
          <w:p w:rsidR="005D7D8D" w:rsidRPr="008F53E2" w:rsidRDefault="005D7D8D" w:rsidP="008F53E2">
            <w:r w:rsidRPr="008F53E2">
              <w:t>Организация и проведение мероприятий (общее)</w:t>
            </w:r>
          </w:p>
        </w:tc>
        <w:tc>
          <w:tcPr>
            <w:tcW w:w="3260" w:type="dxa"/>
          </w:tcPr>
          <w:p w:rsidR="005D7D8D" w:rsidRPr="008F53E2" w:rsidRDefault="005D7D8D" w:rsidP="008F53E2">
            <w:pPr>
              <w:ind w:firstLine="34"/>
            </w:pPr>
            <w:r w:rsidRPr="008F53E2">
              <w:t>100%-11,3%-6,1%=82,6%</w:t>
            </w:r>
          </w:p>
        </w:tc>
        <w:tc>
          <w:tcPr>
            <w:tcW w:w="2977" w:type="dxa"/>
          </w:tcPr>
          <w:p w:rsidR="005D7D8D" w:rsidRPr="008F53E2" w:rsidRDefault="003172B6" w:rsidP="008F53E2">
            <w:r w:rsidRPr="008F53E2">
              <w:t>16240000</w:t>
            </w:r>
            <w:r w:rsidR="00BA169D" w:rsidRPr="008F53E2">
              <w:t>,0</w:t>
            </w:r>
            <w:r w:rsidR="005D7D8D" w:rsidRPr="008F53E2">
              <w:t>*82,6%=</w:t>
            </w:r>
            <w:r w:rsidRPr="008F53E2">
              <w:t>13414240,0</w:t>
            </w:r>
          </w:p>
        </w:tc>
        <w:tc>
          <w:tcPr>
            <w:tcW w:w="2693" w:type="dxa"/>
          </w:tcPr>
          <w:p w:rsidR="005D7D8D" w:rsidRPr="008F53E2" w:rsidRDefault="003172B6" w:rsidP="008F53E2">
            <w:pPr>
              <w:ind w:firstLine="34"/>
            </w:pPr>
            <w:r w:rsidRPr="008F53E2">
              <w:t>13414240,0</w:t>
            </w:r>
            <w:r w:rsidR="005D7D8D" w:rsidRPr="008F53E2">
              <w:t>/</w:t>
            </w:r>
            <w:r w:rsidR="005A0EE8" w:rsidRPr="008F53E2">
              <w:t>92051</w:t>
            </w:r>
            <w:r w:rsidR="005D7D8D" w:rsidRPr="008F53E2">
              <w:t>=</w:t>
            </w:r>
            <w:r w:rsidRPr="008F53E2">
              <w:t>145,7</w:t>
            </w:r>
          </w:p>
        </w:tc>
        <w:tc>
          <w:tcPr>
            <w:tcW w:w="1701" w:type="dxa"/>
          </w:tcPr>
          <w:p w:rsidR="005D7D8D" w:rsidRPr="008F53E2" w:rsidRDefault="005A0EE8" w:rsidP="008F53E2">
            <w:pPr>
              <w:ind w:firstLine="34"/>
            </w:pPr>
            <w:r w:rsidRPr="008F53E2">
              <w:t>92051</w:t>
            </w:r>
          </w:p>
        </w:tc>
        <w:tc>
          <w:tcPr>
            <w:tcW w:w="2126" w:type="dxa"/>
          </w:tcPr>
          <w:p w:rsidR="005D7D8D" w:rsidRPr="008F53E2" w:rsidRDefault="003172B6" w:rsidP="008F53E2">
            <w:pPr>
              <w:ind w:firstLine="34"/>
            </w:pPr>
            <w:r w:rsidRPr="008F53E2">
              <w:t>13414240,0</w:t>
            </w:r>
          </w:p>
        </w:tc>
      </w:tr>
      <w:tr w:rsidR="005D7D8D" w:rsidRPr="008F53E2" w:rsidTr="005D7D8D">
        <w:tc>
          <w:tcPr>
            <w:tcW w:w="568" w:type="dxa"/>
          </w:tcPr>
          <w:p w:rsidR="005D7D8D" w:rsidRPr="008F53E2" w:rsidRDefault="005D7D8D" w:rsidP="008F53E2">
            <w:pPr>
              <w:ind w:left="-567" w:firstLine="567"/>
            </w:pPr>
            <w:r w:rsidRPr="008F53E2">
              <w:t>1</w:t>
            </w:r>
          </w:p>
        </w:tc>
        <w:tc>
          <w:tcPr>
            <w:tcW w:w="1950" w:type="dxa"/>
          </w:tcPr>
          <w:p w:rsidR="005D7D8D" w:rsidRPr="008F53E2" w:rsidRDefault="005D7D8D" w:rsidP="008F53E2">
            <w:r w:rsidRPr="008F53E2">
              <w:t>Бесплатные</w:t>
            </w:r>
          </w:p>
        </w:tc>
        <w:tc>
          <w:tcPr>
            <w:tcW w:w="3260" w:type="dxa"/>
          </w:tcPr>
          <w:p w:rsidR="005D7D8D" w:rsidRPr="008F53E2" w:rsidRDefault="005D7D8D" w:rsidP="008F53E2">
            <w:pPr>
              <w:ind w:firstLine="34"/>
            </w:pPr>
          </w:p>
        </w:tc>
        <w:tc>
          <w:tcPr>
            <w:tcW w:w="2977" w:type="dxa"/>
          </w:tcPr>
          <w:p w:rsidR="005D7D8D" w:rsidRPr="008F53E2" w:rsidRDefault="003172B6" w:rsidP="008F53E2">
            <w:r w:rsidRPr="008F53E2">
              <w:t>13414240,0</w:t>
            </w:r>
            <w:r w:rsidR="005D7D8D" w:rsidRPr="008F53E2">
              <w:t>*83,7%=</w:t>
            </w:r>
            <w:r w:rsidRPr="008F53E2">
              <w:t>11227718,88</w:t>
            </w:r>
          </w:p>
        </w:tc>
        <w:tc>
          <w:tcPr>
            <w:tcW w:w="2693" w:type="dxa"/>
          </w:tcPr>
          <w:p w:rsidR="005D7D8D" w:rsidRPr="008F53E2" w:rsidRDefault="003172B6" w:rsidP="008F53E2">
            <w:pPr>
              <w:ind w:firstLine="34"/>
            </w:pPr>
            <w:r w:rsidRPr="008F53E2">
              <w:t>11227718,88</w:t>
            </w:r>
            <w:r w:rsidR="005D7D8D" w:rsidRPr="008F53E2">
              <w:t>/</w:t>
            </w:r>
            <w:r w:rsidR="005A0EE8" w:rsidRPr="008F53E2">
              <w:t>80391</w:t>
            </w:r>
            <w:r w:rsidR="00BA169D" w:rsidRPr="008F53E2">
              <w:t>=</w:t>
            </w:r>
            <w:r w:rsidR="00B17B66" w:rsidRPr="008F53E2">
              <w:t>139,66</w:t>
            </w:r>
          </w:p>
        </w:tc>
        <w:tc>
          <w:tcPr>
            <w:tcW w:w="1701" w:type="dxa"/>
          </w:tcPr>
          <w:p w:rsidR="005D7D8D" w:rsidRPr="008F53E2" w:rsidRDefault="005A0EE8" w:rsidP="008F53E2">
            <w:pPr>
              <w:ind w:firstLine="34"/>
            </w:pPr>
            <w:r w:rsidRPr="008F53E2">
              <w:t>80391</w:t>
            </w:r>
          </w:p>
        </w:tc>
        <w:tc>
          <w:tcPr>
            <w:tcW w:w="2126" w:type="dxa"/>
          </w:tcPr>
          <w:p w:rsidR="005D7D8D" w:rsidRPr="008F53E2" w:rsidRDefault="00B17B66" w:rsidP="008F53E2">
            <w:pPr>
              <w:ind w:firstLine="34"/>
            </w:pPr>
            <w:r w:rsidRPr="008F53E2">
              <w:t>11227718,88</w:t>
            </w:r>
          </w:p>
        </w:tc>
      </w:tr>
      <w:tr w:rsidR="005D7D8D" w:rsidRPr="008F53E2" w:rsidTr="005D7D8D">
        <w:tc>
          <w:tcPr>
            <w:tcW w:w="568" w:type="dxa"/>
          </w:tcPr>
          <w:p w:rsidR="005D7D8D" w:rsidRPr="008F53E2" w:rsidRDefault="005D7D8D" w:rsidP="008F53E2">
            <w:pPr>
              <w:ind w:left="-567" w:firstLine="567"/>
            </w:pPr>
            <w:r w:rsidRPr="008F53E2">
              <w:t>2</w:t>
            </w:r>
          </w:p>
        </w:tc>
        <w:tc>
          <w:tcPr>
            <w:tcW w:w="1950" w:type="dxa"/>
          </w:tcPr>
          <w:p w:rsidR="005D7D8D" w:rsidRPr="008F53E2" w:rsidRDefault="005D7D8D" w:rsidP="008F53E2">
            <w:r w:rsidRPr="008F53E2">
              <w:t>Платные</w:t>
            </w:r>
          </w:p>
        </w:tc>
        <w:tc>
          <w:tcPr>
            <w:tcW w:w="3260" w:type="dxa"/>
          </w:tcPr>
          <w:p w:rsidR="005D7D8D" w:rsidRPr="008F53E2" w:rsidRDefault="005D7D8D" w:rsidP="008F53E2">
            <w:pPr>
              <w:ind w:firstLine="34"/>
            </w:pPr>
          </w:p>
        </w:tc>
        <w:tc>
          <w:tcPr>
            <w:tcW w:w="2977" w:type="dxa"/>
          </w:tcPr>
          <w:p w:rsidR="005D7D8D" w:rsidRPr="008F53E2" w:rsidRDefault="00B17B66" w:rsidP="008F53E2">
            <w:r w:rsidRPr="008F53E2">
              <w:t>13414240,0</w:t>
            </w:r>
            <w:r w:rsidR="005D7D8D" w:rsidRPr="008F53E2">
              <w:t>*16,3%=</w:t>
            </w:r>
            <w:r w:rsidRPr="008F53E2">
              <w:t>2186521,12</w:t>
            </w:r>
          </w:p>
        </w:tc>
        <w:tc>
          <w:tcPr>
            <w:tcW w:w="2693" w:type="dxa"/>
          </w:tcPr>
          <w:p w:rsidR="005D7D8D" w:rsidRPr="008F53E2" w:rsidRDefault="00B17B66" w:rsidP="008F53E2">
            <w:pPr>
              <w:ind w:firstLine="34"/>
            </w:pPr>
            <w:r w:rsidRPr="008F53E2">
              <w:t>2186521,12</w:t>
            </w:r>
            <w:r w:rsidR="005D7D8D" w:rsidRPr="008F53E2">
              <w:t>/11660=</w:t>
            </w:r>
            <w:r w:rsidRPr="008F53E2">
              <w:t>187,5</w:t>
            </w:r>
          </w:p>
        </w:tc>
        <w:tc>
          <w:tcPr>
            <w:tcW w:w="1701" w:type="dxa"/>
          </w:tcPr>
          <w:p w:rsidR="005D7D8D" w:rsidRPr="008F53E2" w:rsidRDefault="005D7D8D" w:rsidP="008F53E2">
            <w:pPr>
              <w:ind w:firstLine="34"/>
            </w:pPr>
            <w:r w:rsidRPr="008F53E2">
              <w:t>11660</w:t>
            </w:r>
          </w:p>
        </w:tc>
        <w:tc>
          <w:tcPr>
            <w:tcW w:w="2126" w:type="dxa"/>
          </w:tcPr>
          <w:p w:rsidR="005D7D8D" w:rsidRPr="008F53E2" w:rsidRDefault="00B17B66" w:rsidP="008F53E2">
            <w:pPr>
              <w:ind w:firstLine="34"/>
            </w:pPr>
            <w:r w:rsidRPr="008F53E2">
              <w:t>2186521,12</w:t>
            </w:r>
          </w:p>
        </w:tc>
      </w:tr>
      <w:tr w:rsidR="005D7D8D" w:rsidRPr="008F53E2" w:rsidTr="005D7D8D">
        <w:tc>
          <w:tcPr>
            <w:tcW w:w="568" w:type="dxa"/>
          </w:tcPr>
          <w:p w:rsidR="005D7D8D" w:rsidRPr="008F53E2" w:rsidRDefault="005D7D8D" w:rsidP="008F53E2">
            <w:pPr>
              <w:ind w:left="-567" w:firstLine="567"/>
            </w:pPr>
            <w:r w:rsidRPr="008F53E2">
              <w:t>3</w:t>
            </w:r>
          </w:p>
        </w:tc>
        <w:tc>
          <w:tcPr>
            <w:tcW w:w="1950" w:type="dxa"/>
          </w:tcPr>
          <w:p w:rsidR="005D7D8D" w:rsidRPr="008F53E2" w:rsidRDefault="005D7D8D" w:rsidP="008F53E2">
            <w:r w:rsidRPr="008F53E2">
              <w:t>Показ кинофильмов</w:t>
            </w:r>
          </w:p>
        </w:tc>
        <w:tc>
          <w:tcPr>
            <w:tcW w:w="3260" w:type="dxa"/>
          </w:tcPr>
          <w:p w:rsidR="005D7D8D" w:rsidRPr="008F53E2" w:rsidRDefault="005D7D8D" w:rsidP="008F53E2">
            <w:pPr>
              <w:ind w:firstLine="34"/>
            </w:pPr>
            <w:r w:rsidRPr="008F53E2">
              <w:t>2 ставки*42часа+40часов = 124 ч.</w:t>
            </w:r>
          </w:p>
          <w:p w:rsidR="005D7D8D" w:rsidRPr="008F53E2" w:rsidRDefault="005D7D8D" w:rsidP="008F53E2">
            <w:pPr>
              <w:ind w:firstLine="34"/>
            </w:pPr>
          </w:p>
          <w:p w:rsidR="005D7D8D" w:rsidRPr="008F53E2" w:rsidRDefault="005D7D8D" w:rsidP="008F53E2">
            <w:pPr>
              <w:ind w:firstLine="34"/>
            </w:pPr>
            <w:r w:rsidRPr="008F53E2">
              <w:t>124/1100*100=11,3%</w:t>
            </w:r>
          </w:p>
          <w:p w:rsidR="005D7D8D" w:rsidRPr="008F53E2" w:rsidRDefault="005D7D8D" w:rsidP="008F53E2">
            <w:pPr>
              <w:ind w:firstLine="34"/>
            </w:pPr>
          </w:p>
        </w:tc>
        <w:tc>
          <w:tcPr>
            <w:tcW w:w="2977" w:type="dxa"/>
          </w:tcPr>
          <w:p w:rsidR="005D7D8D" w:rsidRPr="008F53E2" w:rsidRDefault="003172B6" w:rsidP="008F53E2">
            <w:r w:rsidRPr="008F53E2">
              <w:t>16240000,0</w:t>
            </w:r>
            <w:r w:rsidR="005D7D8D" w:rsidRPr="008F53E2">
              <w:t>*11,3%=</w:t>
            </w:r>
            <w:r w:rsidR="00B17B66" w:rsidRPr="008F53E2">
              <w:t>1835120,00</w:t>
            </w:r>
          </w:p>
        </w:tc>
        <w:tc>
          <w:tcPr>
            <w:tcW w:w="2693" w:type="dxa"/>
          </w:tcPr>
          <w:p w:rsidR="005D7D8D" w:rsidRPr="008F53E2" w:rsidRDefault="00B17B66" w:rsidP="008F53E2">
            <w:pPr>
              <w:ind w:firstLine="34"/>
            </w:pPr>
            <w:r w:rsidRPr="008F53E2">
              <w:t>1835120,00</w:t>
            </w:r>
            <w:r w:rsidR="005D7D8D" w:rsidRPr="008F53E2">
              <w:t>/</w:t>
            </w:r>
            <w:r w:rsidR="000F7CBE" w:rsidRPr="008F53E2">
              <w:t>7650</w:t>
            </w:r>
            <w:r w:rsidR="005D7D8D" w:rsidRPr="008F53E2">
              <w:t>=</w:t>
            </w:r>
            <w:r w:rsidRPr="008F53E2">
              <w:t>239,88</w:t>
            </w:r>
          </w:p>
          <w:p w:rsidR="005D7D8D" w:rsidRPr="008F53E2" w:rsidRDefault="005D7D8D" w:rsidP="008F53E2">
            <w:pPr>
              <w:ind w:firstLine="34"/>
            </w:pPr>
          </w:p>
        </w:tc>
        <w:tc>
          <w:tcPr>
            <w:tcW w:w="1701" w:type="dxa"/>
          </w:tcPr>
          <w:p w:rsidR="005D7D8D" w:rsidRPr="008F53E2" w:rsidRDefault="005A0EE8" w:rsidP="008F53E2">
            <w:pPr>
              <w:ind w:firstLine="34"/>
            </w:pPr>
            <w:r w:rsidRPr="008F53E2">
              <w:t>7650</w:t>
            </w:r>
          </w:p>
        </w:tc>
        <w:tc>
          <w:tcPr>
            <w:tcW w:w="2126" w:type="dxa"/>
          </w:tcPr>
          <w:p w:rsidR="005D7D8D" w:rsidRPr="008F53E2" w:rsidRDefault="00B17B66" w:rsidP="008F53E2">
            <w:pPr>
              <w:ind w:firstLine="34"/>
            </w:pPr>
            <w:r w:rsidRPr="008F53E2">
              <w:t>1835120,00</w:t>
            </w:r>
          </w:p>
        </w:tc>
      </w:tr>
      <w:tr w:rsidR="005D7D8D" w:rsidRPr="008F53E2" w:rsidTr="005D7D8D">
        <w:tc>
          <w:tcPr>
            <w:tcW w:w="568" w:type="dxa"/>
          </w:tcPr>
          <w:p w:rsidR="005D7D8D" w:rsidRPr="008F53E2" w:rsidRDefault="005D7D8D" w:rsidP="008F53E2">
            <w:pPr>
              <w:ind w:left="-567" w:firstLine="567"/>
            </w:pPr>
            <w:r w:rsidRPr="008F53E2">
              <w:t>4</w:t>
            </w:r>
          </w:p>
        </w:tc>
        <w:tc>
          <w:tcPr>
            <w:tcW w:w="1950" w:type="dxa"/>
          </w:tcPr>
          <w:p w:rsidR="005D7D8D" w:rsidRPr="008F53E2" w:rsidRDefault="005D7D8D" w:rsidP="008F53E2">
            <w:r w:rsidRPr="008F53E2">
              <w:t>Организация деятельности клубных формирований</w:t>
            </w:r>
          </w:p>
        </w:tc>
        <w:tc>
          <w:tcPr>
            <w:tcW w:w="3260" w:type="dxa"/>
          </w:tcPr>
          <w:p w:rsidR="005D7D8D" w:rsidRPr="008F53E2" w:rsidRDefault="005D7D8D" w:rsidP="008F53E2">
            <w:pPr>
              <w:ind w:firstLine="34"/>
            </w:pPr>
            <w:r w:rsidRPr="008F53E2">
              <w:t>27 кружков*2,5 часа=67,5 ч.</w:t>
            </w:r>
          </w:p>
          <w:p w:rsidR="005D7D8D" w:rsidRPr="008F53E2" w:rsidRDefault="005D7D8D" w:rsidP="008F53E2">
            <w:pPr>
              <w:ind w:firstLine="34"/>
            </w:pPr>
          </w:p>
          <w:p w:rsidR="005D7D8D" w:rsidRPr="008F53E2" w:rsidRDefault="005D7D8D" w:rsidP="008F53E2">
            <w:pPr>
              <w:ind w:firstLine="34"/>
            </w:pPr>
            <w:r w:rsidRPr="008F53E2">
              <w:t>67,5/1100*100=6,1%</w:t>
            </w:r>
          </w:p>
        </w:tc>
        <w:tc>
          <w:tcPr>
            <w:tcW w:w="2977" w:type="dxa"/>
          </w:tcPr>
          <w:p w:rsidR="005D7D8D" w:rsidRPr="008F53E2" w:rsidRDefault="003172B6" w:rsidP="008F53E2">
            <w:r w:rsidRPr="008F53E2">
              <w:t>16240000,0</w:t>
            </w:r>
            <w:r w:rsidR="005D7D8D" w:rsidRPr="008F53E2">
              <w:t>*6,1%=</w:t>
            </w:r>
            <w:r w:rsidR="00B17B66" w:rsidRPr="008F53E2">
              <w:t>990640,00</w:t>
            </w:r>
          </w:p>
        </w:tc>
        <w:tc>
          <w:tcPr>
            <w:tcW w:w="2693" w:type="dxa"/>
          </w:tcPr>
          <w:p w:rsidR="005D7D8D" w:rsidRPr="008F53E2" w:rsidRDefault="00B17B66" w:rsidP="008F53E2">
            <w:pPr>
              <w:ind w:firstLine="34"/>
            </w:pPr>
            <w:r w:rsidRPr="008F53E2">
              <w:t>990640,00</w:t>
            </w:r>
            <w:r w:rsidR="005D7D8D" w:rsidRPr="008F53E2">
              <w:t>/324=</w:t>
            </w:r>
            <w:r w:rsidRPr="008F53E2">
              <w:t>3057,5</w:t>
            </w:r>
          </w:p>
        </w:tc>
        <w:tc>
          <w:tcPr>
            <w:tcW w:w="1701" w:type="dxa"/>
          </w:tcPr>
          <w:p w:rsidR="005D7D8D" w:rsidRPr="008F53E2" w:rsidRDefault="005D7D8D" w:rsidP="008F53E2">
            <w:pPr>
              <w:ind w:firstLine="34"/>
            </w:pPr>
            <w:r w:rsidRPr="008F53E2">
              <w:t>324</w:t>
            </w:r>
          </w:p>
        </w:tc>
        <w:tc>
          <w:tcPr>
            <w:tcW w:w="2126" w:type="dxa"/>
          </w:tcPr>
          <w:p w:rsidR="005D7D8D" w:rsidRPr="008F53E2" w:rsidRDefault="00B17B66" w:rsidP="008F53E2">
            <w:pPr>
              <w:ind w:firstLine="34"/>
            </w:pPr>
            <w:r w:rsidRPr="008F53E2">
              <w:t>990640,00</w:t>
            </w:r>
          </w:p>
          <w:p w:rsidR="005D7D8D" w:rsidRPr="008F53E2" w:rsidRDefault="005D7D8D" w:rsidP="008F53E2">
            <w:pPr>
              <w:ind w:firstLine="34"/>
            </w:pPr>
          </w:p>
        </w:tc>
      </w:tr>
      <w:tr w:rsidR="003172B6" w:rsidRPr="008F53E2" w:rsidTr="00561198">
        <w:tc>
          <w:tcPr>
            <w:tcW w:w="568" w:type="dxa"/>
          </w:tcPr>
          <w:p w:rsidR="003172B6" w:rsidRPr="008F53E2" w:rsidRDefault="003172B6" w:rsidP="008F53E2">
            <w:pPr>
              <w:ind w:left="-567" w:firstLine="567"/>
            </w:pPr>
            <w:r w:rsidRPr="008F53E2">
              <w:t>5</w:t>
            </w:r>
          </w:p>
        </w:tc>
        <w:tc>
          <w:tcPr>
            <w:tcW w:w="10880" w:type="dxa"/>
            <w:gridSpan w:val="4"/>
          </w:tcPr>
          <w:p w:rsidR="003172B6" w:rsidRPr="008F53E2" w:rsidRDefault="003172B6" w:rsidP="008F53E2">
            <w:pPr>
              <w:ind w:firstLine="34"/>
            </w:pPr>
            <w:r w:rsidRPr="008F53E2">
              <w:t xml:space="preserve">Государственная </w:t>
            </w:r>
            <w:r w:rsidRPr="008F53E2">
              <w:rPr>
                <w:bCs/>
              </w:rPr>
              <w:t>поддержка лучших сельских учреждений культуры</w:t>
            </w:r>
          </w:p>
        </w:tc>
        <w:tc>
          <w:tcPr>
            <w:tcW w:w="1701" w:type="dxa"/>
          </w:tcPr>
          <w:p w:rsidR="003172B6" w:rsidRPr="008F53E2" w:rsidRDefault="003172B6" w:rsidP="008F53E2">
            <w:pPr>
              <w:ind w:firstLine="34"/>
            </w:pPr>
            <w:r w:rsidRPr="008F53E2">
              <w:t>1</w:t>
            </w:r>
          </w:p>
        </w:tc>
        <w:tc>
          <w:tcPr>
            <w:tcW w:w="2126" w:type="dxa"/>
          </w:tcPr>
          <w:p w:rsidR="003172B6" w:rsidRPr="008F53E2" w:rsidRDefault="003172B6" w:rsidP="008F53E2">
            <w:pPr>
              <w:ind w:firstLine="34"/>
            </w:pPr>
            <w:r w:rsidRPr="008F53E2">
              <w:t>142555,0</w:t>
            </w:r>
          </w:p>
        </w:tc>
      </w:tr>
      <w:tr w:rsidR="005D7D8D" w:rsidRPr="008F53E2" w:rsidTr="005D7D8D">
        <w:tc>
          <w:tcPr>
            <w:tcW w:w="568" w:type="dxa"/>
          </w:tcPr>
          <w:p w:rsidR="005D7D8D" w:rsidRPr="008F53E2" w:rsidRDefault="005D7D8D" w:rsidP="008F53E2">
            <w:pPr>
              <w:ind w:left="-567" w:firstLine="567"/>
              <w:rPr>
                <w:b/>
              </w:rPr>
            </w:pPr>
          </w:p>
        </w:tc>
        <w:tc>
          <w:tcPr>
            <w:tcW w:w="12581" w:type="dxa"/>
            <w:gridSpan w:val="5"/>
          </w:tcPr>
          <w:p w:rsidR="005D7D8D" w:rsidRPr="008F53E2" w:rsidRDefault="005D7D8D" w:rsidP="008F53E2">
            <w:pPr>
              <w:ind w:firstLine="34"/>
              <w:rPr>
                <w:b/>
              </w:rPr>
            </w:pPr>
            <w:r w:rsidRPr="008F53E2">
              <w:rPr>
                <w:b/>
              </w:rPr>
              <w:t>ИТОГО</w:t>
            </w:r>
          </w:p>
        </w:tc>
        <w:tc>
          <w:tcPr>
            <w:tcW w:w="2126" w:type="dxa"/>
          </w:tcPr>
          <w:p w:rsidR="005D7D8D" w:rsidRPr="008F53E2" w:rsidRDefault="00BA169D" w:rsidP="008F53E2">
            <w:pPr>
              <w:ind w:firstLine="34"/>
              <w:rPr>
                <w:b/>
              </w:rPr>
            </w:pPr>
            <w:r w:rsidRPr="008F53E2">
              <w:rPr>
                <w:b/>
              </w:rPr>
              <w:t>16382555,00</w:t>
            </w:r>
          </w:p>
        </w:tc>
      </w:tr>
    </w:tbl>
    <w:p w:rsidR="005D7D8D" w:rsidRPr="008F53E2" w:rsidRDefault="005D7D8D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 xml:space="preserve">Пояснение: </w:t>
      </w: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27,5 ставок * 40 часов = 1100 часов в неделю</w:t>
      </w: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53E2">
        <w:rPr>
          <w:rFonts w:ascii="Times New Roman" w:hAnsi="Times New Roman" w:cs="Times New Roman"/>
          <w:sz w:val="28"/>
          <w:szCs w:val="28"/>
        </w:rPr>
        <w:t>План на 202</w:t>
      </w:r>
      <w:r w:rsidR="000F7CBE" w:rsidRPr="008F53E2">
        <w:rPr>
          <w:rFonts w:ascii="Times New Roman" w:hAnsi="Times New Roman" w:cs="Times New Roman"/>
          <w:sz w:val="28"/>
          <w:szCs w:val="28"/>
        </w:rPr>
        <w:t>5</w:t>
      </w:r>
      <w:r w:rsidRPr="008F53E2">
        <w:rPr>
          <w:rFonts w:ascii="Times New Roman" w:hAnsi="Times New Roman" w:cs="Times New Roman"/>
          <w:sz w:val="28"/>
          <w:szCs w:val="28"/>
        </w:rPr>
        <w:t xml:space="preserve"> год по кружкам: 27 кружков по 12 чел. средняя наполняемость кружка по нормативам = 324 человека</w:t>
      </w: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D7D8D" w:rsidRPr="008F53E2" w:rsidRDefault="005D7D8D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176F1" w:rsidRPr="008F53E2" w:rsidRDefault="001176F1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4174D6" w:rsidRPr="008F53E2" w:rsidRDefault="004174D6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5D7D8D" w:rsidRPr="008F53E2" w:rsidRDefault="005D7D8D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8F53E2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Прогнозная оценка расходов на реализацию целей муниципальной программы</w:t>
      </w:r>
    </w:p>
    <w:p w:rsidR="005D7D8D" w:rsidRPr="008F53E2" w:rsidRDefault="005D7D8D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8F53E2">
        <w:rPr>
          <w:rFonts w:ascii="Times New Roman" w:hAnsi="Times New Roman"/>
          <w:b w:val="0"/>
          <w:bCs w:val="0"/>
          <w:color w:val="auto"/>
          <w:sz w:val="28"/>
          <w:szCs w:val="28"/>
        </w:rPr>
        <w:t>Аргаяшского муниципального района</w:t>
      </w:r>
    </w:p>
    <w:p w:rsidR="005D7D8D" w:rsidRPr="008F53E2" w:rsidRDefault="00651C89" w:rsidP="008F53E2">
      <w:pPr>
        <w:pStyle w:val="1"/>
        <w:spacing w:line="360" w:lineRule="auto"/>
        <w:ind w:left="12036" w:firstLine="708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Таблица 4</w:t>
      </w:r>
    </w:p>
    <w:tbl>
      <w:tblPr>
        <w:tblpPr w:leftFromText="180" w:rightFromText="180" w:vertAnchor="text" w:tblpY="1"/>
        <w:tblOverlap w:val="never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560"/>
        <w:gridCol w:w="1417"/>
        <w:gridCol w:w="1418"/>
      </w:tblGrid>
      <w:tr w:rsidR="005D7D8D" w:rsidRPr="00651C89" w:rsidTr="005D7D8D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D8D" w:rsidRPr="00651C89" w:rsidRDefault="005D7D8D" w:rsidP="008F53E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Оценка расходов (рублей) по годам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</w:t>
            </w:r>
            <w:r w:rsidR="00C76C96" w:rsidRPr="00651C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ind w:right="-108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</w:t>
            </w:r>
            <w:r w:rsidR="00C76C96" w:rsidRPr="00651C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8F53E2">
            <w:pPr>
              <w:pStyle w:val="ac"/>
              <w:ind w:right="-108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</w:t>
            </w:r>
            <w:r w:rsidR="00C76C96" w:rsidRPr="00651C8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D7D8D" w:rsidRPr="00651C89" w:rsidTr="005D7D8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D7D8D" w:rsidRPr="00651C89" w:rsidTr="005D7D8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651C89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Организация досуга и обеспечения жителей района услугами учреждений культуры в Аргаяшском </w:t>
            </w:r>
            <w:proofErr w:type="gramStart"/>
            <w:r w:rsidRPr="00651C89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муниципальном</w:t>
            </w:r>
            <w:proofErr w:type="gramEnd"/>
            <w:r w:rsidRPr="00651C89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BA169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16382,5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BA169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BA169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1012D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BA169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BA169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</w:tr>
      <w:tr w:rsidR="001012D5" w:rsidRPr="00651C89" w:rsidTr="001012D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5" w:rsidRPr="00651C89" w:rsidRDefault="001012D5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5" w:rsidRPr="00651C89" w:rsidRDefault="001012D5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5" w:rsidRPr="00651C89" w:rsidRDefault="001012D5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2D5" w:rsidRPr="00651C89" w:rsidRDefault="001012D5" w:rsidP="001012D5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5" w:rsidRPr="00651C89" w:rsidRDefault="001012D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5" w:rsidRPr="00651C89" w:rsidRDefault="001012D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012D5" w:rsidRPr="00651C89" w:rsidTr="001012D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5" w:rsidRPr="00651C89" w:rsidRDefault="001012D5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5" w:rsidRPr="00651C89" w:rsidRDefault="001012D5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5" w:rsidRPr="00651C89" w:rsidRDefault="001012D5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5" w:rsidRPr="00651C89" w:rsidRDefault="001012D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5" w:rsidRPr="00651C89" w:rsidRDefault="001012D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5" w:rsidRPr="00651C89" w:rsidRDefault="001012D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651C89" w:rsidTr="005D7D8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бесплатные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D7D8D" w:rsidRPr="00651C89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B17B66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B17B66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94D7B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</w:t>
            </w:r>
            <w:r w:rsidR="00DB0EC5" w:rsidRPr="00651C89">
              <w:rPr>
                <w:rFonts w:ascii="Times New Roman" w:hAnsi="Times New Roman"/>
                <w:sz w:val="20"/>
                <w:szCs w:val="20"/>
              </w:rPr>
              <w:t>1227,7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651C89" w:rsidTr="005D7D8D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  <w:r w:rsidR="00B17B66" w:rsidRPr="00651C89">
              <w:rPr>
                <w:rFonts w:ascii="Times New Roman" w:hAnsi="Times New Roman"/>
                <w:sz w:val="20"/>
                <w:szCs w:val="20"/>
              </w:rPr>
              <w:t>186,5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Бюджет Аргаяшского муниципального района*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  <w:r w:rsidR="00B17B66" w:rsidRPr="00651C89">
              <w:rPr>
                <w:rFonts w:ascii="Times New Roman" w:hAnsi="Times New Roman"/>
                <w:sz w:val="20"/>
                <w:szCs w:val="20"/>
              </w:rPr>
              <w:t>186,5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94D7B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  <w:r w:rsidR="00DB0EC5" w:rsidRPr="00651C89">
              <w:rPr>
                <w:rFonts w:ascii="Times New Roman" w:hAnsi="Times New Roman"/>
                <w:sz w:val="20"/>
                <w:szCs w:val="20"/>
              </w:rPr>
              <w:t>186,5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7A5716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A5716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Областной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A5716" w:rsidRPr="00651C89" w:rsidTr="005D7D8D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7A5716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651C89" w:rsidTr="005D7D8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5D7D8D" w:rsidRPr="00651C89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</w:t>
            </w:r>
            <w:r w:rsidR="00B17B66" w:rsidRPr="00651C89">
              <w:rPr>
                <w:rFonts w:ascii="Times New Roman" w:hAnsi="Times New Roman"/>
                <w:sz w:val="20"/>
                <w:szCs w:val="20"/>
              </w:rPr>
              <w:t>35,12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</w:t>
            </w:r>
            <w:r w:rsidR="00B17B66" w:rsidRPr="00651C89">
              <w:rPr>
                <w:rFonts w:ascii="Times New Roman" w:hAnsi="Times New Roman"/>
                <w:sz w:val="20"/>
                <w:szCs w:val="20"/>
              </w:rPr>
              <w:t>35,12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</w:t>
            </w:r>
            <w:r w:rsidR="00DB0EC5" w:rsidRPr="00651C89">
              <w:rPr>
                <w:rFonts w:ascii="Times New Roman" w:hAnsi="Times New Roman"/>
                <w:sz w:val="20"/>
                <w:szCs w:val="20"/>
              </w:rPr>
              <w:t>835,12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651C89" w:rsidTr="005D7D8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5D7D8D" w:rsidRPr="00651C89" w:rsidRDefault="005D7D8D" w:rsidP="008F5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</w:t>
            </w:r>
            <w:r w:rsidR="00B17B66" w:rsidRPr="00651C89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</w:t>
            </w:r>
            <w:r w:rsidR="00B17B66" w:rsidRPr="00651C89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DB0EC5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651C89" w:rsidTr="005D7D8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7D8D" w:rsidRPr="00651C89" w:rsidTr="003172B6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037E" w:rsidRPr="00651C89" w:rsidTr="003172B6">
        <w:trPr>
          <w:trHeight w:val="34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>поддержка лучших сельских учреждений культуры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037E" w:rsidRPr="00651C89" w:rsidTr="003172B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037E" w:rsidRPr="00651C89" w:rsidTr="003172B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037E" w:rsidRPr="00651C89" w:rsidTr="003172B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037E" w:rsidRPr="00651C89" w:rsidTr="003172B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7E" w:rsidRPr="00651C89" w:rsidRDefault="00A6037E" w:rsidP="008F53E2">
            <w:pPr>
              <w:pStyle w:val="ac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5D7D8D" w:rsidRPr="00651C89" w:rsidRDefault="005D7D8D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51C89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План реализации муниципальной подпрограммы Аргаяшского муниципального района</w:t>
      </w:r>
    </w:p>
    <w:p w:rsidR="005D7D8D" w:rsidRPr="00651C89" w:rsidRDefault="005D7D8D" w:rsidP="00651C89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="00651C89">
        <w:rPr>
          <w:rFonts w:ascii="Times New Roman" w:hAnsi="Times New Roman"/>
          <w:b w:val="0"/>
          <w:bCs w:val="0"/>
          <w:color w:val="auto"/>
          <w:sz w:val="24"/>
          <w:szCs w:val="24"/>
        </w:rPr>
        <w:t>Таблица 5</w:t>
      </w:r>
    </w:p>
    <w:tbl>
      <w:tblPr>
        <w:tblpPr w:leftFromText="180" w:rightFromText="180" w:vertAnchor="text" w:tblpY="1"/>
        <w:tblOverlap w:val="never"/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1874"/>
        <w:gridCol w:w="1701"/>
      </w:tblGrid>
      <w:tr w:rsidR="005D7D8D" w:rsidRPr="00651C89" w:rsidTr="00651C89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651C89">
            <w:pPr>
              <w:pStyle w:val="ac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бюджетной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1C89">
              <w:rPr>
                <w:rFonts w:ascii="Times New Roman" w:hAnsi="Times New Roman"/>
                <w:sz w:val="20"/>
                <w:szCs w:val="20"/>
              </w:rPr>
              <w:t>классиф</w:t>
            </w:r>
            <w:r w:rsidR="00651C89" w:rsidRPr="00651C89">
              <w:rPr>
                <w:rFonts w:ascii="Times New Roman" w:hAnsi="Times New Roman"/>
                <w:sz w:val="20"/>
                <w:szCs w:val="20"/>
              </w:rPr>
              <w:t>-</w:t>
            </w:r>
            <w:r w:rsidRPr="00651C89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651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7D8D" w:rsidRPr="00651C89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(бюджет Аргаяшского 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>муниципального  района</w:t>
            </w:r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Финансирова-ние</w:t>
            </w:r>
            <w:proofErr w:type="spellEnd"/>
            <w:proofErr w:type="gramEnd"/>
          </w:p>
          <w:p w:rsidR="005D7D8D" w:rsidRPr="00651C89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</w:tc>
      </w:tr>
      <w:tr w:rsidR="005D7D8D" w:rsidRPr="00651C89" w:rsidTr="00651C89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начала </w:t>
            </w:r>
            <w:proofErr w:type="spellStart"/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8D" w:rsidRPr="00651C89" w:rsidRDefault="005D7D8D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D8D" w:rsidRPr="00651C89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8D" w:rsidRPr="00651C89" w:rsidRDefault="005D7D8D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172B6" w:rsidRPr="00651C89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651C89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Руководитель МБУ «Комитет по культуре»</w:t>
            </w:r>
          </w:p>
          <w:p w:rsidR="003172B6" w:rsidRPr="00651C89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Шарина О.С.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D2165F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48865,5</w:t>
            </w:r>
          </w:p>
        </w:tc>
      </w:tr>
      <w:tr w:rsidR="003172B6" w:rsidRPr="00651C89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Мероприятие 1.1 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бесплатные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172B6" w:rsidRPr="00651C89" w:rsidRDefault="003172B6" w:rsidP="00651C8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увеличение колич</w:t>
            </w:r>
            <w:r w:rsidR="00651C89" w:rsidRPr="00651C89">
              <w:rPr>
                <w:rFonts w:ascii="Times New Roman" w:hAnsi="Times New Roman"/>
                <w:sz w:val="20"/>
                <w:szCs w:val="20"/>
              </w:rPr>
              <w:t xml:space="preserve">ества участников </w:t>
            </w:r>
            <w:proofErr w:type="spellStart"/>
            <w:r w:rsidR="00651C89" w:rsidRPr="00651C89">
              <w:rPr>
                <w:rFonts w:ascii="Times New Roman" w:hAnsi="Times New Roman"/>
                <w:sz w:val="20"/>
                <w:szCs w:val="20"/>
              </w:rPr>
              <w:t>мер-</w:t>
            </w:r>
            <w:r w:rsidRPr="00651C89">
              <w:rPr>
                <w:rFonts w:ascii="Times New Roman" w:hAnsi="Times New Roman"/>
                <w:sz w:val="20"/>
                <w:szCs w:val="20"/>
              </w:rPr>
              <w:t>тий</w:t>
            </w:r>
            <w:proofErr w:type="spellEnd"/>
            <w:r w:rsidRPr="00651C89">
              <w:rPr>
                <w:rFonts w:ascii="Times New Roman" w:hAnsi="Times New Roman"/>
                <w:sz w:val="20"/>
                <w:szCs w:val="20"/>
              </w:rPr>
              <w:t xml:space="preserve"> до 100846 человек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D2165F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3</w:t>
            </w:r>
            <w:r w:rsidR="00D2165F" w:rsidRPr="00651C89">
              <w:rPr>
                <w:rFonts w:ascii="Times New Roman" w:hAnsi="Times New Roman"/>
                <w:sz w:val="20"/>
                <w:szCs w:val="20"/>
              </w:rPr>
              <w:t>3683,1</w:t>
            </w:r>
          </w:p>
        </w:tc>
      </w:tr>
      <w:tr w:rsidR="003172B6" w:rsidRPr="00651C89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Мероприятие 1.2  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сохранение</w:t>
            </w:r>
            <w:r w:rsidR="00651C89" w:rsidRPr="00651C89">
              <w:rPr>
                <w:rFonts w:ascii="Times New Roman" w:hAnsi="Times New Roman"/>
                <w:sz w:val="20"/>
                <w:szCs w:val="20"/>
              </w:rPr>
              <w:t xml:space="preserve"> контингента участников </w:t>
            </w:r>
            <w:proofErr w:type="spellStart"/>
            <w:r w:rsidR="00651C89" w:rsidRPr="00651C89">
              <w:rPr>
                <w:rFonts w:ascii="Times New Roman" w:hAnsi="Times New Roman"/>
                <w:sz w:val="20"/>
                <w:szCs w:val="20"/>
              </w:rPr>
              <w:t>мер-</w:t>
            </w:r>
            <w:r w:rsidRPr="00651C89">
              <w:rPr>
                <w:rFonts w:ascii="Times New Roman" w:hAnsi="Times New Roman"/>
                <w:sz w:val="20"/>
                <w:szCs w:val="20"/>
              </w:rPr>
              <w:t>тий</w:t>
            </w:r>
            <w:proofErr w:type="spellEnd"/>
            <w:r w:rsidRPr="00651C89">
              <w:rPr>
                <w:rFonts w:ascii="Times New Roman" w:hAnsi="Times New Roman"/>
                <w:sz w:val="20"/>
                <w:szCs w:val="20"/>
              </w:rPr>
              <w:t xml:space="preserve"> и увеличение стоимости за счет индексации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D2165F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D2165F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6559,5</w:t>
            </w:r>
          </w:p>
        </w:tc>
      </w:tr>
      <w:tr w:rsidR="003172B6" w:rsidRPr="00651C89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Мероприятие 1.3 Показ кинофильмов</w:t>
            </w:r>
          </w:p>
          <w:p w:rsidR="003172B6" w:rsidRPr="00651C89" w:rsidRDefault="003172B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увеличение числа зрителей до 9266 человек;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D2165F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D2165F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5505,5</w:t>
            </w:r>
          </w:p>
        </w:tc>
      </w:tr>
      <w:tr w:rsidR="003172B6" w:rsidRPr="00651C89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Мероприятие 1.4   Организация деятельности клубных формирований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сохранение контингента участников клубных формирований.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D2165F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D2165F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2971</w:t>
            </w:r>
            <w:r w:rsidRPr="00651C89">
              <w:rPr>
                <w:rFonts w:ascii="Times New Roman" w:hAnsi="Times New Roman"/>
                <w:sz w:val="20"/>
                <w:szCs w:val="20"/>
              </w:rPr>
              <w:t>,</w:t>
            </w: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3172B6" w:rsidRPr="00651C89" w:rsidTr="00651C8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Мероприятие 1.5  Государственная 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>поддержка лучших сельских учреждений культуры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651C89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Оказание </w:t>
            </w:r>
            <w:proofErr w:type="spellStart"/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="00651C89" w:rsidRPr="00651C89">
              <w:rPr>
                <w:rFonts w:ascii="Times New Roman" w:hAnsi="Times New Roman"/>
                <w:sz w:val="20"/>
                <w:szCs w:val="20"/>
              </w:rPr>
              <w:t>.</w:t>
            </w:r>
            <w:r w:rsidRPr="00651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>поддержки</w:t>
            </w:r>
            <w:proofErr w:type="gramEnd"/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 xml:space="preserve"> лучших сельских учреждений культуры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D2165F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55101L5190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6" w:rsidRPr="00651C89" w:rsidRDefault="003172B6" w:rsidP="002A644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</w:tr>
    </w:tbl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1C89" w:rsidRDefault="00651C89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74D6" w:rsidRPr="00651C89" w:rsidRDefault="004174D6" w:rsidP="008F53E2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651C89">
        <w:rPr>
          <w:rFonts w:ascii="Times New Roman" w:hAnsi="Times New Roman" w:cs="Times New Roman"/>
          <w:sz w:val="28"/>
          <w:szCs w:val="28"/>
        </w:rPr>
        <w:lastRenderedPageBreak/>
        <w:t>Ресурсное обеспечение реализации муниципальной подпрограммы</w:t>
      </w:r>
    </w:p>
    <w:p w:rsidR="00D2165F" w:rsidRPr="008F53E2" w:rsidRDefault="004174D6" w:rsidP="008F53E2">
      <w:pPr>
        <w:pStyle w:val="1"/>
        <w:spacing w:line="360" w:lineRule="auto"/>
        <w:ind w:firstLine="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651C89">
        <w:rPr>
          <w:rFonts w:ascii="Times New Roman" w:hAnsi="Times New Roman"/>
          <w:b w:val="0"/>
          <w:bCs w:val="0"/>
          <w:color w:val="auto"/>
          <w:sz w:val="28"/>
          <w:szCs w:val="28"/>
        </w:rPr>
        <w:t>средств бюджета Аргаяшского муниципального района</w:t>
      </w:r>
      <w:r w:rsidRPr="008F53E2">
        <w:rPr>
          <w:rFonts w:ascii="Times New Roman" w:hAnsi="Times New Roman"/>
          <w:bCs w:val="0"/>
          <w:color w:val="auto"/>
          <w:sz w:val="28"/>
          <w:szCs w:val="28"/>
        </w:rPr>
        <w:t xml:space="preserve">                </w:t>
      </w:r>
    </w:p>
    <w:p w:rsidR="004174D6" w:rsidRPr="00651C89" w:rsidRDefault="004174D6" w:rsidP="00651C89">
      <w:pPr>
        <w:pStyle w:val="1"/>
        <w:spacing w:line="360" w:lineRule="auto"/>
        <w:ind w:left="12036" w:firstLine="708"/>
        <w:jc w:val="center"/>
        <w:rPr>
          <w:rFonts w:ascii="Times New Roman" w:hAnsi="Times New Roman"/>
          <w:color w:val="auto"/>
          <w:sz w:val="24"/>
          <w:szCs w:val="24"/>
        </w:rPr>
      </w:pPr>
      <w:r w:rsidRPr="00651C89"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  <w:r w:rsidR="00651C89">
        <w:rPr>
          <w:rFonts w:ascii="Times New Roman" w:hAnsi="Times New Roman"/>
          <w:b w:val="0"/>
          <w:bCs w:val="0"/>
          <w:color w:val="auto"/>
          <w:sz w:val="24"/>
          <w:szCs w:val="24"/>
        </w:rPr>
        <w:t>Т</w:t>
      </w:r>
      <w:r w:rsidRPr="00651C8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аблица </w:t>
      </w:r>
      <w:r w:rsidR="00651C89" w:rsidRPr="00651C89">
        <w:rPr>
          <w:rFonts w:ascii="Times New Roman" w:hAnsi="Times New Roman"/>
          <w:b w:val="0"/>
          <w:bCs w:val="0"/>
          <w:color w:val="auto"/>
          <w:sz w:val="24"/>
          <w:szCs w:val="24"/>
        </w:rPr>
        <w:t>6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402"/>
        <w:gridCol w:w="2551"/>
        <w:gridCol w:w="709"/>
        <w:gridCol w:w="709"/>
        <w:gridCol w:w="1417"/>
        <w:gridCol w:w="992"/>
        <w:gridCol w:w="1134"/>
        <w:gridCol w:w="1134"/>
        <w:gridCol w:w="1134"/>
      </w:tblGrid>
      <w:tr w:rsidR="004174D6" w:rsidRPr="00651C89" w:rsidTr="00651C8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Расходы (тыс. рублей) по годам</w:t>
            </w:r>
          </w:p>
        </w:tc>
      </w:tr>
      <w:tr w:rsidR="004174D6" w:rsidRPr="00651C89" w:rsidTr="00651C8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4D6" w:rsidRPr="00651C89" w:rsidRDefault="004174D6" w:rsidP="00651C89">
            <w:pPr>
              <w:pStyle w:val="ac"/>
              <w:ind w:left="-533" w:right="-98" w:firstLine="567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C89"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4D6" w:rsidRPr="00651C89" w:rsidRDefault="004174D6" w:rsidP="00651C89">
            <w:pPr>
              <w:pStyle w:val="ac"/>
              <w:ind w:left="-569" w:right="-108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left="-569" w:right="-108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D6" w:rsidRPr="00651C89" w:rsidRDefault="004174D6" w:rsidP="00651C89">
            <w:pPr>
              <w:pStyle w:val="ac"/>
              <w:ind w:left="-569" w:right="-108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pStyle w:val="ac"/>
              <w:ind w:left="-569" w:right="-108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4D6" w:rsidRPr="00651C89" w:rsidTr="00651C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74D6" w:rsidRPr="00651C89" w:rsidTr="00651C8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d"/>
              <w:rPr>
                <w:rFonts w:ascii="Times New Roman" w:hAnsi="Times New Roman"/>
                <w:b/>
                <w:sz w:val="20"/>
                <w:szCs w:val="20"/>
              </w:rPr>
            </w:pPr>
            <w:r w:rsidRPr="00651C89"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651C89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16382,5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4174D6" w:rsidRPr="00651C89" w:rsidTr="00651C8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</w:t>
            </w:r>
            <w:r w:rsidR="00DB0EC5" w:rsidRPr="00651C89">
              <w:rPr>
                <w:rFonts w:ascii="Times New Roman" w:hAnsi="Times New Roman"/>
                <w:sz w:val="20"/>
                <w:szCs w:val="20"/>
              </w:rPr>
              <w:t>6382,5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4174D6" w:rsidRPr="00651C89" w:rsidTr="00651C8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16382,5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4174D6" w:rsidRPr="00651C89" w:rsidTr="00651C8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Мероприятия 1.1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бесплатные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2165F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4174D6" w:rsidRPr="00651C89" w:rsidTr="00651C8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5569945230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</w:t>
            </w:r>
            <w:r w:rsidR="00D2165F" w:rsidRPr="00651C89">
              <w:rPr>
                <w:rFonts w:ascii="Times New Roman" w:hAnsi="Times New Roman"/>
                <w:sz w:val="20"/>
                <w:szCs w:val="20"/>
              </w:rPr>
              <w:t>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4174D6" w:rsidRPr="00651C89" w:rsidTr="00651C89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</w:t>
            </w:r>
            <w:r w:rsidR="00D2165F" w:rsidRPr="00651C89">
              <w:rPr>
                <w:rFonts w:ascii="Times New Roman" w:hAnsi="Times New Roman"/>
                <w:sz w:val="20"/>
                <w:szCs w:val="20"/>
              </w:rPr>
              <w:t>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4174D6" w:rsidRPr="00651C89" w:rsidTr="00651C89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Мероприятия 1.2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</w:t>
            </w:r>
            <w:proofErr w:type="gramStart"/>
            <w:r w:rsidRPr="00651C89">
              <w:rPr>
                <w:rFonts w:ascii="Times New Roman" w:hAnsi="Times New Roman"/>
                <w:sz w:val="20"/>
                <w:szCs w:val="20"/>
              </w:rPr>
              <w:t>платные</w:t>
            </w:r>
            <w:proofErr w:type="gramEnd"/>
            <w:r w:rsidRPr="00651C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  <w:r w:rsidR="00D2165F" w:rsidRPr="00651C89">
              <w:rPr>
                <w:rFonts w:ascii="Times New Roman" w:hAnsi="Times New Roman"/>
                <w:sz w:val="20"/>
                <w:szCs w:val="20"/>
              </w:rPr>
              <w:t>186,5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4174D6" w:rsidRPr="00651C89" w:rsidTr="00651C89">
        <w:trPr>
          <w:trHeight w:val="9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5569945230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  <w:r w:rsidR="00D2165F" w:rsidRPr="00651C89">
              <w:rPr>
                <w:rFonts w:ascii="Times New Roman" w:hAnsi="Times New Roman"/>
                <w:sz w:val="20"/>
                <w:szCs w:val="20"/>
              </w:rPr>
              <w:t>186,5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4174D6" w:rsidRPr="00651C89" w:rsidTr="00651C89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</w:t>
            </w:r>
            <w:r w:rsidR="00D2165F" w:rsidRPr="00651C89">
              <w:rPr>
                <w:rFonts w:ascii="Times New Roman" w:hAnsi="Times New Roman"/>
                <w:sz w:val="20"/>
                <w:szCs w:val="20"/>
              </w:rPr>
              <w:t>186,5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4174D6" w:rsidRPr="00651C89" w:rsidTr="00651C89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Мероприятия 1.3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</w:t>
            </w:r>
            <w:r w:rsidR="00D2165F" w:rsidRPr="00651C89">
              <w:rPr>
                <w:rFonts w:ascii="Times New Roman" w:hAnsi="Times New Roman"/>
                <w:sz w:val="20"/>
                <w:szCs w:val="20"/>
              </w:rPr>
              <w:t>35,12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4174D6" w:rsidRPr="00651C89" w:rsidTr="00651C8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</w:t>
            </w:r>
            <w:r w:rsidR="00D2165F" w:rsidRPr="00651C89">
              <w:rPr>
                <w:rFonts w:ascii="Times New Roman" w:hAnsi="Times New Roman"/>
                <w:sz w:val="20"/>
                <w:szCs w:val="20"/>
              </w:rPr>
              <w:t>35,12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4174D6" w:rsidRPr="00651C89" w:rsidTr="00651C89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</w:t>
            </w:r>
            <w:r w:rsidR="00D2165F" w:rsidRPr="00651C89">
              <w:rPr>
                <w:rFonts w:ascii="Times New Roman" w:hAnsi="Times New Roman"/>
                <w:sz w:val="20"/>
                <w:szCs w:val="20"/>
              </w:rPr>
              <w:t>35,12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4174D6" w:rsidRPr="00651C89" w:rsidTr="007A571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Мероприятия 1.4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d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</w:t>
            </w:r>
            <w:r w:rsidR="00D2165F" w:rsidRPr="00651C89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4174D6" w:rsidRPr="00651C89" w:rsidTr="007A571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4174D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D2165F" w:rsidRPr="00651C89" w:rsidRDefault="00D2165F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5569945230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D6" w:rsidRPr="00651C89" w:rsidRDefault="004174D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D6" w:rsidRPr="00651C89" w:rsidRDefault="004174D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</w:t>
            </w:r>
            <w:r w:rsidR="00D2165F" w:rsidRPr="00651C89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D6" w:rsidRPr="00651C89" w:rsidRDefault="00DB0EC5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7A5716" w:rsidRPr="00651C89" w:rsidTr="007A571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>поддержка лучших сельских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7A5716" w:rsidRPr="00651C89" w:rsidTr="00651C8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1C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C8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A5716" w:rsidRPr="00651C89" w:rsidTr="00651C8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7A5716" w:rsidRPr="00651C89" w:rsidRDefault="007A571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716" w:rsidRPr="00651C89" w:rsidRDefault="007A5716" w:rsidP="00651C89">
            <w:pPr>
              <w:spacing w:after="0" w:line="240" w:lineRule="auto"/>
              <w:ind w:left="-569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>5569945230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7A5716" w:rsidRPr="00651C89" w:rsidRDefault="007A5716" w:rsidP="00651C89">
            <w:pPr>
              <w:spacing w:after="0" w:line="240" w:lineRule="auto"/>
              <w:ind w:left="-569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716" w:rsidRPr="00651C89" w:rsidRDefault="007A5716" w:rsidP="00651C89">
            <w:pPr>
              <w:spacing w:after="0" w:line="240" w:lineRule="auto"/>
              <w:ind w:left="-569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51C89">
              <w:rPr>
                <w:rFonts w:ascii="Times New Roman" w:hAnsi="Times New Roman" w:cs="Times New Roman"/>
                <w:sz w:val="20"/>
                <w:szCs w:val="20"/>
              </w:rPr>
              <w:t xml:space="preserve">    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A5716" w:rsidRPr="00651C89" w:rsidTr="00651C89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33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16" w:rsidRPr="00651C89" w:rsidRDefault="007A5716" w:rsidP="00651C89">
            <w:pPr>
              <w:pStyle w:val="ac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174D6" w:rsidRPr="008F53E2" w:rsidRDefault="004174D6" w:rsidP="008F53E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4174D6" w:rsidRPr="008F53E2" w:rsidSect="004174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2D"/>
    <w:multiLevelType w:val="hybridMultilevel"/>
    <w:tmpl w:val="C0F2A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D2C12"/>
    <w:multiLevelType w:val="hybridMultilevel"/>
    <w:tmpl w:val="2CBC9F76"/>
    <w:lvl w:ilvl="0" w:tplc="1E8EB8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0533"/>
    <w:multiLevelType w:val="hybridMultilevel"/>
    <w:tmpl w:val="3202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622FC"/>
    <w:multiLevelType w:val="multilevel"/>
    <w:tmpl w:val="C4FA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6317B3"/>
    <w:multiLevelType w:val="hybridMultilevel"/>
    <w:tmpl w:val="73D89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6437"/>
    <w:rsid w:val="000F7CBE"/>
    <w:rsid w:val="001012D5"/>
    <w:rsid w:val="001176F1"/>
    <w:rsid w:val="00132689"/>
    <w:rsid w:val="002603F0"/>
    <w:rsid w:val="002A644F"/>
    <w:rsid w:val="003172B6"/>
    <w:rsid w:val="00380C64"/>
    <w:rsid w:val="004174D6"/>
    <w:rsid w:val="00536D23"/>
    <w:rsid w:val="00561198"/>
    <w:rsid w:val="00582462"/>
    <w:rsid w:val="00594D7B"/>
    <w:rsid w:val="005A0EE8"/>
    <w:rsid w:val="005D7D8D"/>
    <w:rsid w:val="00651C89"/>
    <w:rsid w:val="006B2C2E"/>
    <w:rsid w:val="006C7B4E"/>
    <w:rsid w:val="00742956"/>
    <w:rsid w:val="007A5716"/>
    <w:rsid w:val="007F5C3D"/>
    <w:rsid w:val="00812B18"/>
    <w:rsid w:val="00890250"/>
    <w:rsid w:val="00893503"/>
    <w:rsid w:val="008B3AB6"/>
    <w:rsid w:val="008F14F7"/>
    <w:rsid w:val="008F53E2"/>
    <w:rsid w:val="0090588F"/>
    <w:rsid w:val="009113FF"/>
    <w:rsid w:val="00947D4C"/>
    <w:rsid w:val="00A45644"/>
    <w:rsid w:val="00A6037E"/>
    <w:rsid w:val="00AA01FE"/>
    <w:rsid w:val="00B17B66"/>
    <w:rsid w:val="00B72B4D"/>
    <w:rsid w:val="00BA169D"/>
    <w:rsid w:val="00BD6816"/>
    <w:rsid w:val="00C07849"/>
    <w:rsid w:val="00C36437"/>
    <w:rsid w:val="00C76C96"/>
    <w:rsid w:val="00CA7210"/>
    <w:rsid w:val="00D2165F"/>
    <w:rsid w:val="00DB0EC5"/>
    <w:rsid w:val="00DD153F"/>
    <w:rsid w:val="00DE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18"/>
  </w:style>
  <w:style w:type="paragraph" w:styleId="1">
    <w:name w:val="heading 1"/>
    <w:basedOn w:val="a"/>
    <w:link w:val="10"/>
    <w:uiPriority w:val="99"/>
    <w:qFormat/>
    <w:rsid w:val="005D7D8D"/>
    <w:pPr>
      <w:spacing w:after="0" w:line="240" w:lineRule="auto"/>
      <w:outlineLvl w:val="0"/>
    </w:pPr>
    <w:rPr>
      <w:rFonts w:ascii="Arial Unicode MS" w:eastAsia="Arial Unicode MS" w:hAnsi="Arial Unicode MS" w:cs="Times New Roman"/>
      <w:b/>
      <w:bCs/>
      <w:color w:val="220CFB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C3643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36437"/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C36437"/>
    <w:rPr>
      <w:rFonts w:cs="Times New Roman"/>
      <w:b/>
    </w:rPr>
  </w:style>
  <w:style w:type="paragraph" w:customStyle="1" w:styleId="ConsPlusNormal">
    <w:name w:val="ConsPlusNormal"/>
    <w:uiPriority w:val="99"/>
    <w:rsid w:val="00C36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C36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C3643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spacing0">
    <w:name w:val="msonospacing"/>
    <w:rsid w:val="00C3643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D7D8D"/>
    <w:rPr>
      <w:rFonts w:ascii="Arial Unicode MS" w:eastAsia="Arial Unicode MS" w:hAnsi="Arial Unicode MS" w:cs="Times New Roman"/>
      <w:b/>
      <w:bCs/>
      <w:color w:val="220CFB"/>
      <w:kern w:val="36"/>
      <w:sz w:val="36"/>
      <w:szCs w:val="36"/>
    </w:rPr>
  </w:style>
  <w:style w:type="paragraph" w:styleId="2">
    <w:name w:val="Body Text 2"/>
    <w:basedOn w:val="a"/>
    <w:link w:val="20"/>
    <w:uiPriority w:val="99"/>
    <w:rsid w:val="005D7D8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D7D8D"/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5D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5D7D8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7D8D"/>
    <w:rPr>
      <w:rFonts w:ascii="Tahoma" w:eastAsia="Times New Roman" w:hAnsi="Tahoma" w:cs="Times New Roman"/>
      <w:sz w:val="16"/>
      <w:szCs w:val="16"/>
    </w:rPr>
  </w:style>
  <w:style w:type="paragraph" w:customStyle="1" w:styleId="ac">
    <w:name w:val="Нормальный (таблица)"/>
    <w:basedOn w:val="a"/>
    <w:next w:val="a"/>
    <w:rsid w:val="005D7D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d">
    <w:name w:val="Прижатый влево"/>
    <w:basedOn w:val="a"/>
    <w:next w:val="a"/>
    <w:rsid w:val="005D7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e">
    <w:name w:val="Цветовое выделение"/>
    <w:rsid w:val="005D7D8D"/>
    <w:rPr>
      <w:b/>
      <w:bCs/>
      <w:color w:val="000080"/>
    </w:rPr>
  </w:style>
  <w:style w:type="paragraph" w:styleId="af">
    <w:name w:val="header"/>
    <w:basedOn w:val="a"/>
    <w:link w:val="af0"/>
    <w:uiPriority w:val="99"/>
    <w:semiHidden/>
    <w:unhideWhenUsed/>
    <w:rsid w:val="005D7D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D7D8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5D7D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5D7D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NN</cp:lastModifiedBy>
  <cp:revision>3</cp:revision>
  <cp:lastPrinted>2025-01-16T06:27:00Z</cp:lastPrinted>
  <dcterms:created xsi:type="dcterms:W3CDTF">2025-01-22T06:42:00Z</dcterms:created>
  <dcterms:modified xsi:type="dcterms:W3CDTF">2025-01-23T08:11:00Z</dcterms:modified>
</cp:coreProperties>
</file>