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2E" w:rsidRPr="00CA6333" w:rsidRDefault="00202D2E" w:rsidP="004A3682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Утверждена п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остановлением </w:t>
      </w:r>
    </w:p>
    <w:p w:rsidR="00202D2E" w:rsidRPr="00CA6333" w:rsidRDefault="00202D2E" w:rsidP="004A3682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администрации</w:t>
      </w: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Аргаяшского</w:t>
      </w:r>
    </w:p>
    <w:p w:rsidR="00202D2E" w:rsidRPr="00CA6333" w:rsidRDefault="00202D2E" w:rsidP="004A3682">
      <w:pPr>
        <w:pStyle w:val="a3"/>
        <w:spacing w:before="0" w:beforeAutospacing="0" w:after="0" w:afterAutospacing="0" w:line="360" w:lineRule="auto"/>
        <w:ind w:firstLine="567"/>
        <w:jc w:val="right"/>
        <w:rPr>
          <w:bCs/>
          <w:iCs/>
          <w:color w:val="000000"/>
          <w:sz w:val="28"/>
          <w:szCs w:val="28"/>
          <w:shd w:val="clear" w:color="auto" w:fill="FFFFFF"/>
        </w:rPr>
      </w:pPr>
      <w:r w:rsidRPr="00CA6333">
        <w:rPr>
          <w:bCs/>
          <w:iCs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202D2E" w:rsidRPr="00CA6333" w:rsidRDefault="001A0462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675D04">
        <w:rPr>
          <w:bCs/>
          <w:i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13FAD" w:rsidRPr="00CA6333">
        <w:rPr>
          <w:bCs/>
          <w:iCs/>
          <w:color w:val="000000"/>
          <w:sz w:val="28"/>
          <w:szCs w:val="28"/>
          <w:shd w:val="clear" w:color="auto" w:fill="FFFFFF"/>
        </w:rPr>
        <w:t>№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637125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____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от «___</w:t>
      </w:r>
      <w:r w:rsidR="005C0A2F">
        <w:rPr>
          <w:bCs/>
          <w:iCs/>
          <w:color w:val="000000"/>
          <w:sz w:val="28"/>
          <w:szCs w:val="28"/>
          <w:shd w:val="clear" w:color="auto" w:fill="FFFFFF"/>
        </w:rPr>
        <w:t xml:space="preserve"> »  </w:t>
      </w:r>
      <w:r w:rsidR="00C71E7B">
        <w:rPr>
          <w:bCs/>
          <w:iCs/>
          <w:color w:val="000000"/>
          <w:sz w:val="28"/>
          <w:szCs w:val="28"/>
          <w:shd w:val="clear" w:color="auto" w:fill="FFFFFF"/>
          <w:lang w:val="ba-RU"/>
        </w:rPr>
        <w:t>_______</w:t>
      </w:r>
      <w:r w:rsidR="00637125">
        <w:rPr>
          <w:bCs/>
          <w:iCs/>
          <w:color w:val="000000"/>
          <w:sz w:val="28"/>
          <w:szCs w:val="28"/>
          <w:shd w:val="clear" w:color="auto" w:fill="FFFFFF"/>
        </w:rPr>
        <w:t xml:space="preserve">   202</w:t>
      </w:r>
      <w:r w:rsidR="00CE0C93"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="00575A88">
        <w:rPr>
          <w:bCs/>
          <w:iCs/>
          <w:color w:val="000000"/>
          <w:sz w:val="28"/>
          <w:szCs w:val="28"/>
          <w:shd w:val="clear" w:color="auto" w:fill="FFFFFF"/>
        </w:rPr>
        <w:t xml:space="preserve">г. </w:t>
      </w:r>
    </w:p>
    <w:p w:rsidR="00202D2E" w:rsidRPr="00CA6333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CE7F0B" w:rsidRDefault="00202D2E" w:rsidP="004A3682">
      <w:pPr>
        <w:pStyle w:val="a3"/>
        <w:spacing w:before="0" w:beforeAutospacing="0" w:after="0" w:afterAutospacing="0" w:line="360" w:lineRule="auto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Муниципальная подпрограмма</w:t>
      </w:r>
    </w:p>
    <w:p w:rsidR="00202D2E" w:rsidRPr="00CE7F0B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48"/>
          <w:szCs w:val="48"/>
          <w:shd w:val="clear" w:color="auto" w:fill="FFFFFF"/>
        </w:rPr>
      </w:pP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«О</w:t>
      </w:r>
      <w:r w:rsidR="003A5522">
        <w:rPr>
          <w:bCs/>
          <w:iCs/>
          <w:color w:val="000000"/>
          <w:sz w:val="48"/>
          <w:szCs w:val="48"/>
          <w:shd w:val="clear" w:color="auto" w:fill="FFFFFF"/>
        </w:rPr>
        <w:t>рганизация досуга и обеспечения жи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телей района услугами</w:t>
      </w:r>
      <w:r w:rsidR="00C71E7B">
        <w:rPr>
          <w:bCs/>
          <w:iCs/>
          <w:color w:val="000000"/>
          <w:sz w:val="48"/>
          <w:szCs w:val="48"/>
          <w:shd w:val="clear" w:color="auto" w:fill="FFFFFF"/>
        </w:rPr>
        <w:t xml:space="preserve"> </w:t>
      </w:r>
      <w:r w:rsidRPr="00CE7F0B">
        <w:rPr>
          <w:bCs/>
          <w:iCs/>
          <w:color w:val="000000"/>
          <w:sz w:val="48"/>
          <w:szCs w:val="48"/>
          <w:shd w:val="clear" w:color="auto" w:fill="FFFFFF"/>
        </w:rPr>
        <w:t>учреждений культуры в Аргаяшском муниципальном районе»</w:t>
      </w: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6460CA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1399C" w:rsidRDefault="0081399C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C2F2C" w:rsidRDefault="008C2F2C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C2F2C" w:rsidRDefault="008C2F2C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Default="00883E7B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883E7B" w:rsidRPr="004A3682" w:rsidRDefault="003F32A3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>
        <w:rPr>
          <w:bCs/>
          <w:iCs/>
          <w:color w:val="000000"/>
          <w:sz w:val="28"/>
          <w:szCs w:val="28"/>
          <w:shd w:val="clear" w:color="auto" w:fill="FFFFFF"/>
        </w:rPr>
        <w:t>Аргаяш 202</w:t>
      </w:r>
      <w:r w:rsidR="00CE0C93">
        <w:rPr>
          <w:bCs/>
          <w:iCs/>
          <w:color w:val="000000"/>
          <w:sz w:val="28"/>
          <w:szCs w:val="28"/>
          <w:shd w:val="clear" w:color="auto" w:fill="FFFFFF"/>
        </w:rPr>
        <w:t>5</w:t>
      </w:r>
      <w:r w:rsidR="00202D2E" w:rsidRPr="00CE7F0B">
        <w:rPr>
          <w:bCs/>
          <w:iCs/>
          <w:color w:val="000000"/>
          <w:sz w:val="28"/>
          <w:szCs w:val="28"/>
          <w:shd w:val="clear" w:color="auto" w:fill="FFFFFF"/>
        </w:rPr>
        <w:t xml:space="preserve"> год</w:t>
      </w:r>
    </w:p>
    <w:p w:rsidR="00730706" w:rsidRDefault="00730706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730706" w:rsidRDefault="00730706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730706" w:rsidRDefault="00730706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02D2E" w:rsidRPr="004A3682" w:rsidRDefault="00202D2E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Паспорт</w:t>
      </w:r>
    </w:p>
    <w:p w:rsidR="004A3682" w:rsidRDefault="00202D2E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 xml:space="preserve">муниципальной подпрограммы </w:t>
      </w:r>
    </w:p>
    <w:p w:rsidR="00202D2E" w:rsidRDefault="00202D2E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«Организация досуга и обеспечения жителей района услугами учреждений культуры в</w:t>
      </w:r>
      <w:r w:rsidR="004A3682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Аргаяшс</w:t>
      </w:r>
      <w:r w:rsidR="00716AE0" w:rsidRPr="004A3682">
        <w:rPr>
          <w:bCs/>
          <w:iCs/>
          <w:color w:val="000000"/>
          <w:sz w:val="28"/>
          <w:szCs w:val="28"/>
          <w:shd w:val="clear" w:color="auto" w:fill="FFFFFF"/>
        </w:rPr>
        <w:t>ком муниципальном районе</w:t>
      </w: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»</w:t>
      </w:r>
    </w:p>
    <w:p w:rsidR="00F63EC3" w:rsidRPr="004A3682" w:rsidRDefault="00F63EC3" w:rsidP="00F63EC3">
      <w:pPr>
        <w:pStyle w:val="a3"/>
        <w:spacing w:before="0" w:beforeAutospacing="0" w:after="0" w:afterAutospacing="0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5223"/>
      </w:tblGrid>
      <w:tr w:rsidR="00202D2E" w:rsidRPr="004A3682" w:rsidTr="0094545C">
        <w:trPr>
          <w:trHeight w:val="861"/>
        </w:trPr>
        <w:tc>
          <w:tcPr>
            <w:tcW w:w="4785" w:type="dxa"/>
          </w:tcPr>
          <w:p w:rsidR="00202D2E" w:rsidRPr="004A3682" w:rsidRDefault="006B27A6" w:rsidP="004A3682">
            <w:pPr>
              <w:ind w:firstLine="567"/>
            </w:pPr>
            <w:r w:rsidRPr="004A3682">
              <w:t>Ответственный исполнитель муниципальной подп</w:t>
            </w:r>
            <w:r w:rsidRPr="004A3682">
              <w:rPr>
                <w:bCs/>
                <w:iCs/>
                <w:color w:val="000000"/>
                <w:shd w:val="clear" w:color="auto" w:fill="FFFFFF"/>
              </w:rPr>
              <w:t>рограммы</w:t>
            </w:r>
          </w:p>
        </w:tc>
        <w:tc>
          <w:tcPr>
            <w:tcW w:w="5223" w:type="dxa"/>
          </w:tcPr>
          <w:p w:rsidR="00202D2E" w:rsidRPr="004A3682" w:rsidRDefault="00202D2E" w:rsidP="00F63EC3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4A3682">
              <w:t>Муниципальное бюджетное учреждение «Комитет по культуре»</w:t>
            </w:r>
          </w:p>
        </w:tc>
      </w:tr>
      <w:tr w:rsidR="00202D2E" w:rsidRPr="004A3682" w:rsidTr="0094545C">
        <w:trPr>
          <w:trHeight w:val="861"/>
        </w:trPr>
        <w:tc>
          <w:tcPr>
            <w:tcW w:w="4785" w:type="dxa"/>
          </w:tcPr>
          <w:p w:rsidR="00202D2E" w:rsidRPr="004A3682" w:rsidRDefault="00202D2E" w:rsidP="004A3682">
            <w:pPr>
              <w:ind w:firstLine="567"/>
            </w:pPr>
            <w:r w:rsidRPr="004A3682">
              <w:t>Наименование муниципальной подпрограммы</w:t>
            </w:r>
          </w:p>
        </w:tc>
        <w:tc>
          <w:tcPr>
            <w:tcW w:w="5223" w:type="dxa"/>
          </w:tcPr>
          <w:p w:rsidR="00202D2E" w:rsidRPr="004A3682" w:rsidRDefault="00202D2E" w:rsidP="00F63EC3">
            <w:pPr>
              <w:jc w:val="both"/>
            </w:pPr>
            <w:r w:rsidRPr="004A3682">
              <w:rPr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</w:t>
            </w:r>
            <w:r w:rsidR="00D3775C" w:rsidRPr="004A3682">
              <w:rPr>
                <w:bCs/>
                <w:iCs/>
                <w:color w:val="000000"/>
                <w:shd w:val="clear" w:color="auto" w:fill="FFFFFF"/>
              </w:rPr>
              <w:t>ском муниципальном районе</w:t>
            </w:r>
          </w:p>
        </w:tc>
      </w:tr>
      <w:tr w:rsidR="00202D2E" w:rsidRPr="004A3682" w:rsidTr="0094545C">
        <w:tc>
          <w:tcPr>
            <w:tcW w:w="4785" w:type="dxa"/>
          </w:tcPr>
          <w:p w:rsidR="00202D2E" w:rsidRPr="004A3682" w:rsidRDefault="00202D2E" w:rsidP="004A3682">
            <w:pPr>
              <w:ind w:firstLine="567"/>
            </w:pPr>
            <w:r w:rsidRPr="004A3682">
              <w:t>Цель и задачи  муниципальной подпрограммы</w:t>
            </w:r>
          </w:p>
          <w:p w:rsidR="00202D2E" w:rsidRPr="004A3682" w:rsidRDefault="00202D2E" w:rsidP="004A3682">
            <w:pPr>
              <w:ind w:firstLine="567"/>
            </w:pPr>
          </w:p>
        </w:tc>
        <w:tc>
          <w:tcPr>
            <w:tcW w:w="5223" w:type="dxa"/>
          </w:tcPr>
          <w:p w:rsidR="00F26933" w:rsidRPr="004A3682" w:rsidRDefault="006B27A6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A3682">
              <w:t xml:space="preserve">Цель: </w:t>
            </w:r>
            <w:r w:rsidR="00F26933" w:rsidRPr="004A3682">
              <w:t>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      </w:r>
          </w:p>
          <w:p w:rsidR="00533D12" w:rsidRPr="004A3682" w:rsidRDefault="00533D12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A3682">
              <w:t>Задачи:</w:t>
            </w:r>
          </w:p>
          <w:p w:rsidR="00533D12" w:rsidRPr="004A3682" w:rsidRDefault="00533D12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A3682">
              <w:t>- увеличение посещаемости мероприятий на платной основе;</w:t>
            </w:r>
          </w:p>
          <w:p w:rsidR="00533D12" w:rsidRPr="004A3682" w:rsidRDefault="00533D12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A3682">
              <w:t>- увеличение посещаемости мероприятий на бесплатной основе;</w:t>
            </w:r>
          </w:p>
          <w:p w:rsidR="00533D12" w:rsidRPr="004A3682" w:rsidRDefault="00533D12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A3682">
              <w:t>- увеличение наполняемости кинотеатра и посещаемости зрителями;</w:t>
            </w:r>
          </w:p>
          <w:p w:rsidR="00533D12" w:rsidRPr="004A3682" w:rsidRDefault="009D5109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4A3682">
              <w:t>- организация деятельности клубных формирований и формирований самодеятельного народного творчества.</w:t>
            </w:r>
          </w:p>
          <w:p w:rsidR="00202D2E" w:rsidRPr="004A3682" w:rsidRDefault="00202D2E" w:rsidP="00F63EC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02D2E" w:rsidRPr="004A3682" w:rsidTr="0094545C">
        <w:tc>
          <w:tcPr>
            <w:tcW w:w="4785" w:type="dxa"/>
          </w:tcPr>
          <w:p w:rsidR="00202D2E" w:rsidRPr="004A3682" w:rsidRDefault="00202D2E" w:rsidP="004A3682">
            <w:pPr>
              <w:ind w:firstLine="567"/>
            </w:pPr>
            <w:r w:rsidRPr="004A3682">
              <w:t>Важнейшие целевые индикаторы и показатели муниципальной подпрограммы</w:t>
            </w:r>
          </w:p>
          <w:p w:rsidR="00202D2E" w:rsidRPr="004A3682" w:rsidRDefault="00202D2E" w:rsidP="004A3682">
            <w:pPr>
              <w:ind w:firstLine="567"/>
            </w:pPr>
          </w:p>
        </w:tc>
        <w:tc>
          <w:tcPr>
            <w:tcW w:w="5223" w:type="dxa"/>
          </w:tcPr>
          <w:p w:rsidR="0034701B" w:rsidRPr="004A3682" w:rsidRDefault="0034701B" w:rsidP="00F63EC3">
            <w:pPr>
              <w:jc w:val="both"/>
            </w:pPr>
            <w:r w:rsidRPr="004A3682">
              <w:t>-</w:t>
            </w:r>
            <w:r w:rsidR="009E45C9" w:rsidRPr="004A3682">
              <w:t xml:space="preserve"> Количество клубных формирований </w:t>
            </w:r>
            <w:r w:rsidRPr="004A3682">
              <w:t xml:space="preserve">в </w:t>
            </w:r>
            <w:r w:rsidR="009E45C9" w:rsidRPr="004A3682">
              <w:t>РДК</w:t>
            </w:r>
            <w:r w:rsidRPr="004A3682">
              <w:t>;</w:t>
            </w:r>
          </w:p>
          <w:p w:rsidR="00A71672" w:rsidRPr="004A3682" w:rsidRDefault="009E45C9" w:rsidP="00F63EC3">
            <w:pPr>
              <w:jc w:val="both"/>
            </w:pPr>
            <w:r w:rsidRPr="004A3682">
              <w:t>- Доля участников декоративно-прикладных, вокальных, театральных и хореографических секций (кружков);</w:t>
            </w:r>
          </w:p>
          <w:p w:rsidR="00A71672" w:rsidRPr="004A3682" w:rsidRDefault="00A71672" w:rsidP="00F63EC3">
            <w:pPr>
              <w:jc w:val="both"/>
            </w:pPr>
            <w:r w:rsidRPr="004A3682">
              <w:t>-</w:t>
            </w:r>
            <w:r w:rsidR="009E45C9" w:rsidRPr="004A3682">
              <w:t xml:space="preserve"> </w:t>
            </w:r>
            <w:r w:rsidRPr="004A3682">
              <w:t>Количество культурно-массовых мероприятий РДК</w:t>
            </w:r>
            <w:r w:rsidR="00BC56EE" w:rsidRPr="004A3682">
              <w:t>;</w:t>
            </w:r>
          </w:p>
          <w:p w:rsidR="00A71672" w:rsidRPr="004A3682" w:rsidRDefault="00A71672" w:rsidP="00F63EC3">
            <w:pPr>
              <w:jc w:val="both"/>
              <w:rPr>
                <w:shd w:val="clear" w:color="auto" w:fill="FFFFFF"/>
              </w:rPr>
            </w:pPr>
            <w:r w:rsidRPr="004A3682">
              <w:rPr>
                <w:shd w:val="clear" w:color="auto" w:fill="FFFFFF"/>
              </w:rPr>
              <w:t>-</w:t>
            </w:r>
            <w:r w:rsidR="009E45C9" w:rsidRPr="004A3682">
              <w:rPr>
                <w:shd w:val="clear" w:color="auto" w:fill="FFFFFF"/>
              </w:rPr>
              <w:t xml:space="preserve"> </w:t>
            </w:r>
            <w:r w:rsidRPr="004A3682">
              <w:rPr>
                <w:shd w:val="clear" w:color="auto" w:fill="FFFFFF"/>
              </w:rPr>
              <w:t xml:space="preserve">Количество </w:t>
            </w:r>
            <w:r w:rsidR="009E45C9" w:rsidRPr="004A3682">
              <w:rPr>
                <w:shd w:val="clear" w:color="auto" w:fill="FFFFFF"/>
              </w:rPr>
              <w:t xml:space="preserve">участников и динамика количества участников </w:t>
            </w:r>
            <w:r w:rsidRPr="004A3682">
              <w:rPr>
                <w:shd w:val="clear" w:color="auto" w:fill="FFFFFF"/>
              </w:rPr>
              <w:t>культурно-массовых мероприятий РДК</w:t>
            </w:r>
            <w:r w:rsidR="009E45C9" w:rsidRPr="004A3682">
              <w:rPr>
                <w:shd w:val="clear" w:color="auto" w:fill="FFFFFF"/>
              </w:rPr>
              <w:t xml:space="preserve"> на бесплатной и платной основе;</w:t>
            </w:r>
          </w:p>
          <w:p w:rsidR="00DF1EE5" w:rsidRPr="004A3682" w:rsidRDefault="009E45C9" w:rsidP="00F63EC3">
            <w:pPr>
              <w:jc w:val="both"/>
              <w:rPr>
                <w:color w:val="FF0000"/>
                <w:shd w:val="clear" w:color="auto" w:fill="FFFFFF"/>
              </w:rPr>
            </w:pPr>
            <w:r w:rsidRPr="004A3682">
              <w:rPr>
                <w:shd w:val="clear" w:color="auto" w:fill="FFFFFF"/>
              </w:rPr>
              <w:t>- Средняя наполняемость кинотеатра и число зрителей кинотеатра.</w:t>
            </w:r>
          </w:p>
          <w:p w:rsidR="003A6338" w:rsidRPr="004A3682" w:rsidRDefault="003A6338" w:rsidP="00F63EC3">
            <w:pPr>
              <w:jc w:val="both"/>
              <w:rPr>
                <w:color w:val="0070C0"/>
                <w:shd w:val="clear" w:color="auto" w:fill="FFFFFF"/>
              </w:rPr>
            </w:pPr>
            <w:r w:rsidRPr="004A3682">
              <w:rPr>
                <w:color w:val="0070C0"/>
                <w:shd w:val="clear" w:color="auto" w:fill="FFFFFF"/>
              </w:rPr>
              <w:t>Из таблицы 1</w:t>
            </w:r>
          </w:p>
        </w:tc>
      </w:tr>
      <w:tr w:rsidR="00202D2E" w:rsidRPr="004A3682" w:rsidTr="0094545C">
        <w:tc>
          <w:tcPr>
            <w:tcW w:w="4785" w:type="dxa"/>
          </w:tcPr>
          <w:p w:rsidR="00202D2E" w:rsidRPr="004A3682" w:rsidRDefault="00202D2E" w:rsidP="004A3682">
            <w:pPr>
              <w:ind w:firstLine="567"/>
            </w:pPr>
          </w:p>
          <w:p w:rsidR="00202D2E" w:rsidRPr="004A3682" w:rsidRDefault="00202D2E" w:rsidP="004A3682">
            <w:pPr>
              <w:ind w:firstLine="567"/>
            </w:pPr>
            <w:r w:rsidRPr="004A3682">
              <w:t>Этапы и сроки реализации муниципальной  подпрограммы</w:t>
            </w:r>
          </w:p>
        </w:tc>
        <w:tc>
          <w:tcPr>
            <w:tcW w:w="5223" w:type="dxa"/>
          </w:tcPr>
          <w:p w:rsidR="00202D2E" w:rsidRPr="004A3682" w:rsidRDefault="00202D2E" w:rsidP="00F63EC3">
            <w:pPr>
              <w:jc w:val="both"/>
            </w:pPr>
            <w:r w:rsidRPr="004A3682">
              <w:t>Подпрограмма реализуется в три этапа:</w:t>
            </w:r>
          </w:p>
          <w:p w:rsidR="00202D2E" w:rsidRPr="004A3682" w:rsidRDefault="00202D2E" w:rsidP="00F63EC3">
            <w:pPr>
              <w:jc w:val="both"/>
            </w:pPr>
            <w:r w:rsidRPr="004A3682">
              <w:rPr>
                <w:lang w:val="en-US"/>
              </w:rPr>
              <w:t>I</w:t>
            </w:r>
            <w:r w:rsidR="003D55D4" w:rsidRPr="004A3682">
              <w:t xml:space="preserve"> этап - 202</w:t>
            </w:r>
            <w:r w:rsidR="003F32A3" w:rsidRPr="004A3682">
              <w:t>4</w:t>
            </w:r>
            <w:r w:rsidRPr="004A3682">
              <w:t xml:space="preserve">г. </w:t>
            </w:r>
          </w:p>
          <w:p w:rsidR="00202D2E" w:rsidRPr="004A3682" w:rsidRDefault="00202D2E" w:rsidP="00F63EC3">
            <w:pPr>
              <w:jc w:val="both"/>
            </w:pPr>
            <w:r w:rsidRPr="004A3682">
              <w:rPr>
                <w:lang w:val="en-US"/>
              </w:rPr>
              <w:t>II</w:t>
            </w:r>
            <w:r w:rsidR="001A0462" w:rsidRPr="004A3682">
              <w:t xml:space="preserve"> этап - 202</w:t>
            </w:r>
            <w:r w:rsidR="003F32A3" w:rsidRPr="004A3682">
              <w:t>5</w:t>
            </w:r>
            <w:r w:rsidRPr="004A3682">
              <w:t>г.</w:t>
            </w:r>
          </w:p>
          <w:p w:rsidR="00202D2E" w:rsidRPr="004A3682" w:rsidRDefault="00202D2E" w:rsidP="00F63EC3">
            <w:pPr>
              <w:jc w:val="both"/>
            </w:pPr>
            <w:r w:rsidRPr="004A3682">
              <w:rPr>
                <w:lang w:val="en-US"/>
              </w:rPr>
              <w:t>III</w:t>
            </w:r>
            <w:r w:rsidR="001A0462" w:rsidRPr="004A3682">
              <w:t xml:space="preserve"> этап – 202</w:t>
            </w:r>
            <w:r w:rsidR="003F32A3" w:rsidRPr="004A3682">
              <w:t>6</w:t>
            </w:r>
            <w:r w:rsidRPr="004A3682">
              <w:t>г.</w:t>
            </w:r>
          </w:p>
        </w:tc>
      </w:tr>
      <w:tr w:rsidR="00202D2E" w:rsidRPr="004A3682" w:rsidTr="00130901">
        <w:trPr>
          <w:trHeight w:val="58"/>
        </w:trPr>
        <w:tc>
          <w:tcPr>
            <w:tcW w:w="4785" w:type="dxa"/>
          </w:tcPr>
          <w:p w:rsidR="00202D2E" w:rsidRPr="004A3682" w:rsidRDefault="00202D2E" w:rsidP="004A3682">
            <w:pPr>
              <w:ind w:firstLine="567"/>
            </w:pPr>
          </w:p>
          <w:p w:rsidR="00202D2E" w:rsidRPr="004A3682" w:rsidRDefault="00202D2E" w:rsidP="004A3682">
            <w:pPr>
              <w:ind w:firstLine="567"/>
            </w:pPr>
            <w:r w:rsidRPr="004A3682">
              <w:t>Объемы бюджетных ассигнований  муниципальной  подпрограммы</w:t>
            </w:r>
          </w:p>
        </w:tc>
        <w:tc>
          <w:tcPr>
            <w:tcW w:w="5223" w:type="dxa"/>
          </w:tcPr>
          <w:p w:rsidR="0034701B" w:rsidRPr="004A3682" w:rsidRDefault="00202D2E" w:rsidP="00F63EC3">
            <w:pPr>
              <w:pStyle w:val="aa"/>
              <w:jc w:val="both"/>
            </w:pPr>
            <w:r w:rsidRPr="004A3682">
              <w:t xml:space="preserve">Общий объем средств, предусмотренных на реализацию муниципальной подпрограммы за счет средств местного бюджета Аргаяшского муниципального района </w:t>
            </w:r>
            <w:r w:rsidR="002F1727" w:rsidRPr="004A3682">
              <w:t>–</w:t>
            </w:r>
            <w:r w:rsidR="000239D8" w:rsidRPr="004A3682">
              <w:t xml:space="preserve"> </w:t>
            </w:r>
            <w:r w:rsidR="00CE0C93" w:rsidRPr="004A3682">
              <w:t>45 678,8</w:t>
            </w:r>
            <w:r w:rsidR="00A00914" w:rsidRPr="004A3682">
              <w:t xml:space="preserve"> </w:t>
            </w:r>
            <w:r w:rsidR="0034701B" w:rsidRPr="004A3682">
              <w:t>тыс. рублей, в том числе:</w:t>
            </w:r>
          </w:p>
          <w:p w:rsidR="0034701B" w:rsidRPr="004A3682" w:rsidRDefault="000239D8" w:rsidP="00F63EC3">
            <w:pPr>
              <w:pStyle w:val="aa"/>
              <w:jc w:val="both"/>
            </w:pPr>
            <w:r w:rsidRPr="004A3682">
              <w:t>202</w:t>
            </w:r>
            <w:r w:rsidR="003F32A3" w:rsidRPr="004A3682">
              <w:t>4</w:t>
            </w:r>
            <w:r w:rsidR="0034701B" w:rsidRPr="004A3682">
              <w:t xml:space="preserve"> год –</w:t>
            </w:r>
            <w:r w:rsidR="00A00914" w:rsidRPr="004A3682">
              <w:t xml:space="preserve"> </w:t>
            </w:r>
            <w:r w:rsidR="00CE0C93" w:rsidRPr="004A3682">
              <w:t>18175,2</w:t>
            </w:r>
            <w:r w:rsidR="003F32A3" w:rsidRPr="004A3682">
              <w:t xml:space="preserve"> </w:t>
            </w:r>
            <w:r w:rsidR="0034701B" w:rsidRPr="004A3682">
              <w:t>тыс. рублей;</w:t>
            </w:r>
          </w:p>
          <w:p w:rsidR="0034701B" w:rsidRPr="004A3682" w:rsidRDefault="003F32A3" w:rsidP="00F63EC3">
            <w:pPr>
              <w:pStyle w:val="aa"/>
              <w:jc w:val="both"/>
              <w:rPr>
                <w:color w:val="000000"/>
              </w:rPr>
            </w:pPr>
            <w:r w:rsidRPr="004A3682">
              <w:rPr>
                <w:color w:val="000000"/>
              </w:rPr>
              <w:t>2025</w:t>
            </w:r>
            <w:r w:rsidR="001A0462" w:rsidRPr="004A3682">
              <w:rPr>
                <w:color w:val="000000"/>
              </w:rPr>
              <w:t xml:space="preserve"> </w:t>
            </w:r>
            <w:r w:rsidR="005C0A2F" w:rsidRPr="004A3682">
              <w:rPr>
                <w:color w:val="000000"/>
              </w:rPr>
              <w:t>год –</w:t>
            </w:r>
            <w:r w:rsidR="00420DE4" w:rsidRPr="004A3682">
              <w:rPr>
                <w:color w:val="000000"/>
              </w:rPr>
              <w:t xml:space="preserve"> </w:t>
            </w:r>
            <w:r w:rsidR="005C7097" w:rsidRPr="004A3682">
              <w:rPr>
                <w:color w:val="000000"/>
              </w:rPr>
              <w:t>13 751,8</w:t>
            </w:r>
            <w:r w:rsidR="00A00914" w:rsidRPr="004A3682">
              <w:rPr>
                <w:color w:val="000000"/>
              </w:rPr>
              <w:t xml:space="preserve"> </w:t>
            </w:r>
            <w:r w:rsidR="0034701B" w:rsidRPr="004A3682">
              <w:rPr>
                <w:color w:val="000000"/>
              </w:rPr>
              <w:t>тыс. рублей;</w:t>
            </w:r>
          </w:p>
          <w:p w:rsidR="00202D2E" w:rsidRPr="004A3682" w:rsidRDefault="003F32A3" w:rsidP="00F63EC3">
            <w:pPr>
              <w:pStyle w:val="aa"/>
              <w:jc w:val="both"/>
              <w:rPr>
                <w:color w:val="000000"/>
              </w:rPr>
            </w:pPr>
            <w:r w:rsidRPr="004A3682">
              <w:rPr>
                <w:color w:val="000000"/>
              </w:rPr>
              <w:lastRenderedPageBreak/>
              <w:t>2026</w:t>
            </w:r>
            <w:r w:rsidR="0034701B" w:rsidRPr="004A3682">
              <w:rPr>
                <w:color w:val="000000"/>
              </w:rPr>
              <w:t xml:space="preserve"> год –</w:t>
            </w:r>
            <w:r w:rsidR="00420DE4" w:rsidRPr="004A3682">
              <w:rPr>
                <w:color w:val="000000"/>
              </w:rPr>
              <w:t xml:space="preserve"> </w:t>
            </w:r>
            <w:r w:rsidR="005C7097" w:rsidRPr="004A3682">
              <w:rPr>
                <w:color w:val="000000"/>
              </w:rPr>
              <w:t>13751,8</w:t>
            </w:r>
            <w:r w:rsidR="00A00914" w:rsidRPr="004A3682">
              <w:rPr>
                <w:color w:val="000000"/>
              </w:rPr>
              <w:t xml:space="preserve"> </w:t>
            </w:r>
            <w:r w:rsidR="0034701B" w:rsidRPr="004A3682">
              <w:rPr>
                <w:color w:val="000000"/>
              </w:rPr>
              <w:t>тыс.рублей.</w:t>
            </w:r>
          </w:p>
        </w:tc>
      </w:tr>
      <w:tr w:rsidR="00202D2E" w:rsidRPr="004A3682" w:rsidTr="0094545C">
        <w:tc>
          <w:tcPr>
            <w:tcW w:w="4785" w:type="dxa"/>
          </w:tcPr>
          <w:p w:rsidR="00202D2E" w:rsidRPr="004A3682" w:rsidRDefault="00202D2E" w:rsidP="004A3682">
            <w:pPr>
              <w:ind w:firstLine="567"/>
            </w:pPr>
            <w:r w:rsidRPr="004A3682">
              <w:lastRenderedPageBreak/>
              <w:t>Ожидаемые результаты реализации муниципальной под программы</w:t>
            </w:r>
          </w:p>
        </w:tc>
        <w:tc>
          <w:tcPr>
            <w:tcW w:w="5223" w:type="dxa"/>
          </w:tcPr>
          <w:p w:rsidR="00202D2E" w:rsidRPr="004A3682" w:rsidRDefault="00202D2E" w:rsidP="00F63EC3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ind w:left="0" w:firstLine="0"/>
              <w:jc w:val="both"/>
            </w:pPr>
            <w:r w:rsidRPr="004A3682">
              <w:t xml:space="preserve"> Увеличение посещаемости населением района мероприятий, проводимых культурно-досуговыми учреждениями.</w:t>
            </w:r>
          </w:p>
          <w:p w:rsidR="00202D2E" w:rsidRPr="004A3682" w:rsidRDefault="00202D2E" w:rsidP="00F63EC3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ind w:left="0" w:firstLine="0"/>
              <w:jc w:val="both"/>
            </w:pPr>
            <w:r w:rsidRPr="004A3682">
              <w:t>Рост доли  победителей и призеров конкурсов, фестивалей районного, областного, регионального и международного уровня повышение уровня удовлетворенности населения качеством и доступностью оказываемых населению государственных услуг в сфере культуры.</w:t>
            </w:r>
          </w:p>
          <w:p w:rsidR="009E45C9" w:rsidRPr="004A3682" w:rsidRDefault="009E45C9" w:rsidP="00F63EC3">
            <w:pPr>
              <w:numPr>
                <w:ilvl w:val="0"/>
                <w:numId w:val="3"/>
              </w:numPr>
              <w:tabs>
                <w:tab w:val="clear" w:pos="720"/>
                <w:tab w:val="num" w:pos="35"/>
              </w:tabs>
              <w:ind w:left="0" w:firstLine="0"/>
              <w:jc w:val="both"/>
            </w:pPr>
            <w:r w:rsidRPr="004A3682">
              <w:t>Увеличение посещаемости кинотеатра.</w:t>
            </w:r>
          </w:p>
        </w:tc>
      </w:tr>
    </w:tbl>
    <w:p w:rsidR="004A3682" w:rsidRDefault="004A3682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4A3682" w:rsidRPr="004A3682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Раздел 1. Общая характеристика, содержание проблемы и обоснование необходимости ее решения программно-целевым методом.</w:t>
      </w:r>
    </w:p>
    <w:p w:rsidR="006B27A6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 xml:space="preserve">В Аргаяшском муниципальном  районе осуществляет свою деятельность </w:t>
      </w:r>
      <w:r w:rsidR="006B27A6" w:rsidRPr="004A3682">
        <w:rPr>
          <w:sz w:val="28"/>
          <w:szCs w:val="28"/>
        </w:rPr>
        <w:t xml:space="preserve">МБУ  "Комитет по культуре", основными видами деятельности которого являются: создание условий для удовлетворения культурных потребностей населения, организация работы кружков и коллективов художественного творчества, любительских объединений и клубов по культурно-познавательным, природно-экологическим и иным интересам. 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 xml:space="preserve">Учитывая накопленный опыт </w:t>
      </w:r>
      <w:r w:rsidR="00F15289" w:rsidRPr="004A3682">
        <w:rPr>
          <w:sz w:val="28"/>
          <w:szCs w:val="28"/>
        </w:rPr>
        <w:t>специалисты МБУ "</w:t>
      </w:r>
      <w:r w:rsidRPr="004A3682">
        <w:rPr>
          <w:sz w:val="28"/>
          <w:szCs w:val="28"/>
        </w:rPr>
        <w:t>Комитет по культуре", сформулировали чёткую позицию о необходимости сохранения единого культурного пространства, улучшения материально-технической базы учреждений культуры, пополнения кадрового и информационного ресурса. За последние годы уровень материально-технической базы значительно вырос.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Объёмы и виды</w:t>
      </w:r>
      <w:r w:rsidR="00F15289" w:rsidRPr="004A3682">
        <w:rPr>
          <w:sz w:val="28"/>
          <w:szCs w:val="28"/>
        </w:rPr>
        <w:t xml:space="preserve"> услуг, оказываемые учреждением</w:t>
      </w:r>
      <w:r w:rsidRPr="004A3682">
        <w:rPr>
          <w:sz w:val="28"/>
          <w:szCs w:val="28"/>
        </w:rPr>
        <w:t xml:space="preserve"> культуры, не в полной мере соответствуют запросам, предпочтениям и ожиданиям граждан из-за ряда причин: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-</w:t>
      </w:r>
      <w:r w:rsidR="004A3682">
        <w:rPr>
          <w:sz w:val="28"/>
          <w:szCs w:val="28"/>
        </w:rPr>
        <w:t xml:space="preserve"> </w:t>
      </w:r>
      <w:r w:rsidRPr="004A3682">
        <w:rPr>
          <w:sz w:val="28"/>
          <w:szCs w:val="28"/>
        </w:rPr>
        <w:t>недостаточно</w:t>
      </w:r>
      <w:r w:rsidR="00F15289" w:rsidRPr="004A3682">
        <w:rPr>
          <w:sz w:val="28"/>
          <w:szCs w:val="28"/>
        </w:rPr>
        <w:t>е оснащение учреждения</w:t>
      </w:r>
      <w:r w:rsidRPr="004A3682">
        <w:rPr>
          <w:sz w:val="28"/>
          <w:szCs w:val="28"/>
        </w:rPr>
        <w:t xml:space="preserve">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</w:t>
      </w:r>
      <w:r w:rsidR="00F15289" w:rsidRPr="004A3682">
        <w:rPr>
          <w:sz w:val="28"/>
          <w:szCs w:val="28"/>
        </w:rPr>
        <w:t>учреждения</w:t>
      </w:r>
      <w:r w:rsidRPr="004A3682">
        <w:rPr>
          <w:sz w:val="28"/>
          <w:szCs w:val="28"/>
        </w:rPr>
        <w:t xml:space="preserve"> культуры для различных категорий населения, в том числе маломобильных и с другими ограничениями жизнедеятельности;</w:t>
      </w:r>
    </w:p>
    <w:p w:rsidR="00202D2E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lastRenderedPageBreak/>
        <w:t>-</w:t>
      </w:r>
      <w:r w:rsidR="004A3682">
        <w:rPr>
          <w:sz w:val="28"/>
          <w:szCs w:val="28"/>
        </w:rPr>
        <w:t xml:space="preserve"> </w:t>
      </w:r>
      <w:r w:rsidRPr="004A3682">
        <w:rPr>
          <w:sz w:val="28"/>
          <w:szCs w:val="28"/>
        </w:rPr>
        <w:t>дефицит музыкального оборудования для проведения фестивальных и других программ в различных жанрах культуры</w:t>
      </w:r>
      <w:r w:rsidR="004A3682">
        <w:rPr>
          <w:sz w:val="28"/>
          <w:szCs w:val="28"/>
        </w:rPr>
        <w:t>.</w:t>
      </w:r>
    </w:p>
    <w:p w:rsidR="004A3682" w:rsidRPr="004A3682" w:rsidRDefault="004A3682" w:rsidP="004A3682">
      <w:pPr>
        <w:spacing w:line="360" w:lineRule="auto"/>
        <w:ind w:firstLine="567"/>
        <w:jc w:val="both"/>
        <w:rPr>
          <w:sz w:val="28"/>
          <w:szCs w:val="28"/>
        </w:rPr>
      </w:pPr>
    </w:p>
    <w:p w:rsidR="004A3682" w:rsidRPr="004A3682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Раздел 2. Цели и задачи подпрограммы.</w:t>
      </w:r>
    </w:p>
    <w:p w:rsidR="006B27A6" w:rsidRPr="004A3682" w:rsidRDefault="0034701B" w:rsidP="004A3682">
      <w:pPr>
        <w:spacing w:line="360" w:lineRule="auto"/>
        <w:ind w:firstLine="567"/>
        <w:jc w:val="both"/>
        <w:rPr>
          <w:rFonts w:eastAsia="MS Mincho"/>
          <w:sz w:val="28"/>
          <w:szCs w:val="28"/>
        </w:rPr>
      </w:pPr>
      <w:r w:rsidRPr="004A3682">
        <w:rPr>
          <w:sz w:val="28"/>
          <w:szCs w:val="28"/>
        </w:rPr>
        <w:t>Основной целью подп</w:t>
      </w:r>
      <w:r w:rsidR="006B27A6" w:rsidRPr="004A3682">
        <w:rPr>
          <w:sz w:val="28"/>
          <w:szCs w:val="28"/>
        </w:rPr>
        <w:t>рограммы являе</w:t>
      </w:r>
      <w:r w:rsidRPr="004A3682">
        <w:rPr>
          <w:sz w:val="28"/>
          <w:szCs w:val="28"/>
        </w:rPr>
        <w:t>тся</w:t>
      </w:r>
      <w:r w:rsidR="006B27A6" w:rsidRPr="004A3682">
        <w:rPr>
          <w:sz w:val="28"/>
          <w:szCs w:val="28"/>
        </w:rPr>
        <w:t xml:space="preserve"> - Осуществление государственной политики Российской Федерации в сфере культуры (культурно-досуговой деятельности и кинообслуживания) на территории Аргаяшского муниципального района.</w:t>
      </w:r>
    </w:p>
    <w:p w:rsidR="0034701B" w:rsidRPr="004A3682" w:rsidRDefault="0034701B" w:rsidP="004A3682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4A3682">
        <w:rPr>
          <w:sz w:val="28"/>
          <w:szCs w:val="28"/>
        </w:rPr>
        <w:t xml:space="preserve">Достижение поставленных целей требует концентрации всех ресурсов на решение следующих задач: </w:t>
      </w:r>
    </w:p>
    <w:p w:rsidR="009D5109" w:rsidRPr="004A3682" w:rsidRDefault="009D5109" w:rsidP="004A3682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3682">
        <w:rPr>
          <w:rFonts w:ascii="Times New Roman" w:hAnsi="Times New Roman"/>
          <w:sz w:val="28"/>
          <w:szCs w:val="28"/>
        </w:rPr>
        <w:t>увеличение посещаемости мероприятий на платной основе;</w:t>
      </w:r>
    </w:p>
    <w:p w:rsidR="009D5109" w:rsidRPr="004A3682" w:rsidRDefault="009D5109" w:rsidP="004A3682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3682">
        <w:rPr>
          <w:rFonts w:ascii="Times New Roman" w:hAnsi="Times New Roman"/>
          <w:sz w:val="28"/>
          <w:szCs w:val="28"/>
        </w:rPr>
        <w:t>увеличение посещаемости мероприятий на бесплатной основе;</w:t>
      </w:r>
    </w:p>
    <w:p w:rsidR="009D5109" w:rsidRPr="004A3682" w:rsidRDefault="009D5109" w:rsidP="004A3682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A3682">
        <w:rPr>
          <w:rFonts w:ascii="Times New Roman" w:hAnsi="Times New Roman"/>
          <w:sz w:val="28"/>
          <w:szCs w:val="28"/>
        </w:rPr>
        <w:t>увеличение наполняемости кинотеатра и посещаемости зрителями;</w:t>
      </w:r>
    </w:p>
    <w:p w:rsidR="006B27A6" w:rsidRPr="004A3682" w:rsidRDefault="009D5109" w:rsidP="004A3682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4A3682">
        <w:rPr>
          <w:rFonts w:ascii="Times New Roman" w:hAnsi="Times New Roman"/>
          <w:sz w:val="28"/>
          <w:szCs w:val="28"/>
        </w:rPr>
        <w:t>организация деятельности клубных формирований и формирований самодеятельного народного творчества.</w:t>
      </w:r>
    </w:p>
    <w:p w:rsidR="0034701B" w:rsidRPr="004A3682" w:rsidRDefault="0034701B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Для обеспечения возможности проверки и подтверждения достижения целей подпрограммы разработаны целевые индикаторы.</w:t>
      </w:r>
    </w:p>
    <w:p w:rsidR="004A3682" w:rsidRDefault="004A3682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4A3682" w:rsidRPr="004A3682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Раздел 3. Сроки и этапы реализации подпрограммы.</w:t>
      </w:r>
    </w:p>
    <w:p w:rsidR="00202D2E" w:rsidRPr="004A3682" w:rsidRDefault="00486E57" w:rsidP="004A3682">
      <w:pPr>
        <w:pStyle w:val="aa"/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 xml:space="preserve">      </w:t>
      </w:r>
      <w:r w:rsidR="00202D2E" w:rsidRPr="004A3682">
        <w:rPr>
          <w:sz w:val="28"/>
          <w:szCs w:val="28"/>
        </w:rPr>
        <w:t>Реализация подп</w:t>
      </w:r>
      <w:r w:rsidR="00AD6401" w:rsidRPr="004A3682">
        <w:rPr>
          <w:sz w:val="28"/>
          <w:szCs w:val="28"/>
        </w:rPr>
        <w:t>рограмм</w:t>
      </w:r>
      <w:r w:rsidR="00F15289" w:rsidRPr="004A3682">
        <w:rPr>
          <w:sz w:val="28"/>
          <w:szCs w:val="28"/>
        </w:rPr>
        <w:t xml:space="preserve">ы </w:t>
      </w:r>
      <w:r w:rsidR="003F32A3" w:rsidRPr="004A3682">
        <w:rPr>
          <w:sz w:val="28"/>
          <w:szCs w:val="28"/>
        </w:rPr>
        <w:t>осуществляется в 2024-2026</w:t>
      </w:r>
      <w:r w:rsidR="00202D2E" w:rsidRPr="004A3682">
        <w:rPr>
          <w:sz w:val="28"/>
          <w:szCs w:val="28"/>
        </w:rPr>
        <w:t xml:space="preserve"> годах. Подпрограмма реализуется в три этапа.</w:t>
      </w:r>
    </w:p>
    <w:p w:rsidR="00202D2E" w:rsidRPr="004A3682" w:rsidRDefault="001A0462" w:rsidP="004A3682">
      <w:pPr>
        <w:pStyle w:val="aa"/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>1 этап – 202</w:t>
      </w:r>
      <w:r w:rsidR="003F32A3" w:rsidRPr="004A3682">
        <w:rPr>
          <w:sz w:val="28"/>
          <w:szCs w:val="28"/>
        </w:rPr>
        <w:t>4</w:t>
      </w:r>
      <w:r w:rsidR="00202D2E" w:rsidRPr="004A3682">
        <w:rPr>
          <w:sz w:val="28"/>
          <w:szCs w:val="28"/>
        </w:rPr>
        <w:t xml:space="preserve"> год;</w:t>
      </w:r>
    </w:p>
    <w:p w:rsidR="00202D2E" w:rsidRPr="004A3682" w:rsidRDefault="003F32A3" w:rsidP="004A3682">
      <w:pPr>
        <w:pStyle w:val="aa"/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>2 этап – 2025</w:t>
      </w:r>
      <w:r w:rsidR="00202D2E" w:rsidRPr="004A3682">
        <w:rPr>
          <w:sz w:val="28"/>
          <w:szCs w:val="28"/>
        </w:rPr>
        <w:t xml:space="preserve"> год;</w:t>
      </w:r>
    </w:p>
    <w:p w:rsidR="00202D2E" w:rsidRPr="004A3682" w:rsidRDefault="003F32A3" w:rsidP="004A3682">
      <w:pPr>
        <w:pStyle w:val="aa"/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>3 этап – 2026</w:t>
      </w:r>
      <w:r w:rsidR="00202D2E" w:rsidRPr="004A3682">
        <w:rPr>
          <w:sz w:val="28"/>
          <w:szCs w:val="28"/>
        </w:rPr>
        <w:t xml:space="preserve"> год.</w:t>
      </w:r>
    </w:p>
    <w:p w:rsidR="004B1720" w:rsidRPr="004A3682" w:rsidRDefault="004B1720" w:rsidP="004A3682">
      <w:pPr>
        <w:pStyle w:val="aa"/>
        <w:spacing w:line="360" w:lineRule="auto"/>
        <w:ind w:firstLine="567"/>
        <w:rPr>
          <w:sz w:val="28"/>
          <w:szCs w:val="28"/>
        </w:rPr>
      </w:pPr>
    </w:p>
    <w:p w:rsidR="004A3682" w:rsidRPr="004A3682" w:rsidRDefault="00202D2E" w:rsidP="004A3682">
      <w:pPr>
        <w:pStyle w:val="a3"/>
        <w:spacing w:before="0" w:beforeAutospacing="0" w:after="0" w:afterAutospacing="0"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Раздел 4. Обоснование ресурсного обеспечения подпрограммы и источники финансирования.</w:t>
      </w:r>
    </w:p>
    <w:p w:rsidR="00637125" w:rsidRPr="004A3682" w:rsidRDefault="00202D2E" w:rsidP="004A3682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Реализация подпрограммы осуществляется за счет средств  местного бюджета Аргаяшского муниципального района. Общий объем сре</w:t>
      </w:r>
      <w:r w:rsidR="00575A88" w:rsidRPr="004A3682">
        <w:rPr>
          <w:sz w:val="28"/>
          <w:szCs w:val="28"/>
        </w:rPr>
        <w:t xml:space="preserve">дств на реализацию подпрограммы </w:t>
      </w:r>
      <w:r w:rsidR="00CE0C93" w:rsidRPr="004A3682">
        <w:rPr>
          <w:sz w:val="28"/>
          <w:szCs w:val="28"/>
        </w:rPr>
        <w:t>45678,8</w:t>
      </w:r>
      <w:r w:rsidR="00637125" w:rsidRPr="004A3682">
        <w:rPr>
          <w:sz w:val="28"/>
          <w:szCs w:val="28"/>
        </w:rPr>
        <w:t xml:space="preserve"> тыс. рублей, в том числе:</w:t>
      </w:r>
    </w:p>
    <w:p w:rsidR="00637125" w:rsidRPr="004A3682" w:rsidRDefault="003F32A3" w:rsidP="004A3682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2024</w:t>
      </w:r>
      <w:r w:rsidR="00637125" w:rsidRPr="004A3682">
        <w:rPr>
          <w:sz w:val="28"/>
          <w:szCs w:val="28"/>
        </w:rPr>
        <w:t xml:space="preserve"> год – </w:t>
      </w:r>
      <w:r w:rsidR="00CE0C93" w:rsidRPr="004A3682">
        <w:rPr>
          <w:color w:val="000000"/>
          <w:sz w:val="28"/>
          <w:szCs w:val="28"/>
        </w:rPr>
        <w:t>18175,2</w:t>
      </w:r>
      <w:r w:rsidR="00637125" w:rsidRPr="004A3682">
        <w:rPr>
          <w:color w:val="000000"/>
          <w:sz w:val="28"/>
          <w:szCs w:val="28"/>
        </w:rPr>
        <w:t xml:space="preserve"> </w:t>
      </w:r>
      <w:r w:rsidR="00637125" w:rsidRPr="004A3682">
        <w:rPr>
          <w:sz w:val="28"/>
          <w:szCs w:val="28"/>
        </w:rPr>
        <w:t>тыс. рублей;</w:t>
      </w:r>
    </w:p>
    <w:p w:rsidR="00637125" w:rsidRPr="004A3682" w:rsidRDefault="003F32A3" w:rsidP="004A3682">
      <w:pPr>
        <w:pStyle w:val="aa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A3682">
        <w:rPr>
          <w:color w:val="000000"/>
          <w:sz w:val="28"/>
          <w:szCs w:val="28"/>
        </w:rPr>
        <w:lastRenderedPageBreak/>
        <w:t>2025</w:t>
      </w:r>
      <w:r w:rsidR="00637125" w:rsidRPr="004A3682">
        <w:rPr>
          <w:color w:val="000000"/>
          <w:sz w:val="28"/>
          <w:szCs w:val="28"/>
        </w:rPr>
        <w:t xml:space="preserve"> год – </w:t>
      </w:r>
      <w:r w:rsidR="005C7097" w:rsidRPr="004A3682">
        <w:rPr>
          <w:color w:val="000000"/>
          <w:sz w:val="28"/>
          <w:szCs w:val="28"/>
        </w:rPr>
        <w:t xml:space="preserve">13751,8 </w:t>
      </w:r>
      <w:r w:rsidR="00637125" w:rsidRPr="004A3682">
        <w:rPr>
          <w:color w:val="000000"/>
          <w:sz w:val="28"/>
          <w:szCs w:val="28"/>
        </w:rPr>
        <w:t>тыс. рублей;</w:t>
      </w:r>
    </w:p>
    <w:p w:rsidR="009E45C9" w:rsidRPr="004A3682" w:rsidRDefault="003F32A3" w:rsidP="004A3682">
      <w:pPr>
        <w:pStyle w:val="aa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A3682">
        <w:rPr>
          <w:color w:val="000000"/>
          <w:sz w:val="28"/>
          <w:szCs w:val="28"/>
        </w:rPr>
        <w:t>2026</w:t>
      </w:r>
      <w:r w:rsidR="00637125" w:rsidRPr="004A3682">
        <w:rPr>
          <w:color w:val="000000"/>
          <w:sz w:val="28"/>
          <w:szCs w:val="28"/>
        </w:rPr>
        <w:t xml:space="preserve"> год – </w:t>
      </w:r>
      <w:r w:rsidR="005C7097" w:rsidRPr="004A3682">
        <w:rPr>
          <w:color w:val="000000"/>
          <w:sz w:val="28"/>
          <w:szCs w:val="28"/>
        </w:rPr>
        <w:t xml:space="preserve">13751,8 </w:t>
      </w:r>
      <w:r w:rsidR="00637125" w:rsidRPr="004A3682">
        <w:rPr>
          <w:color w:val="000000"/>
          <w:sz w:val="28"/>
          <w:szCs w:val="28"/>
        </w:rPr>
        <w:t>тыс.</w:t>
      </w:r>
      <w:r w:rsidR="007C448A" w:rsidRPr="004A3682">
        <w:rPr>
          <w:color w:val="000000"/>
          <w:sz w:val="28"/>
          <w:szCs w:val="28"/>
        </w:rPr>
        <w:t xml:space="preserve"> </w:t>
      </w:r>
      <w:r w:rsidR="00637125" w:rsidRPr="004A3682">
        <w:rPr>
          <w:color w:val="000000"/>
          <w:sz w:val="28"/>
          <w:szCs w:val="28"/>
        </w:rPr>
        <w:t>рублей.</w:t>
      </w:r>
    </w:p>
    <w:p w:rsidR="009E45C9" w:rsidRPr="004A3682" w:rsidRDefault="009E45C9" w:rsidP="004A3682">
      <w:pPr>
        <w:pStyle w:val="aa"/>
        <w:spacing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</w:p>
    <w:p w:rsidR="002B6F3C" w:rsidRPr="004A3682" w:rsidRDefault="00202D2E" w:rsidP="004A3682">
      <w:pPr>
        <w:pStyle w:val="aa"/>
        <w:spacing w:line="360" w:lineRule="auto"/>
        <w:ind w:firstLine="567"/>
        <w:jc w:val="center"/>
        <w:rPr>
          <w:bCs/>
          <w:iCs/>
          <w:color w:val="000000"/>
          <w:sz w:val="28"/>
          <w:szCs w:val="28"/>
          <w:shd w:val="clear" w:color="auto" w:fill="FFFFFF"/>
        </w:rPr>
      </w:pPr>
      <w:r w:rsidRPr="004A3682">
        <w:rPr>
          <w:bCs/>
          <w:iCs/>
          <w:color w:val="000000"/>
          <w:sz w:val="28"/>
          <w:szCs w:val="28"/>
          <w:shd w:val="clear" w:color="auto" w:fill="FFFFFF"/>
        </w:rPr>
        <w:t xml:space="preserve">Раздел 5. Обобщенная характеристика </w:t>
      </w:r>
      <w:r w:rsidRPr="004A3682">
        <w:rPr>
          <w:bCs/>
          <w:iCs/>
          <w:sz w:val="28"/>
          <w:szCs w:val="28"/>
          <w:shd w:val="clear" w:color="auto" w:fill="FFFFFF"/>
        </w:rPr>
        <w:t xml:space="preserve">основных </w:t>
      </w:r>
      <w:r w:rsidR="003267BD" w:rsidRPr="004A3682">
        <w:rPr>
          <w:bCs/>
          <w:iCs/>
          <w:sz w:val="28"/>
          <w:szCs w:val="28"/>
          <w:shd w:val="clear" w:color="auto" w:fill="FFFFFF"/>
        </w:rPr>
        <w:t>мероприятий</w:t>
      </w:r>
      <w:r w:rsidR="003267BD" w:rsidRPr="004A3682">
        <w:rPr>
          <w:bCs/>
          <w:iCs/>
          <w:color w:val="000000"/>
          <w:sz w:val="28"/>
          <w:szCs w:val="28"/>
          <w:shd w:val="clear" w:color="auto" w:fill="FFFFFF"/>
        </w:rPr>
        <w:t xml:space="preserve"> подпрограммы</w:t>
      </w:r>
      <w:r w:rsidRPr="004A3682">
        <w:rPr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Достижение поставленной цели подпрограммы и решение задач будет реализовываться путем осуществления комплекса мероприятий по основным направлениям.</w:t>
      </w:r>
      <w:r w:rsidRPr="004A3682">
        <w:rPr>
          <w:color w:val="000000"/>
          <w:sz w:val="28"/>
          <w:szCs w:val="28"/>
        </w:rPr>
        <w:t xml:space="preserve"> Система программных мероприятий предусматривает решение задач, которые будут направлены на последовательное улучшение сферы  культуры и искусства  в районе.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Сохранение и развитие  национальной культуры;</w:t>
      </w:r>
    </w:p>
    <w:p w:rsidR="00202D2E" w:rsidRPr="004A3682" w:rsidRDefault="00202D2E" w:rsidP="004A3682">
      <w:pPr>
        <w:pStyle w:val="a4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4A3682">
        <w:rPr>
          <w:sz w:val="28"/>
          <w:szCs w:val="28"/>
        </w:rPr>
        <w:t xml:space="preserve">сбор и пропаганду материалов по традиционной башкирской культуре; </w:t>
      </w:r>
    </w:p>
    <w:p w:rsidR="009E45C9" w:rsidRPr="004A3682" w:rsidRDefault="00202D2E" w:rsidP="004A3682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сбор и пропаганду материалов по традиционной русской культуре;</w:t>
      </w:r>
      <w:r w:rsidR="00F15289" w:rsidRPr="004A3682">
        <w:rPr>
          <w:sz w:val="28"/>
          <w:szCs w:val="28"/>
        </w:rPr>
        <w:t xml:space="preserve"> </w:t>
      </w:r>
    </w:p>
    <w:p w:rsidR="00202D2E" w:rsidRPr="004A3682" w:rsidRDefault="009E45C9" w:rsidP="004A3682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A3682">
        <w:rPr>
          <w:rStyle w:val="a6"/>
          <w:b w:val="0"/>
          <w:bCs/>
          <w:sz w:val="28"/>
          <w:szCs w:val="28"/>
        </w:rPr>
        <w:t>р</w:t>
      </w:r>
      <w:r w:rsidR="00202D2E" w:rsidRPr="004A3682">
        <w:rPr>
          <w:rStyle w:val="a6"/>
          <w:b w:val="0"/>
          <w:bCs/>
          <w:sz w:val="28"/>
          <w:szCs w:val="28"/>
        </w:rPr>
        <w:t xml:space="preserve">азвитие художественного  народного творчества; </w:t>
      </w:r>
    </w:p>
    <w:p w:rsidR="009E45C9" w:rsidRPr="004A3682" w:rsidRDefault="00202D2E" w:rsidP="004A3682">
      <w:pPr>
        <w:pStyle w:val="a4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4A3682">
        <w:rPr>
          <w:sz w:val="28"/>
          <w:szCs w:val="28"/>
        </w:rPr>
        <w:t>проведение районных фестивалей, выставок, праздничных программ;</w:t>
      </w:r>
    </w:p>
    <w:p w:rsidR="00202D2E" w:rsidRPr="004A3682" w:rsidRDefault="009E45C9" w:rsidP="004A3682">
      <w:pPr>
        <w:pStyle w:val="a4"/>
        <w:numPr>
          <w:ilvl w:val="0"/>
          <w:numId w:val="2"/>
        </w:numPr>
        <w:spacing w:line="360" w:lineRule="auto"/>
        <w:ind w:left="0" w:firstLine="567"/>
        <w:rPr>
          <w:sz w:val="28"/>
          <w:szCs w:val="28"/>
        </w:rPr>
      </w:pPr>
      <w:r w:rsidRPr="004A3682">
        <w:rPr>
          <w:sz w:val="28"/>
          <w:szCs w:val="28"/>
        </w:rPr>
        <w:t>в</w:t>
      </w:r>
      <w:r w:rsidR="00202D2E" w:rsidRPr="004A3682">
        <w:rPr>
          <w:sz w:val="28"/>
          <w:szCs w:val="28"/>
        </w:rPr>
        <w:t>ыявление  и   поддержка   юных    дарований;</w:t>
      </w:r>
    </w:p>
    <w:p w:rsidR="00202D2E" w:rsidRPr="004A3682" w:rsidRDefault="00202D2E" w:rsidP="004A3682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 xml:space="preserve">выявление творчески одаренных </w:t>
      </w:r>
      <w:r w:rsidR="00F15289" w:rsidRPr="004A3682">
        <w:rPr>
          <w:sz w:val="28"/>
          <w:szCs w:val="28"/>
        </w:rPr>
        <w:t xml:space="preserve">детей через участие в районных, </w:t>
      </w:r>
      <w:r w:rsidRPr="004A3682">
        <w:rPr>
          <w:sz w:val="28"/>
          <w:szCs w:val="28"/>
        </w:rPr>
        <w:t>областных,</w:t>
      </w:r>
      <w:r w:rsidR="00F15289" w:rsidRPr="004A3682">
        <w:rPr>
          <w:sz w:val="28"/>
          <w:szCs w:val="28"/>
        </w:rPr>
        <w:t xml:space="preserve"> </w:t>
      </w:r>
      <w:r w:rsidRPr="004A3682">
        <w:rPr>
          <w:sz w:val="28"/>
          <w:szCs w:val="28"/>
        </w:rPr>
        <w:t>всероссийских конкурсах, фестивалях;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Достижение цели  подпрограммы будет осуществлено реализацией комплекса системных мероприятий в соответствии со следующими основными направлениями подпрограммы:</w:t>
      </w:r>
    </w:p>
    <w:p w:rsidR="00202D2E" w:rsidRPr="004A3682" w:rsidRDefault="00202D2E" w:rsidP="004A3682">
      <w:pPr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 xml:space="preserve">Мероприятие 1. </w:t>
      </w:r>
      <w:r w:rsidR="006B27A6" w:rsidRPr="004A3682">
        <w:rPr>
          <w:sz w:val="28"/>
          <w:szCs w:val="28"/>
        </w:rPr>
        <w:t>Организация и проведение мероприятий (бесплатные).</w:t>
      </w:r>
    </w:p>
    <w:p w:rsidR="00202D2E" w:rsidRPr="004A3682" w:rsidRDefault="00202D2E" w:rsidP="004A3682">
      <w:pPr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 xml:space="preserve">Мероприятие 2. </w:t>
      </w:r>
      <w:r w:rsidR="006B27A6" w:rsidRPr="004A3682">
        <w:rPr>
          <w:sz w:val="28"/>
          <w:szCs w:val="28"/>
        </w:rPr>
        <w:t>Организация и проведение мероприятий (платные).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 xml:space="preserve">Мероприятие 3. </w:t>
      </w:r>
      <w:r w:rsidR="006B27A6" w:rsidRPr="004A3682">
        <w:rPr>
          <w:sz w:val="28"/>
          <w:szCs w:val="28"/>
        </w:rPr>
        <w:t>Показ кинофильмов.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 xml:space="preserve">Мероприятие 4. </w:t>
      </w:r>
      <w:r w:rsidR="006B27A6" w:rsidRPr="004A3682">
        <w:rPr>
          <w:sz w:val="28"/>
          <w:szCs w:val="28"/>
        </w:rPr>
        <w:t>Организация деятельности клубных формирований и формирований самодеятельного народного творчества.</w:t>
      </w:r>
    </w:p>
    <w:p w:rsidR="00202D2E" w:rsidRPr="004A3682" w:rsidRDefault="00202D2E" w:rsidP="004A368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202D2E" w:rsidRPr="004A3682" w:rsidRDefault="00202D2E" w:rsidP="004A3682">
      <w:pPr>
        <w:spacing w:line="360" w:lineRule="auto"/>
        <w:ind w:firstLine="567"/>
        <w:jc w:val="center"/>
        <w:rPr>
          <w:sz w:val="28"/>
          <w:szCs w:val="28"/>
        </w:rPr>
      </w:pPr>
      <w:r w:rsidRPr="004A3682">
        <w:rPr>
          <w:sz w:val="28"/>
          <w:szCs w:val="28"/>
        </w:rPr>
        <w:t>Раздел 6. Организация управления и механизм выполнения мероприятий подпрограммы.</w:t>
      </w:r>
    </w:p>
    <w:p w:rsidR="00202D2E" w:rsidRPr="004A3682" w:rsidRDefault="00202D2E" w:rsidP="004A368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>1. Ответственным исполнителем подпрограммы является Муниципальное бюджетное учреждение «Комитет по культуре».</w:t>
      </w:r>
    </w:p>
    <w:p w:rsidR="00202D2E" w:rsidRPr="004A3682" w:rsidRDefault="00202D2E" w:rsidP="004A368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lastRenderedPageBreak/>
        <w:t>2. Исполнители подпрограммы в ходе реализации мероприятий подпрограммы отвечают за качество их выполнения и эффективность использования бюджетных средств.</w:t>
      </w:r>
    </w:p>
    <w:p w:rsidR="00202D2E" w:rsidRPr="004A3682" w:rsidRDefault="00202D2E" w:rsidP="004A368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 xml:space="preserve">3. </w:t>
      </w:r>
      <w:r w:rsidR="006B27A6" w:rsidRPr="004A3682">
        <w:rPr>
          <w:rFonts w:ascii="Times New Roman" w:hAnsi="Times New Roman" w:cs="Times New Roman"/>
          <w:sz w:val="28"/>
          <w:szCs w:val="28"/>
        </w:rPr>
        <w:t>МБУ «Комитет по культуре»:</w:t>
      </w:r>
    </w:p>
    <w:p w:rsidR="00202D2E" w:rsidRPr="004A3682" w:rsidRDefault="00202D2E" w:rsidP="004A368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>1) организует реализацию Подпрограммы и несет ответственность за достижение целевых индикаторов и показателей Подпрограммы и конечных результатов ее реализации, а также за эффективное использование бюджетных средств;</w:t>
      </w:r>
    </w:p>
    <w:p w:rsidR="00202D2E" w:rsidRPr="004A3682" w:rsidRDefault="00202D2E" w:rsidP="004A368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2) представляет по запросу  сведения, необходимые для проведения мониторинга реализации Подпрограммы;</w:t>
      </w:r>
    </w:p>
    <w:p w:rsidR="00202D2E" w:rsidRPr="004A3682" w:rsidRDefault="00202D2E" w:rsidP="004A368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>4) проводит оц</w:t>
      </w:r>
      <w:r w:rsidR="006B27A6" w:rsidRPr="004A3682">
        <w:rPr>
          <w:rFonts w:ascii="Times New Roman" w:hAnsi="Times New Roman" w:cs="Times New Roman"/>
          <w:sz w:val="28"/>
          <w:szCs w:val="28"/>
        </w:rPr>
        <w:t>енку эффективности мероприятий;</w:t>
      </w:r>
    </w:p>
    <w:p w:rsidR="00202D2E" w:rsidRPr="004A3682" w:rsidRDefault="006B27A6" w:rsidP="004A368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>5</w:t>
      </w:r>
      <w:r w:rsidR="00202D2E" w:rsidRPr="004A3682">
        <w:rPr>
          <w:rFonts w:ascii="Times New Roman" w:hAnsi="Times New Roman" w:cs="Times New Roman"/>
          <w:sz w:val="28"/>
          <w:szCs w:val="28"/>
        </w:rPr>
        <w:t xml:space="preserve">) подготавливает годовой отчет и представляет его в </w:t>
      </w:r>
      <w:r w:rsidRPr="004A3682">
        <w:rPr>
          <w:rFonts w:ascii="Times New Roman" w:hAnsi="Times New Roman" w:cs="Times New Roman"/>
          <w:sz w:val="28"/>
          <w:szCs w:val="28"/>
        </w:rPr>
        <w:t>МКУ «Управление культуры, туризма и молодежной политики» Аргаяшского муниципального района;</w:t>
      </w:r>
    </w:p>
    <w:p w:rsidR="006B27A6" w:rsidRPr="004A3682" w:rsidRDefault="006B27A6" w:rsidP="004A368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>6</w:t>
      </w:r>
      <w:r w:rsidR="00202D2E" w:rsidRPr="004A3682">
        <w:rPr>
          <w:rFonts w:ascii="Times New Roman" w:hAnsi="Times New Roman" w:cs="Times New Roman"/>
          <w:sz w:val="28"/>
          <w:szCs w:val="28"/>
        </w:rPr>
        <w:t xml:space="preserve">) ежегодно, не позднее 1 декабря текущего финансового года, утверждает план реализации подпрограммы, согласованный с ответственным исполнителем подпрограммы </w:t>
      </w:r>
      <w:r w:rsidRPr="004A3682">
        <w:rPr>
          <w:rFonts w:ascii="Times New Roman" w:hAnsi="Times New Roman" w:cs="Times New Roman"/>
          <w:sz w:val="28"/>
          <w:szCs w:val="28"/>
        </w:rPr>
        <w:t>и направляет его в МКУ «Управление культуры, туризма и молодежной политики» Аргаяшского муниципального района.</w:t>
      </w:r>
    </w:p>
    <w:p w:rsidR="00202D2E" w:rsidRPr="004A3682" w:rsidRDefault="00202D2E" w:rsidP="004A3682">
      <w:pPr>
        <w:pStyle w:val="ConsPlusNormal"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внесении изменений в план реализации подпрограммы </w:t>
      </w:r>
      <w:r w:rsidR="006B27A6" w:rsidRPr="004A3682">
        <w:rPr>
          <w:rFonts w:ascii="Times New Roman" w:hAnsi="Times New Roman" w:cs="Times New Roman"/>
          <w:sz w:val="28"/>
          <w:szCs w:val="28"/>
        </w:rPr>
        <w:t>МБУ «Комитет по культуре»</w:t>
      </w:r>
      <w:r w:rsidRPr="004A3682">
        <w:rPr>
          <w:rFonts w:ascii="Times New Roman" w:hAnsi="Times New Roman" w:cs="Times New Roman"/>
          <w:sz w:val="28"/>
          <w:szCs w:val="28"/>
        </w:rPr>
        <w:t xml:space="preserve"> в 10-дневный срок с момента утверждения соответствующего решения уведомляет о нем </w:t>
      </w:r>
      <w:r w:rsidR="006B27A6" w:rsidRPr="004A3682">
        <w:rPr>
          <w:rFonts w:ascii="Times New Roman" w:hAnsi="Times New Roman" w:cs="Times New Roman"/>
          <w:sz w:val="28"/>
          <w:szCs w:val="28"/>
        </w:rPr>
        <w:t>в МКУ «Управление культуры, туризма и молодежной политики» Аргаяшского муниципального района</w:t>
      </w:r>
      <w:r w:rsidRPr="004A3682">
        <w:rPr>
          <w:rFonts w:ascii="Times New Roman" w:hAnsi="Times New Roman" w:cs="Times New Roman"/>
          <w:sz w:val="28"/>
          <w:szCs w:val="28"/>
        </w:rPr>
        <w:t>.</w:t>
      </w:r>
    </w:p>
    <w:p w:rsidR="00202D2E" w:rsidRPr="004A3682" w:rsidRDefault="00202D2E" w:rsidP="004A3682">
      <w:pPr>
        <w:pStyle w:val="ConsPlusNormal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3682">
        <w:rPr>
          <w:rFonts w:ascii="Times New Roman" w:hAnsi="Times New Roman" w:cs="Times New Roman"/>
          <w:sz w:val="28"/>
          <w:szCs w:val="28"/>
        </w:rPr>
        <w:t>4. Реализация подпрограммы осуществляется путем предоставления субсидий.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color w:val="000000"/>
          <w:sz w:val="28"/>
          <w:szCs w:val="28"/>
        </w:rPr>
        <w:t xml:space="preserve">5. </w:t>
      </w:r>
      <w:r w:rsidR="005A751B" w:rsidRPr="004A3682">
        <w:rPr>
          <w:color w:val="000000"/>
          <w:sz w:val="28"/>
          <w:szCs w:val="28"/>
        </w:rPr>
        <w:t>МБУ «Комитет по культуре»</w:t>
      </w:r>
      <w:r w:rsidRPr="004A3682">
        <w:rPr>
          <w:sz w:val="28"/>
          <w:szCs w:val="28"/>
        </w:rPr>
        <w:t xml:space="preserve">  организует размещение на своем официальном сайте в сети Интернет годового отчета.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202D2E" w:rsidRPr="004A3682" w:rsidRDefault="00202D2E" w:rsidP="004A3682">
      <w:pPr>
        <w:spacing w:line="360" w:lineRule="auto"/>
        <w:ind w:firstLine="567"/>
        <w:jc w:val="center"/>
        <w:rPr>
          <w:sz w:val="28"/>
          <w:szCs w:val="28"/>
        </w:rPr>
      </w:pPr>
      <w:r w:rsidRPr="004A3682">
        <w:rPr>
          <w:sz w:val="28"/>
          <w:szCs w:val="28"/>
        </w:rPr>
        <w:t>Раздел 7. Оценка эффективности реализации подпрограммы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lastRenderedPageBreak/>
        <w:t>При выполнении всех программных мероприятий будут улучшены условия исполнения конституционных прав граждан, сохранен и приумножен творческий потенциал муниципального образования.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Оценка эффективности реализации программы производится администрацией Аргаяшского муниципального района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подпрограммы.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>Для оценки эффективности реализации подпрограммы используются целевые индикаторы по направлениям, которые отражают выполнение мероприятий подпрограммы.</w:t>
      </w:r>
    </w:p>
    <w:p w:rsidR="00202D2E" w:rsidRPr="004A3682" w:rsidRDefault="00202D2E" w:rsidP="004A3682">
      <w:pPr>
        <w:spacing w:line="360" w:lineRule="auto"/>
        <w:ind w:firstLine="567"/>
        <w:jc w:val="both"/>
        <w:rPr>
          <w:sz w:val="28"/>
          <w:szCs w:val="28"/>
        </w:rPr>
      </w:pPr>
      <w:r w:rsidRPr="004A3682">
        <w:rPr>
          <w:sz w:val="28"/>
          <w:szCs w:val="28"/>
        </w:rPr>
        <w:t xml:space="preserve">Оценка эффективности реализации  подпрограммы производится путем сравнения фактически достигнутых показателей за соответствующий период с утвержденными на год значениями целевых индикаторов, предусмотренных муниципальным заданием. </w:t>
      </w:r>
    </w:p>
    <w:p w:rsidR="00516E8E" w:rsidRPr="004A3682" w:rsidRDefault="00516E8E" w:rsidP="004A3682">
      <w:pPr>
        <w:spacing w:line="360" w:lineRule="auto"/>
        <w:ind w:firstLine="567"/>
        <w:jc w:val="both"/>
        <w:rPr>
          <w:sz w:val="28"/>
          <w:szCs w:val="28"/>
        </w:rPr>
      </w:pPr>
    </w:p>
    <w:p w:rsidR="00516E8E" w:rsidRPr="00F63EC3" w:rsidRDefault="00F377D4" w:rsidP="00F63EC3">
      <w:pPr>
        <w:ind w:firstLine="567"/>
        <w:jc w:val="center"/>
        <w:rPr>
          <w:sz w:val="28"/>
          <w:szCs w:val="28"/>
        </w:rPr>
      </w:pPr>
      <w:r w:rsidRPr="00F63EC3">
        <w:rPr>
          <w:sz w:val="28"/>
          <w:szCs w:val="28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p w:rsidR="00516E8E" w:rsidRPr="004A3682" w:rsidRDefault="00516E8E" w:rsidP="004A3682">
      <w:pPr>
        <w:spacing w:line="360" w:lineRule="auto"/>
        <w:ind w:firstLine="567"/>
      </w:pP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rPr>
          <w:b/>
          <w:sz w:val="28"/>
          <w:szCs w:val="28"/>
        </w:rPr>
        <w:tab/>
      </w:r>
      <w:r w:rsidRPr="004A3682">
        <w:t>Таблица 1</w:t>
      </w:r>
    </w:p>
    <w:tbl>
      <w:tblPr>
        <w:tblStyle w:val="a7"/>
        <w:tblW w:w="0" w:type="auto"/>
        <w:tblInd w:w="-360" w:type="dxa"/>
        <w:tblLook w:val="04A0"/>
      </w:tblPr>
      <w:tblGrid>
        <w:gridCol w:w="2500"/>
        <w:gridCol w:w="2404"/>
        <w:gridCol w:w="1310"/>
        <w:gridCol w:w="1006"/>
        <w:gridCol w:w="1184"/>
        <w:gridCol w:w="1000"/>
        <w:gridCol w:w="1072"/>
      </w:tblGrid>
      <w:tr w:rsidR="00D129F8" w:rsidRPr="004A3682" w:rsidTr="008165C0">
        <w:tc>
          <w:tcPr>
            <w:tcW w:w="2500" w:type="dxa"/>
            <w:vMerge w:val="restart"/>
          </w:tcPr>
          <w:p w:rsidR="00D129F8" w:rsidRPr="004A3682" w:rsidRDefault="00D129F8" w:rsidP="004A3682">
            <w:pPr>
              <w:ind w:right="-275"/>
              <w:rPr>
                <w:b/>
              </w:rPr>
            </w:pPr>
            <w:r w:rsidRPr="004A3682">
              <w:t>Наименование услуги</w:t>
            </w:r>
          </w:p>
        </w:tc>
        <w:tc>
          <w:tcPr>
            <w:tcW w:w="2404" w:type="dxa"/>
            <w:vMerge w:val="restart"/>
          </w:tcPr>
          <w:p w:rsidR="00D129F8" w:rsidRPr="004A3682" w:rsidRDefault="00D129F8" w:rsidP="004A3682">
            <w:pPr>
              <w:tabs>
                <w:tab w:val="left" w:pos="230"/>
                <w:tab w:val="left" w:pos="350"/>
                <w:tab w:val="left" w:pos="515"/>
              </w:tabs>
              <w:rPr>
                <w:b/>
              </w:rPr>
            </w:pPr>
            <w:r w:rsidRPr="004A3682">
              <w:t>Показатель</w:t>
            </w:r>
          </w:p>
        </w:tc>
        <w:tc>
          <w:tcPr>
            <w:tcW w:w="1310" w:type="dxa"/>
            <w:vMerge w:val="restart"/>
          </w:tcPr>
          <w:p w:rsidR="00D129F8" w:rsidRPr="004A3682" w:rsidRDefault="00D129F8" w:rsidP="004A3682">
            <w:pPr>
              <w:jc w:val="center"/>
              <w:rPr>
                <w:spacing w:val="2"/>
              </w:rPr>
            </w:pPr>
            <w:r w:rsidRPr="004A3682">
              <w:rPr>
                <w:spacing w:val="2"/>
              </w:rPr>
              <w:t>Единица измерения</w:t>
            </w:r>
          </w:p>
        </w:tc>
        <w:tc>
          <w:tcPr>
            <w:tcW w:w="4262" w:type="dxa"/>
            <w:gridSpan w:val="4"/>
          </w:tcPr>
          <w:p w:rsidR="00D129F8" w:rsidRPr="004A3682" w:rsidRDefault="00D129F8" w:rsidP="004A3682">
            <w:pPr>
              <w:jc w:val="center"/>
              <w:rPr>
                <w:b/>
              </w:rPr>
            </w:pPr>
            <w:r w:rsidRPr="004A3682">
              <w:rPr>
                <w:spacing w:val="2"/>
              </w:rPr>
              <w:t>Значение целевых показателей, направленных на достижение цели</w:t>
            </w:r>
          </w:p>
        </w:tc>
      </w:tr>
      <w:tr w:rsidR="00D129F8" w:rsidRPr="004A3682" w:rsidTr="008165C0">
        <w:tc>
          <w:tcPr>
            <w:tcW w:w="2500" w:type="dxa"/>
            <w:vMerge/>
          </w:tcPr>
          <w:p w:rsidR="00D129F8" w:rsidRPr="004A3682" w:rsidRDefault="00D129F8" w:rsidP="004A3682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404" w:type="dxa"/>
            <w:vMerge/>
          </w:tcPr>
          <w:p w:rsidR="00D129F8" w:rsidRPr="004A3682" w:rsidRDefault="00D129F8" w:rsidP="004A3682">
            <w:pPr>
              <w:tabs>
                <w:tab w:val="left" w:pos="230"/>
                <w:tab w:val="left" w:pos="350"/>
                <w:tab w:val="left" w:pos="515"/>
              </w:tabs>
              <w:ind w:firstLine="567"/>
              <w:rPr>
                <w:b/>
              </w:rPr>
            </w:pPr>
          </w:p>
        </w:tc>
        <w:tc>
          <w:tcPr>
            <w:tcW w:w="1310" w:type="dxa"/>
            <w:vMerge/>
          </w:tcPr>
          <w:p w:rsidR="00D129F8" w:rsidRPr="004A3682" w:rsidRDefault="00D129F8" w:rsidP="004A3682">
            <w:pPr>
              <w:ind w:firstLine="567"/>
              <w:jc w:val="center"/>
            </w:pPr>
          </w:p>
        </w:tc>
        <w:tc>
          <w:tcPr>
            <w:tcW w:w="1006" w:type="dxa"/>
          </w:tcPr>
          <w:p w:rsidR="00D129F8" w:rsidRPr="004A3682" w:rsidRDefault="00D129F8" w:rsidP="004A3682">
            <w:r w:rsidRPr="004A3682">
              <w:t>2023</w:t>
            </w:r>
          </w:p>
        </w:tc>
        <w:tc>
          <w:tcPr>
            <w:tcW w:w="1184" w:type="dxa"/>
          </w:tcPr>
          <w:p w:rsidR="00D129F8" w:rsidRPr="004A3682" w:rsidRDefault="00D129F8" w:rsidP="004A3682">
            <w:r w:rsidRPr="004A3682">
              <w:t>2024</w:t>
            </w:r>
          </w:p>
        </w:tc>
        <w:tc>
          <w:tcPr>
            <w:tcW w:w="1000" w:type="dxa"/>
          </w:tcPr>
          <w:p w:rsidR="00D129F8" w:rsidRPr="004A3682" w:rsidRDefault="00D129F8" w:rsidP="004A3682">
            <w:r w:rsidRPr="004A3682">
              <w:t>2025</w:t>
            </w:r>
          </w:p>
        </w:tc>
        <w:tc>
          <w:tcPr>
            <w:tcW w:w="1072" w:type="dxa"/>
          </w:tcPr>
          <w:p w:rsidR="00D129F8" w:rsidRPr="004A3682" w:rsidRDefault="00D129F8" w:rsidP="004A3682">
            <w:r w:rsidRPr="004A3682">
              <w:t>2026</w:t>
            </w:r>
          </w:p>
        </w:tc>
      </w:tr>
      <w:tr w:rsidR="00D129F8" w:rsidRPr="004A3682" w:rsidTr="008165C0">
        <w:tc>
          <w:tcPr>
            <w:tcW w:w="2500" w:type="dxa"/>
            <w:vMerge w:val="restart"/>
          </w:tcPr>
          <w:p w:rsidR="00D129F8" w:rsidRPr="004A3682" w:rsidRDefault="00D129F8" w:rsidP="004A3682">
            <w:pPr>
              <w:rPr>
                <w:b/>
              </w:rPr>
            </w:pPr>
            <w:r w:rsidRPr="004A3682">
              <w:rPr>
                <w:b/>
              </w:rPr>
              <w:t>Организация и проведение мероприятий (бесплатные)</w:t>
            </w:r>
          </w:p>
          <w:p w:rsidR="00D129F8" w:rsidRPr="004A3682" w:rsidRDefault="00D129F8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D129F8" w:rsidRPr="004A3682" w:rsidRDefault="00D129F8" w:rsidP="004A3682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1310" w:type="dxa"/>
          </w:tcPr>
          <w:p w:rsidR="00D129F8" w:rsidRPr="004A3682" w:rsidRDefault="00D129F8" w:rsidP="004A3682">
            <w:r w:rsidRPr="004A3682">
              <w:t>%</w:t>
            </w:r>
          </w:p>
        </w:tc>
        <w:tc>
          <w:tcPr>
            <w:tcW w:w="1006" w:type="dxa"/>
          </w:tcPr>
          <w:p w:rsidR="00D129F8" w:rsidRPr="004A3682" w:rsidRDefault="00D129F8" w:rsidP="004A3682">
            <w:pPr>
              <w:jc w:val="center"/>
            </w:pPr>
            <w:r w:rsidRPr="004A3682">
              <w:t>0</w:t>
            </w:r>
          </w:p>
        </w:tc>
        <w:tc>
          <w:tcPr>
            <w:tcW w:w="1184" w:type="dxa"/>
          </w:tcPr>
          <w:p w:rsidR="00D129F8" w:rsidRPr="004A3682" w:rsidRDefault="00D129F8" w:rsidP="004A3682">
            <w:pPr>
              <w:jc w:val="center"/>
            </w:pPr>
            <w:r w:rsidRPr="004A3682">
              <w:t>0</w:t>
            </w:r>
          </w:p>
        </w:tc>
        <w:tc>
          <w:tcPr>
            <w:tcW w:w="1000" w:type="dxa"/>
          </w:tcPr>
          <w:p w:rsidR="00D129F8" w:rsidRPr="004A3682" w:rsidRDefault="00D129F8" w:rsidP="004A3682">
            <w:pPr>
              <w:jc w:val="center"/>
            </w:pPr>
            <w:r w:rsidRPr="004A3682">
              <w:t>0</w:t>
            </w:r>
          </w:p>
        </w:tc>
        <w:tc>
          <w:tcPr>
            <w:tcW w:w="1072" w:type="dxa"/>
          </w:tcPr>
          <w:p w:rsidR="00D129F8" w:rsidRPr="004A3682" w:rsidRDefault="00D129F8" w:rsidP="004A3682">
            <w:pPr>
              <w:jc w:val="center"/>
            </w:pPr>
            <w:r w:rsidRPr="004A3682">
              <w:t>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310" w:type="dxa"/>
          </w:tcPr>
          <w:p w:rsidR="008165C0" w:rsidRPr="004A3682" w:rsidRDefault="008165C0" w:rsidP="004A3682">
            <w:r w:rsidRPr="004A3682">
              <w:t>Шт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350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324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324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324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1310" w:type="dxa"/>
          </w:tcPr>
          <w:p w:rsidR="008165C0" w:rsidRPr="004A3682" w:rsidRDefault="008165C0" w:rsidP="004A3682"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72,5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40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80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200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10" w:type="dxa"/>
          </w:tcPr>
          <w:p w:rsidR="008165C0" w:rsidRPr="004A3682" w:rsidRDefault="008165C0" w:rsidP="004A3682">
            <w:r w:rsidRPr="004A3682">
              <w:t>человек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71626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59935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80391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141757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310" w:type="dxa"/>
          </w:tcPr>
          <w:p w:rsidR="008165C0" w:rsidRPr="004A3682" w:rsidRDefault="008165C0" w:rsidP="004A3682"/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39546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39546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39546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39546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pStyle w:val="ab"/>
              <w:numPr>
                <w:ilvl w:val="0"/>
                <w:numId w:val="5"/>
              </w:numPr>
              <w:tabs>
                <w:tab w:val="left" w:pos="230"/>
                <w:tab w:val="left" w:pos="350"/>
                <w:tab w:val="left" w:pos="515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Человеко-день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5272,8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5272,8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5272,8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5272,8</w:t>
            </w:r>
          </w:p>
        </w:tc>
      </w:tr>
      <w:tr w:rsidR="008165C0" w:rsidRPr="004A3682" w:rsidTr="008165C0">
        <w:tc>
          <w:tcPr>
            <w:tcW w:w="2500" w:type="dxa"/>
            <w:vMerge w:val="restart"/>
          </w:tcPr>
          <w:p w:rsidR="008165C0" w:rsidRPr="004A3682" w:rsidRDefault="008165C0" w:rsidP="004A3682">
            <w:pPr>
              <w:rPr>
                <w:b/>
              </w:rPr>
            </w:pPr>
            <w:r w:rsidRPr="004A3682">
              <w:rPr>
                <w:b/>
              </w:rPr>
              <w:t>Организация и проведение мероприятий (платные)</w:t>
            </w:r>
          </w:p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tabs>
                <w:tab w:val="left" w:pos="-75"/>
                <w:tab w:val="left" w:pos="209"/>
                <w:tab w:val="left" w:pos="590"/>
                <w:tab w:val="left" w:pos="785"/>
              </w:tabs>
            </w:pPr>
            <w:r w:rsidRPr="004A3682">
              <w:t>1. Динамика количества мероприятий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0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/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tabs>
                <w:tab w:val="left" w:pos="-75"/>
                <w:tab w:val="left" w:pos="209"/>
                <w:tab w:val="left" w:pos="785"/>
              </w:tabs>
            </w:pPr>
            <w:r w:rsidRPr="004A3682">
              <w:t>2.Количество проведенных мероприятий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Шт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74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76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76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76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/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tabs>
                <w:tab w:val="left" w:pos="-75"/>
                <w:tab w:val="left" w:pos="209"/>
                <w:tab w:val="left" w:pos="785"/>
              </w:tabs>
            </w:pPr>
            <w:r w:rsidRPr="004A3682">
              <w:t>3.Динамика количества участников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25,8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20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20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20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/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tabs>
                <w:tab w:val="left" w:pos="-75"/>
                <w:tab w:val="left" w:pos="209"/>
                <w:tab w:val="left" w:pos="785"/>
              </w:tabs>
            </w:pPr>
            <w:r w:rsidRPr="004A3682">
              <w:t>4.Количество участников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человек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12224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11660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11660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11660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/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tabs>
                <w:tab w:val="left" w:pos="-75"/>
                <w:tab w:val="left" w:pos="209"/>
                <w:tab w:val="left" w:pos="785"/>
              </w:tabs>
            </w:pPr>
            <w:r w:rsidRPr="004A3682">
              <w:t>5.Час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9276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9276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9276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9276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/>
        </w:tc>
        <w:tc>
          <w:tcPr>
            <w:tcW w:w="2404" w:type="dxa"/>
            <w:vAlign w:val="center"/>
          </w:tcPr>
          <w:p w:rsidR="008165C0" w:rsidRPr="004A3682" w:rsidRDefault="008165C0" w:rsidP="004A3682">
            <w:pPr>
              <w:tabs>
                <w:tab w:val="left" w:pos="-75"/>
                <w:tab w:val="left" w:pos="209"/>
                <w:tab w:val="left" w:pos="785"/>
              </w:tabs>
            </w:pPr>
            <w:r w:rsidRPr="004A3682">
              <w:t>6.Человеко-день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1236,85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1236,85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1236,85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1236,85</w:t>
            </w:r>
          </w:p>
        </w:tc>
      </w:tr>
      <w:tr w:rsidR="008165C0" w:rsidRPr="004A3682" w:rsidTr="008165C0">
        <w:tc>
          <w:tcPr>
            <w:tcW w:w="2500" w:type="dxa"/>
            <w:vMerge w:val="restart"/>
          </w:tcPr>
          <w:p w:rsidR="008165C0" w:rsidRPr="004A3682" w:rsidRDefault="008165C0" w:rsidP="004A3682">
            <w:pPr>
              <w:rPr>
                <w:b/>
              </w:rPr>
            </w:pPr>
            <w:r w:rsidRPr="004A3682">
              <w:rPr>
                <w:b/>
              </w:rPr>
              <w:t>Показ кинофильмов</w:t>
            </w: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209"/>
                <w:tab w:val="left" w:pos="785"/>
              </w:tabs>
            </w:pPr>
            <w:r w:rsidRPr="004A3682">
              <w:t>1.Средняя наполняемость кинотеатра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10,2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30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30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30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209"/>
                <w:tab w:val="left" w:pos="785"/>
              </w:tabs>
            </w:pPr>
            <w:r w:rsidRPr="004A3682">
              <w:t>2.Число зрителей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человек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4559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7272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7650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8511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209"/>
                <w:tab w:val="left" w:pos="785"/>
              </w:tabs>
            </w:pPr>
            <w:r w:rsidRPr="004A3682">
              <w:t>3.Среднегодовой размер платы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рубли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172,7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170,00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175,00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181,50</w:t>
            </w:r>
          </w:p>
        </w:tc>
      </w:tr>
      <w:tr w:rsidR="008165C0" w:rsidRPr="004A3682" w:rsidTr="008165C0">
        <w:tc>
          <w:tcPr>
            <w:tcW w:w="2500" w:type="dxa"/>
            <w:vMerge w:val="restart"/>
          </w:tcPr>
          <w:p w:rsidR="008165C0" w:rsidRPr="004A3682" w:rsidRDefault="008165C0" w:rsidP="004A3682">
            <w:pPr>
              <w:rPr>
                <w:b/>
              </w:rPr>
            </w:pPr>
            <w:r w:rsidRPr="004A3682">
              <w:rPr>
                <w:b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67"/>
                <w:tab w:val="left" w:pos="785"/>
              </w:tabs>
            </w:pPr>
            <w:r w:rsidRPr="004A3682">
              <w:t>1.Доля участников декоративно-прикладных секций (кружков)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4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4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4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4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67"/>
                <w:tab w:val="left" w:pos="785"/>
              </w:tabs>
            </w:pPr>
            <w:r w:rsidRPr="004A3682">
              <w:t>2.Доля участников вокальных хоровых секций (кружков)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31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31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31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31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67"/>
                <w:tab w:val="left" w:pos="785"/>
              </w:tabs>
            </w:pPr>
            <w:r w:rsidRPr="004A3682">
              <w:t>3.Доля мероприятий для взрослых от общего количества проведенных мероприятий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20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20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20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20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67"/>
                <w:tab w:val="left" w:pos="785"/>
              </w:tabs>
            </w:pPr>
            <w:r w:rsidRPr="004A3682">
              <w:t>4.Доля мероприятий для детей и юношества от общего количества проведенных мероприятий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57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57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57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57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67"/>
                <w:tab w:val="left" w:pos="785"/>
              </w:tabs>
            </w:pPr>
            <w:r w:rsidRPr="004A3682">
              <w:t>5.Доля участников театральных секций (кружков)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10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10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10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10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tabs>
                <w:tab w:val="left" w:pos="67"/>
                <w:tab w:val="left" w:pos="785"/>
              </w:tabs>
            </w:pPr>
            <w:r w:rsidRPr="004A3682">
              <w:t>6.Доля участников хореографических секций (кружков)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%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9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9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9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9</w:t>
            </w:r>
          </w:p>
        </w:tc>
      </w:tr>
      <w:tr w:rsidR="008165C0" w:rsidRPr="004A3682" w:rsidTr="008165C0">
        <w:tc>
          <w:tcPr>
            <w:tcW w:w="2500" w:type="dxa"/>
            <w:vMerge/>
          </w:tcPr>
          <w:p w:rsidR="008165C0" w:rsidRPr="004A3682" w:rsidRDefault="008165C0" w:rsidP="004A3682">
            <w:pPr>
              <w:ind w:firstLine="567"/>
              <w:jc w:val="both"/>
              <w:rPr>
                <w:b/>
              </w:rPr>
            </w:pPr>
          </w:p>
        </w:tc>
        <w:tc>
          <w:tcPr>
            <w:tcW w:w="2404" w:type="dxa"/>
          </w:tcPr>
          <w:p w:rsidR="008165C0" w:rsidRPr="004A3682" w:rsidRDefault="008165C0" w:rsidP="004A3682">
            <w:pPr>
              <w:pStyle w:val="ab"/>
              <w:numPr>
                <w:ilvl w:val="0"/>
                <w:numId w:val="5"/>
              </w:numPr>
              <w:tabs>
                <w:tab w:val="left" w:pos="67"/>
                <w:tab w:val="left" w:pos="78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A3682">
              <w:rPr>
                <w:rFonts w:ascii="Times New Roman" w:hAnsi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310" w:type="dxa"/>
          </w:tcPr>
          <w:p w:rsidR="008165C0" w:rsidRPr="004A3682" w:rsidRDefault="008165C0" w:rsidP="004A3682">
            <w:pPr>
              <w:jc w:val="center"/>
            </w:pPr>
            <w:r w:rsidRPr="004A3682">
              <w:t>штук</w:t>
            </w:r>
          </w:p>
        </w:tc>
        <w:tc>
          <w:tcPr>
            <w:tcW w:w="1006" w:type="dxa"/>
          </w:tcPr>
          <w:p w:rsidR="008165C0" w:rsidRPr="004A3682" w:rsidRDefault="008165C0" w:rsidP="004A3682">
            <w:pPr>
              <w:jc w:val="center"/>
            </w:pPr>
            <w:r w:rsidRPr="004A3682">
              <w:t>27</w:t>
            </w:r>
          </w:p>
        </w:tc>
        <w:tc>
          <w:tcPr>
            <w:tcW w:w="1184" w:type="dxa"/>
          </w:tcPr>
          <w:p w:rsidR="008165C0" w:rsidRPr="008165C0" w:rsidRDefault="008165C0" w:rsidP="00DE61A8">
            <w:pPr>
              <w:jc w:val="center"/>
            </w:pPr>
            <w:r w:rsidRPr="008165C0">
              <w:t>27</w:t>
            </w:r>
          </w:p>
        </w:tc>
        <w:tc>
          <w:tcPr>
            <w:tcW w:w="1000" w:type="dxa"/>
          </w:tcPr>
          <w:p w:rsidR="008165C0" w:rsidRPr="008165C0" w:rsidRDefault="008165C0" w:rsidP="00DE61A8">
            <w:pPr>
              <w:jc w:val="center"/>
            </w:pPr>
            <w:r w:rsidRPr="008165C0">
              <w:t>27</w:t>
            </w:r>
          </w:p>
        </w:tc>
        <w:tc>
          <w:tcPr>
            <w:tcW w:w="1072" w:type="dxa"/>
          </w:tcPr>
          <w:p w:rsidR="008165C0" w:rsidRPr="008165C0" w:rsidRDefault="008165C0" w:rsidP="00DE61A8">
            <w:pPr>
              <w:jc w:val="center"/>
            </w:pPr>
            <w:r w:rsidRPr="008165C0">
              <w:t>27</w:t>
            </w:r>
          </w:p>
        </w:tc>
      </w:tr>
    </w:tbl>
    <w:p w:rsidR="00F377D4" w:rsidRPr="004A3682" w:rsidRDefault="00F377D4" w:rsidP="004A368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F377D4" w:rsidRPr="004A3682" w:rsidRDefault="00F377D4" w:rsidP="004A368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F377D4" w:rsidRPr="004A3682" w:rsidRDefault="00F377D4" w:rsidP="004A3682">
      <w:pPr>
        <w:spacing w:line="360" w:lineRule="auto"/>
        <w:ind w:firstLine="567"/>
        <w:rPr>
          <w:b/>
          <w:sz w:val="28"/>
          <w:szCs w:val="28"/>
        </w:rPr>
      </w:pPr>
    </w:p>
    <w:p w:rsidR="00516E8E" w:rsidRPr="004A3682" w:rsidRDefault="00516E8E" w:rsidP="004A3682">
      <w:pPr>
        <w:tabs>
          <w:tab w:val="left" w:pos="7080"/>
        </w:tabs>
        <w:spacing w:line="360" w:lineRule="auto"/>
        <w:ind w:firstLine="567"/>
        <w:rPr>
          <w:sz w:val="28"/>
          <w:szCs w:val="28"/>
        </w:rPr>
        <w:sectPr w:rsidR="00516E8E" w:rsidRPr="004A3682" w:rsidSect="00130901">
          <w:pgSz w:w="11906" w:h="16838"/>
          <w:pgMar w:top="1134" w:right="746" w:bottom="567" w:left="1260" w:header="136" w:footer="987" w:gutter="0"/>
          <w:cols w:space="708"/>
          <w:titlePg/>
          <w:docGrid w:linePitch="360"/>
        </w:sectPr>
      </w:pPr>
    </w:p>
    <w:p w:rsidR="008A75D6" w:rsidRPr="00F63EC3" w:rsidRDefault="008A75D6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Перечень ведомственных целевых программ и основных мероприятий муниципальной подпрограммы</w:t>
      </w:r>
    </w:p>
    <w:p w:rsidR="004A3682" w:rsidRPr="004A3682" w:rsidRDefault="004A3682" w:rsidP="004A3682">
      <w:pPr>
        <w:spacing w:line="360" w:lineRule="auto"/>
        <w:ind w:firstLine="567"/>
        <w:jc w:val="right"/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4A3682">
        <w:t>Таблица 2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126"/>
        <w:gridCol w:w="1512"/>
        <w:gridCol w:w="1230"/>
        <w:gridCol w:w="1022"/>
        <w:gridCol w:w="2898"/>
        <w:gridCol w:w="3402"/>
        <w:gridCol w:w="2361"/>
      </w:tblGrid>
      <w:tr w:rsidR="00516E8E" w:rsidRPr="004A3682" w:rsidTr="004D480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№</w:t>
            </w:r>
          </w:p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Номер и наименование ведомственной целевой подпрограммы,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Ответствен-ный исполни-тель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Срок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Связь с показателями муниципальной программы (подпро-грамммы)</w:t>
            </w:r>
          </w:p>
          <w:p w:rsidR="003A6338" w:rsidRPr="004A3682" w:rsidRDefault="003A6338" w:rsidP="004A3682">
            <w:pPr>
              <w:rPr>
                <w:color w:val="FF0000"/>
              </w:rPr>
            </w:pPr>
          </w:p>
        </w:tc>
      </w:tr>
      <w:tr w:rsidR="00516E8E" w:rsidRPr="004A3682" w:rsidTr="004D4803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ind w:left="-119" w:firstLine="59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4A3682" w:rsidRDefault="00516E8E" w:rsidP="004A3682">
            <w:pPr>
              <w:pStyle w:val="ac"/>
              <w:ind w:left="-119" w:firstLine="59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окончания реализа-ции</w:t>
            </w:r>
          </w:p>
        </w:tc>
        <w:tc>
          <w:tcPr>
            <w:tcW w:w="2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rPr>
                <w:rFonts w:ascii="Times New Roman" w:hAnsi="Times New Roman"/>
              </w:rPr>
            </w:pPr>
          </w:p>
        </w:tc>
      </w:tr>
      <w:tr w:rsidR="00516E8E" w:rsidRPr="004A3682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8</w:t>
            </w:r>
          </w:p>
        </w:tc>
      </w:tr>
      <w:tr w:rsidR="00516E8E" w:rsidRPr="004A3682" w:rsidTr="004D4803">
        <w:tc>
          <w:tcPr>
            <w:tcW w:w="15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</w:tr>
      <w:tr w:rsidR="008673D4" w:rsidRPr="004A3682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d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Организация и проведение мероприятий (бесплатные)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Шарина О.С.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202</w:t>
            </w:r>
            <w:r w:rsidR="003F32A3" w:rsidRPr="004A3682">
              <w:rPr>
                <w:rFonts w:ascii="Times New Roman" w:hAnsi="Times New Roman"/>
              </w:rPr>
              <w:t>4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202</w:t>
            </w:r>
            <w:r w:rsidR="003F32A3" w:rsidRPr="004A3682">
              <w:rPr>
                <w:rFonts w:ascii="Times New Roman" w:hAnsi="Times New Roman"/>
              </w:rPr>
              <w:t>6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4D4803" w:rsidP="004A3682">
            <w:pPr>
              <w:pStyle w:val="ac"/>
              <w:ind w:firstLine="3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A368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4D4803" w:rsidRPr="004A3682" w:rsidRDefault="004D4803" w:rsidP="004A3682">
            <w:pPr>
              <w:ind w:firstLine="34"/>
            </w:pPr>
            <w:r w:rsidRPr="004A3682">
              <w:rPr>
                <w:color w:val="00000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38" w:rsidRPr="004A3682" w:rsidRDefault="004D4803" w:rsidP="004A3682">
            <w:pPr>
              <w:pStyle w:val="ac"/>
              <w:ind w:firstLine="3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A3682">
              <w:rPr>
                <w:rFonts w:ascii="Times New Roman" w:hAnsi="Times New Roman"/>
                <w:color w:val="000000"/>
                <w:shd w:val="clear" w:color="auto" w:fill="FFFFFF"/>
              </w:rPr>
              <w:t>Реализация мероприятия непосредственно влияет на показатели Подпрограммы: "Динамика количества участников мероприятий</w:t>
            </w:r>
          </w:p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  <w:color w:val="FF0000"/>
              </w:rPr>
            </w:pPr>
          </w:p>
        </w:tc>
      </w:tr>
      <w:tr w:rsidR="008673D4" w:rsidRPr="004A3682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d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Организация и проведение мероприятий (платные)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8673D4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</w:tr>
      <w:tr w:rsidR="00516E8E" w:rsidRPr="004A3682" w:rsidTr="004D48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8A75D6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d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4E70A5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4D4803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  <w:color w:val="00000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D4" w:rsidRPr="004A3682" w:rsidRDefault="004D4803" w:rsidP="004A3682">
            <w:pPr>
              <w:ind w:firstLine="34"/>
            </w:pPr>
            <w:r w:rsidRPr="004A3682">
              <w:rPr>
                <w:color w:val="000000"/>
                <w:shd w:val="clear" w:color="auto" w:fill="FFFFFF"/>
              </w:rPr>
              <w:t>При нереализации данного мероприятия планируемые значения показателей Подпрограммы не будут достигнуты</w:t>
            </w:r>
          </w:p>
        </w:tc>
      </w:tr>
      <w:tr w:rsidR="00516E8E" w:rsidRPr="004A3682" w:rsidTr="004D4803">
        <w:trPr>
          <w:trHeight w:val="2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8A75D6" w:rsidP="004A3682">
            <w:pPr>
              <w:pStyle w:val="ac"/>
              <w:ind w:firstLine="567"/>
              <w:jc w:val="center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d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>Организация деятельности клубных формирований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516E8E" w:rsidP="004A3682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D858DD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социально-культурной активности, </w:t>
            </w:r>
          </w:p>
          <w:p w:rsidR="008673D4" w:rsidRPr="004A3682" w:rsidRDefault="008673D4" w:rsidP="004A3682">
            <w:pPr>
              <w:ind w:firstLine="34"/>
            </w:pPr>
            <w:r w:rsidRPr="004A3682">
              <w:t>- сохранность контингента участников клубных формирований.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4D4803" w:rsidP="004A3682">
            <w:pPr>
              <w:pStyle w:val="ac"/>
              <w:ind w:firstLine="34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A3682">
              <w:rPr>
                <w:rFonts w:ascii="Times New Roman" w:hAnsi="Times New Roman"/>
                <w:color w:val="000000"/>
                <w:shd w:val="clear" w:color="auto" w:fill="FFFFFF"/>
              </w:rPr>
              <w:t>- Сокращение числа клубных формирований и их участников.</w:t>
            </w:r>
          </w:p>
          <w:p w:rsidR="004D4803" w:rsidRPr="004A3682" w:rsidRDefault="004D4803" w:rsidP="004A3682">
            <w:pPr>
              <w:ind w:firstLine="34"/>
            </w:pPr>
            <w:r w:rsidRPr="004A3682">
              <w:rPr>
                <w:color w:val="00000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4A3682" w:rsidRDefault="004D4803" w:rsidP="004A3682">
            <w:pPr>
              <w:pStyle w:val="ac"/>
              <w:ind w:firstLine="34"/>
              <w:rPr>
                <w:rFonts w:ascii="Times New Roman" w:hAnsi="Times New Roman"/>
              </w:rPr>
            </w:pPr>
            <w:r w:rsidRPr="004A3682">
              <w:rPr>
                <w:rFonts w:ascii="Times New Roman" w:hAnsi="Times New Roman"/>
                <w:color w:val="000000"/>
                <w:shd w:val="clear" w:color="auto" w:fill="FFFFFF"/>
              </w:rPr>
              <w:t>При нереализации данного мероприятия планируемые значения показателей Подпрограммы не будут достигнуты</w:t>
            </w:r>
          </w:p>
        </w:tc>
      </w:tr>
    </w:tbl>
    <w:p w:rsidR="00D858DD" w:rsidRPr="004A3682" w:rsidRDefault="00D858DD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AA3030" w:rsidRDefault="00AA3030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4A3682" w:rsidRPr="004A3682" w:rsidRDefault="004A3682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EE0661" w:rsidRDefault="00EE0661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F63EC3" w:rsidRPr="004A3682" w:rsidRDefault="00F63EC3" w:rsidP="004A3682">
      <w:pPr>
        <w:spacing w:line="360" w:lineRule="auto"/>
        <w:ind w:firstLine="567"/>
        <w:jc w:val="right"/>
        <w:rPr>
          <w:sz w:val="28"/>
          <w:szCs w:val="28"/>
          <w:shd w:val="clear" w:color="auto" w:fill="FFFFFF"/>
        </w:rPr>
      </w:pPr>
    </w:p>
    <w:p w:rsidR="000E4A6F" w:rsidRPr="00F63EC3" w:rsidRDefault="000E4A6F" w:rsidP="004A3682">
      <w:pPr>
        <w:spacing w:line="360" w:lineRule="auto"/>
        <w:ind w:firstLine="567"/>
        <w:jc w:val="right"/>
        <w:rPr>
          <w:sz w:val="28"/>
          <w:szCs w:val="28"/>
        </w:rPr>
      </w:pPr>
      <w:r w:rsidRPr="00F63EC3">
        <w:rPr>
          <w:sz w:val="28"/>
          <w:szCs w:val="28"/>
          <w:shd w:val="clear" w:color="auto" w:fill="FFFFFF"/>
        </w:rPr>
        <w:lastRenderedPageBreak/>
        <w:t>Финансовое обеспечение муниципального задания на оказание муниципальных услуг (выполнение работ)</w:t>
      </w:r>
    </w:p>
    <w:p w:rsidR="000E4A6F" w:rsidRPr="004A3682" w:rsidRDefault="00516E8E" w:rsidP="004A3682">
      <w:pPr>
        <w:spacing w:line="360" w:lineRule="auto"/>
        <w:ind w:firstLine="567"/>
        <w:jc w:val="right"/>
      </w:pPr>
      <w:r w:rsidRPr="004A3682">
        <w:t>Таблица 3</w:t>
      </w:r>
    </w:p>
    <w:tbl>
      <w:tblPr>
        <w:tblStyle w:val="a7"/>
        <w:tblW w:w="15275" w:type="dxa"/>
        <w:tblLayout w:type="fixed"/>
        <w:tblLook w:val="04A0"/>
      </w:tblPr>
      <w:tblGrid>
        <w:gridCol w:w="568"/>
        <w:gridCol w:w="1950"/>
        <w:gridCol w:w="3260"/>
        <w:gridCol w:w="2977"/>
        <w:gridCol w:w="2693"/>
        <w:gridCol w:w="1701"/>
        <w:gridCol w:w="2126"/>
      </w:tblGrid>
      <w:tr w:rsidR="000E4A6F" w:rsidRPr="004A3682" w:rsidTr="005C7097">
        <w:tc>
          <w:tcPr>
            <w:tcW w:w="568" w:type="dxa"/>
          </w:tcPr>
          <w:p w:rsidR="000E4A6F" w:rsidRPr="00935E7E" w:rsidRDefault="00935E7E" w:rsidP="00935E7E">
            <w:r w:rsidRPr="00935E7E">
              <w:t>№ п/п</w:t>
            </w:r>
          </w:p>
        </w:tc>
        <w:tc>
          <w:tcPr>
            <w:tcW w:w="1950" w:type="dxa"/>
          </w:tcPr>
          <w:p w:rsidR="000E4A6F" w:rsidRPr="00935E7E" w:rsidRDefault="000E4A6F" w:rsidP="004A3682">
            <w:r w:rsidRPr="00935E7E">
              <w:t>Услуга</w:t>
            </w:r>
          </w:p>
        </w:tc>
        <w:tc>
          <w:tcPr>
            <w:tcW w:w="3260" w:type="dxa"/>
          </w:tcPr>
          <w:p w:rsidR="000E4A6F" w:rsidRPr="00935E7E" w:rsidRDefault="000E4A6F" w:rsidP="004A3682">
            <w:r w:rsidRPr="00935E7E">
              <w:t>Доля временных затрат от общего количества рабочего времени</w:t>
            </w:r>
            <w:r w:rsidR="003D55D4" w:rsidRPr="00935E7E">
              <w:t xml:space="preserve"> по итогам 202</w:t>
            </w:r>
            <w:r w:rsidR="00CE0C93" w:rsidRPr="00935E7E">
              <w:t>1</w:t>
            </w:r>
            <w:r w:rsidR="005E38CC" w:rsidRPr="00935E7E">
              <w:t xml:space="preserve"> г.</w:t>
            </w:r>
            <w:r w:rsidRPr="00935E7E">
              <w:t xml:space="preserve"> (%)</w:t>
            </w:r>
          </w:p>
        </w:tc>
        <w:tc>
          <w:tcPr>
            <w:tcW w:w="2977" w:type="dxa"/>
          </w:tcPr>
          <w:p w:rsidR="000E4A6F" w:rsidRPr="00935E7E" w:rsidRDefault="005E38CC" w:rsidP="004A3682">
            <w:r w:rsidRPr="00935E7E">
              <w:t>Затраты бюджета в год (202</w:t>
            </w:r>
            <w:r w:rsidR="003F32A3" w:rsidRPr="00935E7E">
              <w:t>4</w:t>
            </w:r>
            <w:r w:rsidR="00516E8E" w:rsidRPr="00935E7E">
              <w:t xml:space="preserve"> </w:t>
            </w:r>
            <w:r w:rsidR="000E4A6F" w:rsidRPr="00935E7E">
              <w:t>год)</w:t>
            </w:r>
            <w:r w:rsidR="005A751B" w:rsidRPr="00935E7E">
              <w:t xml:space="preserve"> (руб.)</w:t>
            </w:r>
          </w:p>
        </w:tc>
        <w:tc>
          <w:tcPr>
            <w:tcW w:w="2693" w:type="dxa"/>
          </w:tcPr>
          <w:p w:rsidR="000E4A6F" w:rsidRPr="00935E7E" w:rsidRDefault="000E4A6F" w:rsidP="004A3682">
            <w:r w:rsidRPr="00935E7E">
              <w:t>Затраты на 1 посетителя</w:t>
            </w:r>
            <w:r w:rsidR="005E38CC" w:rsidRPr="00935E7E">
              <w:t xml:space="preserve"> в год (202</w:t>
            </w:r>
            <w:r w:rsidR="003F32A3" w:rsidRPr="00935E7E">
              <w:t>4</w:t>
            </w:r>
            <w:r w:rsidR="00516E8E" w:rsidRPr="00935E7E">
              <w:t xml:space="preserve"> </w:t>
            </w:r>
            <w:r w:rsidRPr="00935E7E">
              <w:t xml:space="preserve">год) </w:t>
            </w:r>
            <w:r w:rsidR="005A751B" w:rsidRPr="00935E7E">
              <w:t>(руб.)</w:t>
            </w:r>
          </w:p>
        </w:tc>
        <w:tc>
          <w:tcPr>
            <w:tcW w:w="1701" w:type="dxa"/>
          </w:tcPr>
          <w:p w:rsidR="000E4A6F" w:rsidRPr="00935E7E" w:rsidRDefault="003D55D4" w:rsidP="004A3682">
            <w:r w:rsidRPr="00935E7E">
              <w:t>План на 202</w:t>
            </w:r>
            <w:r w:rsidR="003F32A3" w:rsidRPr="00935E7E">
              <w:t>4</w:t>
            </w:r>
            <w:r w:rsidR="000E4A6F" w:rsidRPr="00935E7E">
              <w:t xml:space="preserve"> год согласно мун.заданию</w:t>
            </w:r>
            <w:r w:rsidR="005A751B" w:rsidRPr="00935E7E">
              <w:t xml:space="preserve"> (чел.)</w:t>
            </w:r>
          </w:p>
        </w:tc>
        <w:tc>
          <w:tcPr>
            <w:tcW w:w="2126" w:type="dxa"/>
          </w:tcPr>
          <w:p w:rsidR="000E4A6F" w:rsidRPr="00935E7E" w:rsidRDefault="003D55D4" w:rsidP="004A3682">
            <w:r w:rsidRPr="00935E7E">
              <w:t>Бюджет на 202</w:t>
            </w:r>
            <w:r w:rsidR="003F32A3" w:rsidRPr="00935E7E">
              <w:t>4</w:t>
            </w:r>
            <w:r w:rsidR="000E4A6F" w:rsidRPr="00935E7E">
              <w:t xml:space="preserve"> год</w:t>
            </w:r>
            <w:r w:rsidR="005A751B" w:rsidRPr="00935E7E">
              <w:t xml:space="preserve"> (руб.)</w:t>
            </w:r>
          </w:p>
        </w:tc>
      </w:tr>
      <w:tr w:rsidR="005A751B" w:rsidRPr="004A3682" w:rsidTr="005C7097">
        <w:tc>
          <w:tcPr>
            <w:tcW w:w="568" w:type="dxa"/>
          </w:tcPr>
          <w:p w:rsidR="005A751B" w:rsidRPr="004A3682" w:rsidRDefault="005A751B" w:rsidP="004A3682">
            <w:pPr>
              <w:ind w:firstLine="567"/>
            </w:pPr>
          </w:p>
        </w:tc>
        <w:tc>
          <w:tcPr>
            <w:tcW w:w="1950" w:type="dxa"/>
          </w:tcPr>
          <w:p w:rsidR="005A751B" w:rsidRPr="004A3682" w:rsidRDefault="005A751B" w:rsidP="00935E7E">
            <w:r w:rsidRPr="004A3682">
              <w:t xml:space="preserve">Организация и проведение мероприятий </w:t>
            </w:r>
            <w:r w:rsidR="00533D12" w:rsidRPr="004A3682">
              <w:t>(общее)</w:t>
            </w:r>
          </w:p>
        </w:tc>
        <w:tc>
          <w:tcPr>
            <w:tcW w:w="3260" w:type="dxa"/>
          </w:tcPr>
          <w:p w:rsidR="005A751B" w:rsidRPr="004A3682" w:rsidRDefault="007A58BB" w:rsidP="00935E7E">
            <w:r w:rsidRPr="004A3682">
              <w:t>100%-11,3%-6,1%=82,6</w:t>
            </w:r>
            <w:r w:rsidR="005A751B" w:rsidRPr="004A3682">
              <w:t>%</w:t>
            </w:r>
          </w:p>
        </w:tc>
        <w:tc>
          <w:tcPr>
            <w:tcW w:w="2977" w:type="dxa"/>
          </w:tcPr>
          <w:p w:rsidR="005A751B" w:rsidRPr="004A3682" w:rsidRDefault="00CE0C93" w:rsidP="00935E7E">
            <w:r w:rsidRPr="004A3682">
              <w:t>18175200,0</w:t>
            </w:r>
            <w:r w:rsidR="007A58BB" w:rsidRPr="004A3682">
              <w:t>*82,6</w:t>
            </w:r>
            <w:r w:rsidR="005A751B" w:rsidRPr="004A3682">
              <w:t>%=</w:t>
            </w:r>
            <w:r w:rsidRPr="004A3682">
              <w:t>15 012715,2</w:t>
            </w:r>
          </w:p>
        </w:tc>
        <w:tc>
          <w:tcPr>
            <w:tcW w:w="2693" w:type="dxa"/>
          </w:tcPr>
          <w:p w:rsidR="005A751B" w:rsidRPr="004A3682" w:rsidRDefault="00CE0C93" w:rsidP="00935E7E">
            <w:r w:rsidRPr="004A3682">
              <w:t>15012715,2</w:t>
            </w:r>
            <w:r w:rsidR="005A751B" w:rsidRPr="004A3682">
              <w:t>/</w:t>
            </w:r>
            <w:r w:rsidRPr="004A3682">
              <w:t>91947</w:t>
            </w:r>
            <w:r w:rsidR="005A751B" w:rsidRPr="004A3682">
              <w:t>=</w:t>
            </w:r>
            <w:r w:rsidRPr="004A3682">
              <w:t>163,28</w:t>
            </w:r>
          </w:p>
        </w:tc>
        <w:tc>
          <w:tcPr>
            <w:tcW w:w="1701" w:type="dxa"/>
          </w:tcPr>
          <w:p w:rsidR="005A751B" w:rsidRPr="004A3682" w:rsidRDefault="00CE0C93" w:rsidP="00935E7E">
            <w:r w:rsidRPr="004A3682">
              <w:t>91947</w:t>
            </w:r>
          </w:p>
        </w:tc>
        <w:tc>
          <w:tcPr>
            <w:tcW w:w="2126" w:type="dxa"/>
          </w:tcPr>
          <w:p w:rsidR="005A751B" w:rsidRPr="004A3682" w:rsidRDefault="00CE0C93" w:rsidP="00935E7E">
            <w:r w:rsidRPr="004A3682">
              <w:t>15012715,2</w:t>
            </w:r>
          </w:p>
        </w:tc>
      </w:tr>
      <w:tr w:rsidR="005A751B" w:rsidRPr="004A3682" w:rsidTr="005C7097">
        <w:tc>
          <w:tcPr>
            <w:tcW w:w="568" w:type="dxa"/>
          </w:tcPr>
          <w:p w:rsidR="005A751B" w:rsidRPr="004A3682" w:rsidRDefault="008A75D6" w:rsidP="004A3682">
            <w:pPr>
              <w:ind w:firstLine="567"/>
            </w:pPr>
            <w:r w:rsidRPr="004A3682">
              <w:t>1</w:t>
            </w:r>
          </w:p>
        </w:tc>
        <w:tc>
          <w:tcPr>
            <w:tcW w:w="1950" w:type="dxa"/>
          </w:tcPr>
          <w:p w:rsidR="005A751B" w:rsidRPr="004A3682" w:rsidRDefault="00533D12" w:rsidP="00935E7E">
            <w:r w:rsidRPr="004A3682">
              <w:t>Бесплатные</w:t>
            </w:r>
          </w:p>
        </w:tc>
        <w:tc>
          <w:tcPr>
            <w:tcW w:w="3260" w:type="dxa"/>
          </w:tcPr>
          <w:p w:rsidR="005A751B" w:rsidRPr="004A3682" w:rsidRDefault="005A751B" w:rsidP="00935E7E"/>
        </w:tc>
        <w:tc>
          <w:tcPr>
            <w:tcW w:w="2977" w:type="dxa"/>
          </w:tcPr>
          <w:p w:rsidR="005A751B" w:rsidRPr="004A3682" w:rsidRDefault="00CE0C93" w:rsidP="00935E7E">
            <w:r w:rsidRPr="004A3682">
              <w:t>15012715,2</w:t>
            </w:r>
            <w:r w:rsidR="005C7097" w:rsidRPr="004A3682">
              <w:t>*83,7</w:t>
            </w:r>
            <w:r w:rsidR="005A751B" w:rsidRPr="004A3682">
              <w:t>%=</w:t>
            </w:r>
            <w:r w:rsidR="005C7097" w:rsidRPr="004A3682">
              <w:t>9507471,95</w:t>
            </w:r>
          </w:p>
        </w:tc>
        <w:tc>
          <w:tcPr>
            <w:tcW w:w="2693" w:type="dxa"/>
          </w:tcPr>
          <w:p w:rsidR="005A751B" w:rsidRPr="004A3682" w:rsidRDefault="00CE0C93" w:rsidP="00935E7E">
            <w:r w:rsidRPr="004A3682">
              <w:t>12565642,6</w:t>
            </w:r>
            <w:r w:rsidR="005A751B" w:rsidRPr="004A3682">
              <w:t>/</w:t>
            </w:r>
            <w:r w:rsidRPr="004A3682">
              <w:t>80280</w:t>
            </w:r>
            <w:r w:rsidR="005A751B" w:rsidRPr="004A3682">
              <w:t>=</w:t>
            </w:r>
            <w:r w:rsidR="00EA1273" w:rsidRPr="004A3682">
              <w:t>1</w:t>
            </w:r>
            <w:r w:rsidR="005C7097" w:rsidRPr="004A3682">
              <w:t>5</w:t>
            </w:r>
            <w:r w:rsidRPr="004A3682">
              <w:t>6,52</w:t>
            </w:r>
          </w:p>
        </w:tc>
        <w:tc>
          <w:tcPr>
            <w:tcW w:w="1701" w:type="dxa"/>
          </w:tcPr>
          <w:p w:rsidR="005A751B" w:rsidRPr="004A3682" w:rsidRDefault="00CE0C93" w:rsidP="00935E7E">
            <w:r w:rsidRPr="004A3682">
              <w:t>80280</w:t>
            </w:r>
          </w:p>
        </w:tc>
        <w:tc>
          <w:tcPr>
            <w:tcW w:w="2126" w:type="dxa"/>
          </w:tcPr>
          <w:p w:rsidR="005A751B" w:rsidRPr="004A3682" w:rsidRDefault="003277A4" w:rsidP="00935E7E">
            <w:r w:rsidRPr="004A3682">
              <w:t>12565642,6</w:t>
            </w:r>
          </w:p>
        </w:tc>
      </w:tr>
      <w:tr w:rsidR="008A75D6" w:rsidRPr="004A3682" w:rsidTr="005C7097">
        <w:tc>
          <w:tcPr>
            <w:tcW w:w="568" w:type="dxa"/>
          </w:tcPr>
          <w:p w:rsidR="008A75D6" w:rsidRPr="004A3682" w:rsidRDefault="008A75D6" w:rsidP="004A3682">
            <w:pPr>
              <w:ind w:firstLine="567"/>
            </w:pPr>
            <w:r w:rsidRPr="004A3682">
              <w:t>2</w:t>
            </w:r>
          </w:p>
        </w:tc>
        <w:tc>
          <w:tcPr>
            <w:tcW w:w="1950" w:type="dxa"/>
          </w:tcPr>
          <w:p w:rsidR="008A75D6" w:rsidRPr="004A3682" w:rsidRDefault="008A75D6" w:rsidP="00935E7E">
            <w:r w:rsidRPr="004A3682">
              <w:t>Платные</w:t>
            </w:r>
          </w:p>
        </w:tc>
        <w:tc>
          <w:tcPr>
            <w:tcW w:w="3260" w:type="dxa"/>
          </w:tcPr>
          <w:p w:rsidR="008A75D6" w:rsidRPr="004A3682" w:rsidRDefault="008A75D6" w:rsidP="00935E7E"/>
        </w:tc>
        <w:tc>
          <w:tcPr>
            <w:tcW w:w="2977" w:type="dxa"/>
          </w:tcPr>
          <w:p w:rsidR="008A75D6" w:rsidRPr="004A3682" w:rsidRDefault="00CE0C93" w:rsidP="00935E7E">
            <w:r w:rsidRPr="004A3682">
              <w:t>15012715,2</w:t>
            </w:r>
            <w:r w:rsidR="005C7097" w:rsidRPr="004A3682">
              <w:t>*16,3</w:t>
            </w:r>
            <w:r w:rsidR="008A75D6" w:rsidRPr="004A3682">
              <w:t>%=</w:t>
            </w:r>
            <w:r w:rsidRPr="004A3682">
              <w:t>2447072,6</w:t>
            </w:r>
          </w:p>
        </w:tc>
        <w:tc>
          <w:tcPr>
            <w:tcW w:w="2693" w:type="dxa"/>
          </w:tcPr>
          <w:p w:rsidR="008A75D6" w:rsidRPr="004A3682" w:rsidRDefault="00CE0C93" w:rsidP="00935E7E">
            <w:r w:rsidRPr="004A3682">
              <w:t>2447072,6</w:t>
            </w:r>
            <w:r w:rsidR="008A75D6" w:rsidRPr="004A3682">
              <w:t>/</w:t>
            </w:r>
            <w:r w:rsidRPr="004A3682">
              <w:t>11667</w:t>
            </w:r>
            <w:r w:rsidR="008A75D6" w:rsidRPr="004A3682">
              <w:t>=</w:t>
            </w:r>
            <w:r w:rsidR="003277A4" w:rsidRPr="004A3682">
              <w:t>209,7</w:t>
            </w:r>
          </w:p>
        </w:tc>
        <w:tc>
          <w:tcPr>
            <w:tcW w:w="1701" w:type="dxa"/>
          </w:tcPr>
          <w:p w:rsidR="008A75D6" w:rsidRPr="004A3682" w:rsidRDefault="0007514D" w:rsidP="00935E7E">
            <w:r w:rsidRPr="004A3682">
              <w:t>1166</w:t>
            </w:r>
            <w:r w:rsidR="00CE0C93" w:rsidRPr="004A3682">
              <w:t>7</w:t>
            </w:r>
          </w:p>
        </w:tc>
        <w:tc>
          <w:tcPr>
            <w:tcW w:w="2126" w:type="dxa"/>
          </w:tcPr>
          <w:p w:rsidR="008A75D6" w:rsidRPr="004A3682" w:rsidRDefault="003277A4" w:rsidP="00935E7E">
            <w:r w:rsidRPr="004A3682">
              <w:t>2447072,6</w:t>
            </w:r>
          </w:p>
        </w:tc>
      </w:tr>
      <w:tr w:rsidR="008A75D6" w:rsidRPr="004A3682" w:rsidTr="005C7097">
        <w:tc>
          <w:tcPr>
            <w:tcW w:w="568" w:type="dxa"/>
          </w:tcPr>
          <w:p w:rsidR="008A75D6" w:rsidRPr="004A3682" w:rsidRDefault="008A75D6" w:rsidP="004A3682">
            <w:pPr>
              <w:ind w:firstLine="567"/>
            </w:pPr>
            <w:r w:rsidRPr="004A3682">
              <w:t>3</w:t>
            </w:r>
          </w:p>
        </w:tc>
        <w:tc>
          <w:tcPr>
            <w:tcW w:w="1950" w:type="dxa"/>
          </w:tcPr>
          <w:p w:rsidR="008A75D6" w:rsidRPr="004A3682" w:rsidRDefault="008A75D6" w:rsidP="00935E7E">
            <w:r w:rsidRPr="004A3682">
              <w:t>Показ кинофильмов</w:t>
            </w:r>
          </w:p>
        </w:tc>
        <w:tc>
          <w:tcPr>
            <w:tcW w:w="3260" w:type="dxa"/>
          </w:tcPr>
          <w:p w:rsidR="008A75D6" w:rsidRPr="004A3682" w:rsidRDefault="008A75D6" w:rsidP="00935E7E">
            <w:r w:rsidRPr="004A3682">
              <w:t>2 ставки*42часа+40часов = 124 ч.</w:t>
            </w:r>
          </w:p>
          <w:p w:rsidR="008A75D6" w:rsidRPr="004A3682" w:rsidRDefault="008A75D6" w:rsidP="00935E7E"/>
          <w:p w:rsidR="008A75D6" w:rsidRPr="004A3682" w:rsidRDefault="008A75D6" w:rsidP="00935E7E">
            <w:r w:rsidRPr="004A3682">
              <w:t>124/1100*100=11,3%</w:t>
            </w:r>
          </w:p>
          <w:p w:rsidR="008A75D6" w:rsidRPr="004A3682" w:rsidRDefault="008A75D6" w:rsidP="00935E7E"/>
        </w:tc>
        <w:tc>
          <w:tcPr>
            <w:tcW w:w="2977" w:type="dxa"/>
          </w:tcPr>
          <w:p w:rsidR="008A75D6" w:rsidRPr="004A3682" w:rsidRDefault="00CE0C93" w:rsidP="00935E7E">
            <w:r w:rsidRPr="004A3682">
              <w:t>18175200,0</w:t>
            </w:r>
            <w:r w:rsidR="008A75D6" w:rsidRPr="004A3682">
              <w:t>*11,3%=</w:t>
            </w:r>
            <w:r w:rsidR="003277A4" w:rsidRPr="004A3682">
              <w:t>2053797,6</w:t>
            </w:r>
          </w:p>
        </w:tc>
        <w:tc>
          <w:tcPr>
            <w:tcW w:w="2693" w:type="dxa"/>
          </w:tcPr>
          <w:p w:rsidR="008A75D6" w:rsidRPr="004A3682" w:rsidRDefault="003277A4" w:rsidP="00935E7E">
            <w:r w:rsidRPr="004A3682">
              <w:t>2053797,6</w:t>
            </w:r>
            <w:r w:rsidR="008A75D6" w:rsidRPr="004A3682">
              <w:t>/</w:t>
            </w:r>
            <w:r w:rsidR="00CE0C93" w:rsidRPr="004A3682">
              <w:t>5274</w:t>
            </w:r>
            <w:r w:rsidR="008A75D6" w:rsidRPr="004A3682">
              <w:t>=</w:t>
            </w:r>
            <w:r w:rsidRPr="004A3682">
              <w:t>389,4</w:t>
            </w:r>
          </w:p>
          <w:p w:rsidR="00A00914" w:rsidRPr="004A3682" w:rsidRDefault="00A00914" w:rsidP="00935E7E"/>
        </w:tc>
        <w:tc>
          <w:tcPr>
            <w:tcW w:w="1701" w:type="dxa"/>
          </w:tcPr>
          <w:p w:rsidR="008A75D6" w:rsidRPr="004A3682" w:rsidRDefault="00CE0C93" w:rsidP="00935E7E">
            <w:r w:rsidRPr="004A3682">
              <w:t>5274</w:t>
            </w:r>
          </w:p>
        </w:tc>
        <w:tc>
          <w:tcPr>
            <w:tcW w:w="2126" w:type="dxa"/>
          </w:tcPr>
          <w:p w:rsidR="008A75D6" w:rsidRPr="004A3682" w:rsidRDefault="003277A4" w:rsidP="00935E7E">
            <w:r w:rsidRPr="004A3682">
              <w:t>2053797,6</w:t>
            </w:r>
          </w:p>
        </w:tc>
      </w:tr>
      <w:tr w:rsidR="000E4A6F" w:rsidRPr="004A3682" w:rsidTr="005C7097">
        <w:tc>
          <w:tcPr>
            <w:tcW w:w="568" w:type="dxa"/>
          </w:tcPr>
          <w:p w:rsidR="000E4A6F" w:rsidRPr="004A3682" w:rsidRDefault="008A75D6" w:rsidP="004A3682">
            <w:pPr>
              <w:ind w:firstLine="567"/>
            </w:pPr>
            <w:r w:rsidRPr="004A3682">
              <w:t>4</w:t>
            </w:r>
          </w:p>
        </w:tc>
        <w:tc>
          <w:tcPr>
            <w:tcW w:w="1950" w:type="dxa"/>
          </w:tcPr>
          <w:p w:rsidR="000E4A6F" w:rsidRPr="004A3682" w:rsidRDefault="000E4A6F" w:rsidP="00935E7E">
            <w:r w:rsidRPr="004A3682">
              <w:t>Организация деятельности клубных формирований</w:t>
            </w:r>
          </w:p>
        </w:tc>
        <w:tc>
          <w:tcPr>
            <w:tcW w:w="3260" w:type="dxa"/>
          </w:tcPr>
          <w:p w:rsidR="000E4A6F" w:rsidRPr="004A3682" w:rsidRDefault="000239D8" w:rsidP="00935E7E">
            <w:r w:rsidRPr="004A3682">
              <w:t>27 кружков*2,5 часа=67</w:t>
            </w:r>
            <w:r w:rsidR="000E4A6F" w:rsidRPr="004A3682">
              <w:t>,5 ч.</w:t>
            </w:r>
          </w:p>
          <w:p w:rsidR="000E4A6F" w:rsidRPr="004A3682" w:rsidRDefault="000E4A6F" w:rsidP="00935E7E"/>
          <w:p w:rsidR="000E4A6F" w:rsidRPr="004A3682" w:rsidRDefault="000239D8" w:rsidP="00935E7E">
            <w:r w:rsidRPr="004A3682">
              <w:t>67</w:t>
            </w:r>
            <w:r w:rsidR="007A58BB" w:rsidRPr="004A3682">
              <w:t>,5/1100*100=6,1</w:t>
            </w:r>
            <w:r w:rsidR="000E4A6F" w:rsidRPr="004A3682">
              <w:t>%</w:t>
            </w:r>
          </w:p>
        </w:tc>
        <w:tc>
          <w:tcPr>
            <w:tcW w:w="2977" w:type="dxa"/>
          </w:tcPr>
          <w:p w:rsidR="000E4A6F" w:rsidRPr="004A3682" w:rsidRDefault="00CE0C93" w:rsidP="00935E7E">
            <w:r w:rsidRPr="004A3682">
              <w:t>18175200,0</w:t>
            </w:r>
            <w:r w:rsidR="000E4A6F" w:rsidRPr="004A3682">
              <w:t>*</w:t>
            </w:r>
            <w:r w:rsidR="007A58BB" w:rsidRPr="004A3682">
              <w:t>6,1</w:t>
            </w:r>
            <w:r w:rsidR="000E4A6F" w:rsidRPr="004A3682">
              <w:t>%=</w:t>
            </w:r>
            <w:r w:rsidR="003277A4" w:rsidRPr="004A3682">
              <w:t>1108687,2</w:t>
            </w:r>
          </w:p>
        </w:tc>
        <w:tc>
          <w:tcPr>
            <w:tcW w:w="2693" w:type="dxa"/>
          </w:tcPr>
          <w:p w:rsidR="000E4A6F" w:rsidRPr="004A3682" w:rsidRDefault="003277A4" w:rsidP="00935E7E">
            <w:r w:rsidRPr="004A3682">
              <w:t>1108687,2</w:t>
            </w:r>
            <w:r w:rsidR="000E4A6F" w:rsidRPr="004A3682">
              <w:t>/</w:t>
            </w:r>
            <w:r w:rsidR="005E38CC" w:rsidRPr="004A3682">
              <w:t>324</w:t>
            </w:r>
            <w:r w:rsidR="000E4A6F" w:rsidRPr="004A3682">
              <w:t>=</w:t>
            </w:r>
            <w:r w:rsidRPr="004A3682">
              <w:t>3421,87</w:t>
            </w:r>
          </w:p>
        </w:tc>
        <w:tc>
          <w:tcPr>
            <w:tcW w:w="1701" w:type="dxa"/>
          </w:tcPr>
          <w:p w:rsidR="000E4A6F" w:rsidRPr="004A3682" w:rsidRDefault="00290C0D" w:rsidP="00935E7E">
            <w:r w:rsidRPr="004A3682">
              <w:t>324</w:t>
            </w:r>
          </w:p>
        </w:tc>
        <w:tc>
          <w:tcPr>
            <w:tcW w:w="2126" w:type="dxa"/>
          </w:tcPr>
          <w:p w:rsidR="000E4A6F" w:rsidRPr="004A3682" w:rsidRDefault="003277A4" w:rsidP="00935E7E">
            <w:r w:rsidRPr="004A3682">
              <w:t>1108687,2</w:t>
            </w:r>
          </w:p>
          <w:p w:rsidR="00177EEB" w:rsidRPr="004A3682" w:rsidRDefault="00177EEB" w:rsidP="00935E7E"/>
        </w:tc>
      </w:tr>
      <w:tr w:rsidR="000E4A6F" w:rsidRPr="004A3682" w:rsidTr="005C7097">
        <w:tc>
          <w:tcPr>
            <w:tcW w:w="568" w:type="dxa"/>
          </w:tcPr>
          <w:p w:rsidR="000E4A6F" w:rsidRPr="004A3682" w:rsidRDefault="000E4A6F" w:rsidP="004A3682">
            <w:pPr>
              <w:ind w:firstLine="567"/>
              <w:rPr>
                <w:b/>
              </w:rPr>
            </w:pPr>
          </w:p>
        </w:tc>
        <w:tc>
          <w:tcPr>
            <w:tcW w:w="12581" w:type="dxa"/>
            <w:gridSpan w:val="5"/>
          </w:tcPr>
          <w:p w:rsidR="000E4A6F" w:rsidRPr="004A3682" w:rsidRDefault="000E4A6F" w:rsidP="004A3682">
            <w:pPr>
              <w:ind w:firstLine="567"/>
              <w:rPr>
                <w:b/>
              </w:rPr>
            </w:pPr>
            <w:r w:rsidRPr="004A3682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0E4A6F" w:rsidRPr="004A3682" w:rsidRDefault="003277A4" w:rsidP="004A3682">
            <w:pPr>
              <w:ind w:firstLine="567"/>
              <w:rPr>
                <w:b/>
              </w:rPr>
            </w:pPr>
            <w:r w:rsidRPr="004A3682">
              <w:rPr>
                <w:b/>
              </w:rPr>
              <w:t>18175200,00</w:t>
            </w:r>
          </w:p>
        </w:tc>
      </w:tr>
    </w:tbl>
    <w:p w:rsidR="00BA2B52" w:rsidRPr="004A3682" w:rsidRDefault="00BA2B52" w:rsidP="004A368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A2B52" w:rsidRPr="004A3682" w:rsidRDefault="000E4A6F" w:rsidP="004A3682">
      <w:pPr>
        <w:spacing w:line="360" w:lineRule="auto"/>
        <w:ind w:firstLine="567"/>
        <w:rPr>
          <w:b/>
          <w:sz w:val="28"/>
          <w:szCs w:val="28"/>
        </w:rPr>
      </w:pPr>
      <w:r w:rsidRPr="004A3682">
        <w:rPr>
          <w:b/>
          <w:sz w:val="28"/>
          <w:szCs w:val="28"/>
        </w:rPr>
        <w:t xml:space="preserve">Пояснение: </w:t>
      </w:r>
    </w:p>
    <w:p w:rsidR="000E4A6F" w:rsidRPr="004A3682" w:rsidRDefault="000E4A6F" w:rsidP="004A3682">
      <w:pPr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>27,5 ставок * 40 часов = 1100 часов в неделю</w:t>
      </w:r>
    </w:p>
    <w:p w:rsidR="00533D12" w:rsidRPr="004A3682" w:rsidRDefault="000E4A6F" w:rsidP="004A3682">
      <w:pPr>
        <w:spacing w:line="360" w:lineRule="auto"/>
        <w:ind w:firstLine="567"/>
        <w:rPr>
          <w:sz w:val="28"/>
          <w:szCs w:val="28"/>
        </w:rPr>
      </w:pPr>
      <w:r w:rsidRPr="004A3682">
        <w:rPr>
          <w:sz w:val="28"/>
          <w:szCs w:val="28"/>
        </w:rPr>
        <w:t>План на 202</w:t>
      </w:r>
      <w:r w:rsidR="0007514D" w:rsidRPr="004A3682">
        <w:rPr>
          <w:sz w:val="28"/>
          <w:szCs w:val="28"/>
        </w:rPr>
        <w:t>4</w:t>
      </w:r>
      <w:r w:rsidRPr="004A3682">
        <w:rPr>
          <w:sz w:val="28"/>
          <w:szCs w:val="28"/>
        </w:rPr>
        <w:t xml:space="preserve"> год по кружкам: 27 кружков по 12 чел. средняя наполняемость кружка по нормативам = 324 человека</w:t>
      </w:r>
    </w:p>
    <w:p w:rsidR="00533D12" w:rsidRPr="004A3682" w:rsidRDefault="00533D12" w:rsidP="004A3682">
      <w:pPr>
        <w:spacing w:line="360" w:lineRule="auto"/>
        <w:ind w:firstLine="567"/>
        <w:rPr>
          <w:sz w:val="28"/>
          <w:szCs w:val="28"/>
        </w:rPr>
      </w:pPr>
    </w:p>
    <w:p w:rsidR="00935E7E" w:rsidRDefault="00935E7E" w:rsidP="004A3682">
      <w:pPr>
        <w:pStyle w:val="aa"/>
        <w:spacing w:line="360" w:lineRule="auto"/>
        <w:ind w:firstLine="567"/>
        <w:jc w:val="center"/>
        <w:rPr>
          <w:b/>
          <w:sz w:val="28"/>
          <w:szCs w:val="28"/>
        </w:rPr>
      </w:pPr>
    </w:p>
    <w:p w:rsidR="00637125" w:rsidRPr="00F63EC3" w:rsidRDefault="00DA7F18" w:rsidP="004A3682">
      <w:pPr>
        <w:pStyle w:val="aa"/>
        <w:spacing w:line="360" w:lineRule="auto"/>
        <w:ind w:firstLine="567"/>
        <w:jc w:val="center"/>
        <w:rPr>
          <w:sz w:val="28"/>
          <w:szCs w:val="28"/>
        </w:rPr>
      </w:pPr>
      <w:r w:rsidRPr="00F63EC3">
        <w:rPr>
          <w:sz w:val="28"/>
          <w:szCs w:val="28"/>
        </w:rPr>
        <w:lastRenderedPageBreak/>
        <w:t>План</w:t>
      </w:r>
      <w:r w:rsidR="00637125" w:rsidRPr="00F63EC3">
        <w:rPr>
          <w:sz w:val="28"/>
          <w:szCs w:val="28"/>
        </w:rPr>
        <w:t xml:space="preserve"> мероприятий - на 202</w:t>
      </w:r>
      <w:r w:rsidR="003F32A3" w:rsidRPr="00F63EC3">
        <w:rPr>
          <w:sz w:val="28"/>
          <w:szCs w:val="28"/>
        </w:rPr>
        <w:t>4</w:t>
      </w:r>
      <w:r w:rsidR="00637125" w:rsidRPr="00F63EC3">
        <w:rPr>
          <w:sz w:val="28"/>
          <w:szCs w:val="28"/>
        </w:rPr>
        <w:t xml:space="preserve"> год</w:t>
      </w:r>
      <w:r w:rsidRPr="00F63EC3">
        <w:rPr>
          <w:sz w:val="28"/>
          <w:szCs w:val="28"/>
        </w:rPr>
        <w:t xml:space="preserve"> </w:t>
      </w:r>
      <w:r w:rsidR="00637125" w:rsidRPr="00F63EC3">
        <w:rPr>
          <w:sz w:val="28"/>
          <w:szCs w:val="28"/>
        </w:rPr>
        <w:t>МБУ «Комитет по культуре»</w:t>
      </w:r>
    </w:p>
    <w:p w:rsidR="00637125" w:rsidRPr="00935E7E" w:rsidRDefault="00516E8E" w:rsidP="00935E7E">
      <w:pPr>
        <w:pStyle w:val="aa"/>
        <w:spacing w:line="360" w:lineRule="auto"/>
        <w:ind w:left="13452"/>
        <w:jc w:val="center"/>
      </w:pPr>
      <w:r w:rsidRPr="00935E7E">
        <w:t>Таблица 4</w:t>
      </w:r>
    </w:p>
    <w:tbl>
      <w:tblPr>
        <w:tblW w:w="15292" w:type="dxa"/>
        <w:tblInd w:w="93" w:type="dxa"/>
        <w:tblLook w:val="04A0"/>
      </w:tblPr>
      <w:tblGrid>
        <w:gridCol w:w="760"/>
        <w:gridCol w:w="1880"/>
        <w:gridCol w:w="5891"/>
        <w:gridCol w:w="968"/>
        <w:gridCol w:w="1395"/>
        <w:gridCol w:w="1442"/>
        <w:gridCol w:w="1496"/>
        <w:gridCol w:w="1460"/>
      </w:tblGrid>
      <w:tr w:rsidR="00B916C1" w:rsidRPr="00F63EC3" w:rsidTr="00F63EC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B916C1" w:rsidP="00935E7E">
            <w:pPr>
              <w:ind w:right="-356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№ п/п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B916C1" w:rsidP="00935E7E">
            <w:pPr>
              <w:ind w:left="-2" w:hanging="39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Дата проведения</w:t>
            </w:r>
          </w:p>
        </w:tc>
        <w:tc>
          <w:tcPr>
            <w:tcW w:w="5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B916C1" w:rsidP="00935E7E">
            <w:pPr>
              <w:ind w:left="39" w:right="271" w:hanging="39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Название мероприятия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B916C1" w:rsidP="00935E7E">
            <w:pPr>
              <w:ind w:left="-62" w:right="-37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Кол-во мероп-ий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B916C1" w:rsidP="00935E7E">
            <w:pPr>
              <w:ind w:left="-62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Расходы ИТОГО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46126C" w:rsidP="00935E7E">
            <w:pPr>
              <w:ind w:left="-62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Б</w:t>
            </w:r>
            <w:r w:rsidR="00B916C1" w:rsidRPr="00F63EC3">
              <w:rPr>
                <w:bCs/>
                <w:color w:val="000000"/>
              </w:rPr>
              <w:t>юджет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46126C" w:rsidP="00935E7E">
            <w:pPr>
              <w:ind w:left="-62" w:right="101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внеб</w:t>
            </w:r>
            <w:r w:rsidR="00B916C1" w:rsidRPr="00F63EC3">
              <w:rPr>
                <w:bCs/>
                <w:color w:val="000000"/>
              </w:rPr>
              <w:t>юджет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F63EC3" w:rsidRDefault="00B916C1" w:rsidP="00F63EC3">
            <w:pPr>
              <w:ind w:left="-62" w:right="1"/>
              <w:rPr>
                <w:bCs/>
                <w:color w:val="000000"/>
              </w:rPr>
            </w:pPr>
            <w:r w:rsidRPr="00F63EC3">
              <w:rPr>
                <w:bCs/>
                <w:color w:val="000000"/>
              </w:rPr>
              <w:t>Платное-бесплатное</w:t>
            </w:r>
          </w:p>
        </w:tc>
      </w:tr>
      <w:tr w:rsidR="00B916C1" w:rsidRPr="00935E7E" w:rsidTr="00F63EC3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январь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Рождественские гуляния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Январь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Рождественская елка (Губернаторская елка)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9400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F63EC3" w:rsidP="00935E7E">
            <w:pPr>
              <w:ind w:left="39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9400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44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март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фестиваль художественного творчества инвалидов «Синяя птица»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5440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5440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7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Районная выставка традиционных ремесел и декоративно-прикладного творчества «Рукотворные чудеса»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6990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6990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2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февраль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Масленица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38162,5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t>38 162,50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февраль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Праздничный женский концерт Дню защитника Отечества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платное</w:t>
            </w:r>
          </w:p>
        </w:tc>
      </w:tr>
      <w:tr w:rsidR="00B916C1" w:rsidRPr="00935E7E" w:rsidTr="00F63EC3">
        <w:trPr>
          <w:trHeight w:val="56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октябрь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детский конкурс исполнителей башкирской песни «Тамсылар»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11345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11345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46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март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праздник ко Дню клубного работника "В кругу друзей!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конкурс эстрадной песни "Молодые голоса"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4165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4165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апрель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фестиваль детских театральных коллективов «Большая перемена»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7325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7325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март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Мужской концерт, посвященный 8 марта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платное</w:t>
            </w:r>
          </w:p>
        </w:tc>
      </w:tr>
      <w:tr w:rsidR="00B916C1" w:rsidRPr="00935E7E" w:rsidTr="00F63EC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конкурс башкирского фольклора «Аргужа»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8250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8250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49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апрель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детский конкурс эстрадной песни «Капельки солнца»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10572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10572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E4E00" w:rsidRPr="00935E7E" w:rsidTr="00F63EC3">
        <w:trPr>
          <w:trHeight w:val="2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00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E00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апрель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E00" w:rsidRPr="00935E7E" w:rsidRDefault="00BE4E00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Конкурс Кураистов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00" w:rsidRPr="00935E7E" w:rsidRDefault="00BE4E00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E00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19305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E00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19305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4E00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E00" w:rsidRPr="00935E7E" w:rsidRDefault="00F63EC3" w:rsidP="00F63EC3">
            <w:pPr>
              <w:ind w:left="-62" w:right="1"/>
              <w:rPr>
                <w:color w:val="000000"/>
              </w:rPr>
            </w:pPr>
            <w:r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7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конкурс хореографических коллективов «Вдохновение»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10565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10565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к 1 мая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8236DF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к 9 мая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472F0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64700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63EC3" w:rsidP="00935E7E">
            <w:pPr>
              <w:ind w:left="39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64700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lastRenderedPageBreak/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Конкурс среди ДОУ с. Аргаяш «Веселые колокольчики»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11164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11164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Митинг «Мы этой памяти верны»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12200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Май-сентябрь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Концерты в рамках автопробега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Май-сентябрь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Детские игровые программы в рамках автопробега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472F0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46126C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46126C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 xml:space="preserve">Мероприятия в рамках празднования </w:t>
            </w:r>
            <w:r w:rsidR="001624F2" w:rsidRPr="00935E7E">
              <w:rPr>
                <w:color w:val="000000"/>
              </w:rPr>
              <w:t>областного</w:t>
            </w:r>
            <w:r w:rsidRPr="00935E7E">
              <w:rPr>
                <w:color w:val="000000"/>
              </w:rPr>
              <w:t xml:space="preserve"> празднования народного праздника "Сабантуй"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F63EC3">
            <w:pPr>
              <w:ind w:left="39"/>
              <w:rPr>
                <w:color w:val="000000"/>
              </w:rPr>
            </w:pPr>
            <w:r w:rsidRPr="00935E7E">
              <w:rPr>
                <w:color w:val="000000" w:themeColor="text1"/>
              </w:rPr>
              <w:t>2 044 866,5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 w:themeColor="text1"/>
              </w:rPr>
              <w:t>247 527,48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F63EC3">
            <w:pPr>
              <w:ind w:left="39" w:right="101"/>
              <w:rPr>
                <w:color w:val="000000"/>
              </w:rPr>
            </w:pPr>
            <w:r w:rsidRPr="00935E7E">
              <w:rPr>
                <w:color w:val="000000"/>
              </w:rPr>
              <w:t>1797339,02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2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Чествование выпускников-участников худ.самод-ти РДК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4410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4410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ко Дню защиты детей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bCs/>
              </w:rPr>
              <w:t>19 732,40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bCs/>
              </w:rPr>
              <w:t>19 732,40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1624F2"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1624F2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Областной День Фермера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bCs/>
              </w:rPr>
            </w:pPr>
            <w:r w:rsidRPr="00935E7E">
              <w:t>31 696,96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F63EC3" w:rsidP="00935E7E">
            <w:pPr>
              <w:ind w:left="39" w:firstLine="41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t>31 696,96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F63EC3">
            <w:pPr>
              <w:ind w:left="-62" w:right="1"/>
              <w:rPr>
                <w:color w:val="000000"/>
              </w:rPr>
            </w:pPr>
          </w:p>
        </w:tc>
      </w:tr>
      <w:tr w:rsidR="00B916C1" w:rsidRPr="00935E7E" w:rsidTr="00F63EC3">
        <w:trPr>
          <w:trHeight w:val="3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Мероприятия, посвященные празднованию Дня России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День памяти и скорби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2000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1624F2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Июнь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День Молодежи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695,00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695,00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F63EC3">
            <w:pPr>
              <w:ind w:left="-62" w:right="1"/>
              <w:rPr>
                <w:color w:val="000000"/>
              </w:rPr>
            </w:pPr>
          </w:p>
        </w:tc>
      </w:tr>
      <w:tr w:rsidR="00DD2E94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94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94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Июль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94" w:rsidRPr="00935E7E" w:rsidRDefault="00DD2E94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День Семьи, любви и верности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2E94" w:rsidRPr="00935E7E" w:rsidRDefault="00DD2E94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94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94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94" w:rsidRPr="00935E7E" w:rsidRDefault="00DD2E94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E94" w:rsidRPr="00935E7E" w:rsidRDefault="00DD2E94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1624F2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Октябрь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День пожилого человека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3993,00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3993,00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F63EC3">
            <w:pPr>
              <w:ind w:left="-62" w:right="1"/>
              <w:rPr>
                <w:color w:val="000000"/>
              </w:rPr>
            </w:pP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май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Ретро-фестиваль "Песни юности нашей"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6140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6140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конкурс "Не стареют душой ветераны"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9867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9867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1624F2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35-летие БНТ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35000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F63EC3" w:rsidP="00935E7E">
            <w:pPr>
              <w:ind w:left="39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35000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F63EC3">
            <w:pPr>
              <w:ind w:left="-62" w:right="1"/>
              <w:rPr>
                <w:color w:val="000000"/>
              </w:rPr>
            </w:pPr>
          </w:p>
        </w:tc>
      </w:tr>
      <w:tr w:rsidR="00B916C1" w:rsidRPr="00935E7E" w:rsidTr="00F63EC3">
        <w:trPr>
          <w:trHeight w:val="4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Районный конкурс детской народной песни "Говорушечка"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1867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E4E00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1867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Концерт к Дню народного единства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ноябрь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ко Дню матери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63EC3" w:rsidP="00935E7E">
            <w:pPr>
              <w:ind w:left="39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декабрь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Новогодний концерт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63EC3" w:rsidP="00935E7E">
            <w:pPr>
              <w:ind w:left="39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46126C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платное</w:t>
            </w:r>
          </w:p>
        </w:tc>
      </w:tr>
      <w:tr w:rsidR="001624F2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Декабрь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Резиденция Деда Мороза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4F2" w:rsidRPr="00935E7E" w:rsidRDefault="001624F2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126508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F63EC3" w:rsidP="00935E7E">
            <w:pPr>
              <w:ind w:left="39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DD2E94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126508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F2" w:rsidRPr="00935E7E" w:rsidRDefault="001624F2" w:rsidP="00F63EC3">
            <w:pPr>
              <w:ind w:left="-62" w:right="1"/>
              <w:rPr>
                <w:color w:val="000000"/>
              </w:rPr>
            </w:pP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декабрь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Новогодние мероприятия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35977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5492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DD2E94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30485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Молодежная развлекательная программа (дискотека)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платное</w:t>
            </w:r>
          </w:p>
        </w:tc>
      </w:tr>
      <w:tr w:rsidR="00B916C1" w:rsidRPr="00935E7E" w:rsidTr="00F63EC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Шахматный турнир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Районным Советом Ветеранов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46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lastRenderedPageBreak/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Районной общественной организацией "Курултай башкир"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ДЮСШ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84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с рамках сотрудничества с Администрацией Аргаяшского муниципального района и подведомственными учреждениями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с рамках сотрудничества с Администрацией Аргаяшского сельского поселения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УСЗН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АМУ "Физкультура и спорт"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</w:t>
            </w:r>
            <w:r w:rsidR="00EE0661" w:rsidRPr="00935E7E">
              <w:rPr>
                <w:color w:val="000000"/>
              </w:rPr>
              <w:t>ках сотрудничества с А</w:t>
            </w:r>
            <w:r w:rsidRPr="00935E7E">
              <w:rPr>
                <w:color w:val="000000"/>
              </w:rPr>
              <w:t>ДШИ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Мероприятие в рамках сотрудничества с детскими садами, школами и ССУЗами села Аргаяш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обществом инвалидов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77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Совместные мероприятия с МКУ "Управление культуры, туризма и молодежной политики" (молодежная политика, туризм)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ЦРБ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ЦДТ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9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Отделом МВД по Аргаяшскому районе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E4E00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Общественной организацией "Боевой братство"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Мероприятия в рамках сотрудничества с Общественной организацией "Славянский центр"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4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Соревнования в рамках кружка "Правильной охоты и рыболовства"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28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  <w:rPr>
                <w:color w:val="000000"/>
              </w:rPr>
            </w:pPr>
            <w:r w:rsidRPr="00935E7E">
              <w:rPr>
                <w:color w:val="000000"/>
              </w:rPr>
              <w:t>Спектакли Башкирского народного театра РДК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 </w:t>
            </w:r>
            <w:r w:rsidR="00F63EC3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</w:pPr>
            <w:r w:rsidRPr="00935E7E">
              <w:t>Игровые программы в дни школьных каникул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</w:pPr>
            <w:r w:rsidRPr="00935E7E"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F63EC3" w:rsidP="00935E7E">
            <w:pPr>
              <w:ind w:left="39" w:right="101" w:firstLine="41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16C1" w:rsidRPr="00935E7E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</w:pPr>
            <w:r w:rsidRPr="00935E7E">
              <w:t>Совместные мероприятия с ЦБС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</w:pPr>
            <w:r w:rsidRPr="00935E7E"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B916C1" w:rsidRPr="00935E7E" w:rsidTr="00F63EC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lastRenderedPageBreak/>
              <w:t>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271" w:hanging="39"/>
            </w:pPr>
            <w:r w:rsidRPr="00935E7E">
              <w:t>Мероприятия с участниками клубных формирований (акции, встречи, беседы и др).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-37" w:firstLine="41"/>
              <w:jc w:val="center"/>
            </w:pPr>
            <w:r w:rsidRPr="00935E7E"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DD2E94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6C1" w:rsidRPr="00935E7E" w:rsidRDefault="00B916C1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935E7E" w:rsidRDefault="00B916C1" w:rsidP="00F63EC3">
            <w:pPr>
              <w:ind w:left="-62" w:right="1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F06297" w:rsidRPr="00935E7E" w:rsidTr="00F63EC3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7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271" w:hanging="39"/>
            </w:pPr>
            <w:r w:rsidRPr="00935E7E">
              <w:t>Мероприятия совместные с гастрольными учреждениями (цирк, филармонии, театры)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-37" w:firstLine="41"/>
              <w:jc w:val="center"/>
            </w:pPr>
            <w:r w:rsidRPr="00935E7E"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7" w:rsidRPr="00935E7E" w:rsidRDefault="00F06297" w:rsidP="00F63EC3">
            <w:pPr>
              <w:ind w:left="-62" w:right="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Платно/</w:t>
            </w:r>
          </w:p>
          <w:p w:rsidR="00F06297" w:rsidRPr="00935E7E" w:rsidRDefault="00F06297" w:rsidP="00F63EC3">
            <w:pPr>
              <w:ind w:left="-62" w:right="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бесплатно</w:t>
            </w:r>
          </w:p>
        </w:tc>
      </w:tr>
      <w:tr w:rsidR="00F06297" w:rsidRPr="00935E7E" w:rsidTr="00F63EC3">
        <w:trPr>
          <w:trHeight w:val="30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7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271" w:hanging="39"/>
            </w:pPr>
            <w:r w:rsidRPr="00935E7E">
              <w:t>Вручение паспортов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-37" w:firstLine="41"/>
              <w:jc w:val="center"/>
            </w:pPr>
            <w:r w:rsidRPr="00935E7E"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7" w:rsidRPr="00935E7E" w:rsidRDefault="00F06297" w:rsidP="00F63EC3">
            <w:pPr>
              <w:ind w:left="-62" w:right="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F06297" w:rsidRPr="00935E7E" w:rsidTr="00F63EC3">
        <w:trPr>
          <w:trHeight w:val="2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7" w:rsidRPr="00935E7E" w:rsidRDefault="00F06297" w:rsidP="00935E7E">
            <w:pPr>
              <w:ind w:left="39" w:right="-356" w:firstLine="41"/>
              <w:rPr>
                <w:color w:val="000000"/>
              </w:rPr>
            </w:pPr>
            <w:r w:rsidRPr="00935E7E">
              <w:rPr>
                <w:color w:val="000000"/>
              </w:rPr>
              <w:t>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271" w:hanging="39"/>
            </w:pPr>
            <w:r w:rsidRPr="00935E7E">
              <w:t>Вручение орденов мужества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-37" w:firstLine="41"/>
              <w:jc w:val="center"/>
            </w:pPr>
            <w:r w:rsidRPr="00935E7E"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6297" w:rsidRPr="00935E7E" w:rsidRDefault="00F06297" w:rsidP="00935E7E">
            <w:pPr>
              <w:ind w:left="39" w:right="101" w:firstLine="4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97" w:rsidRPr="00935E7E" w:rsidRDefault="00F06297" w:rsidP="00F63EC3">
            <w:pPr>
              <w:ind w:left="-62" w:right="1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Бесплатное</w:t>
            </w:r>
          </w:p>
        </w:tc>
      </w:tr>
      <w:tr w:rsidR="00935E7E" w:rsidRPr="00935E7E" w:rsidTr="00F63EC3">
        <w:trPr>
          <w:trHeight w:val="27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7E" w:rsidRPr="00935E7E" w:rsidRDefault="00935E7E" w:rsidP="00935E7E">
            <w:pPr>
              <w:ind w:left="39" w:right="-356" w:firstLine="41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7E" w:rsidRPr="00935E7E" w:rsidRDefault="00935E7E" w:rsidP="00935E7E">
            <w:pPr>
              <w:ind w:left="39" w:firstLine="41"/>
              <w:rPr>
                <w:color w:val="000000"/>
              </w:rPr>
            </w:pP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7E" w:rsidRPr="00935E7E" w:rsidRDefault="00935E7E" w:rsidP="00935E7E">
            <w:pPr>
              <w:ind w:left="39" w:right="271" w:hanging="39"/>
            </w:pPr>
            <w:r>
              <w:t>ИТОГО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7E" w:rsidRPr="00935E7E" w:rsidRDefault="00935E7E" w:rsidP="00935E7E">
            <w:pPr>
              <w:ind w:right="-37"/>
            </w:pPr>
            <w:r>
              <w:t>459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7E" w:rsidRPr="00F63EC3" w:rsidRDefault="00935E7E" w:rsidP="00935E7E">
            <w:pPr>
              <w:ind w:left="39"/>
              <w:rPr>
                <w:color w:val="000000"/>
              </w:rPr>
            </w:pPr>
            <w:r w:rsidRPr="00F63EC3">
              <w:rPr>
                <w:bCs/>
                <w:color w:val="000000"/>
              </w:rPr>
              <w:t>2562469,36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7E" w:rsidRPr="00F63EC3" w:rsidRDefault="00935E7E" w:rsidP="00935E7E">
            <w:pPr>
              <w:rPr>
                <w:color w:val="000000"/>
              </w:rPr>
            </w:pPr>
            <w:r w:rsidRPr="00F63EC3">
              <w:rPr>
                <w:bCs/>
                <w:color w:val="000000"/>
              </w:rPr>
              <w:t>471214,38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E7E" w:rsidRPr="00F63EC3" w:rsidRDefault="00935E7E" w:rsidP="00935E7E">
            <w:pPr>
              <w:ind w:left="39" w:right="101"/>
              <w:rPr>
                <w:color w:val="000000"/>
              </w:rPr>
            </w:pPr>
            <w:r w:rsidRPr="00F63EC3">
              <w:rPr>
                <w:bCs/>
                <w:color w:val="000000"/>
              </w:rPr>
              <w:t>2091254,98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E7E" w:rsidRPr="00935E7E" w:rsidRDefault="00935E7E" w:rsidP="00F63EC3">
            <w:pPr>
              <w:ind w:left="-62" w:right="1"/>
              <w:jc w:val="center"/>
              <w:rPr>
                <w:color w:val="000000"/>
              </w:rPr>
            </w:pPr>
          </w:p>
        </w:tc>
      </w:tr>
    </w:tbl>
    <w:p w:rsidR="0046126C" w:rsidRDefault="0046126C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F63EC3" w:rsidRPr="00F63EC3" w:rsidRDefault="00F63EC3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8"/>
          <w:szCs w:val="28"/>
        </w:rPr>
        <w:t>Участие в областных, всероссийских и международных мероприятиях</w:t>
      </w:r>
    </w:p>
    <w:tbl>
      <w:tblPr>
        <w:tblW w:w="15292" w:type="dxa"/>
        <w:tblInd w:w="93" w:type="dxa"/>
        <w:tblLook w:val="04A0"/>
      </w:tblPr>
      <w:tblGrid>
        <w:gridCol w:w="637"/>
        <w:gridCol w:w="3223"/>
        <w:gridCol w:w="10047"/>
        <w:gridCol w:w="1385"/>
      </w:tblGrid>
      <w:tr w:rsidR="008236DF" w:rsidRPr="00935E7E" w:rsidTr="00F63EC3">
        <w:trPr>
          <w:trHeight w:val="23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Всероссийский фестиваль народного танца "Уральский перепляс"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4500</w:t>
            </w:r>
          </w:p>
        </w:tc>
      </w:tr>
      <w:tr w:rsidR="008236DF" w:rsidRPr="00935E7E" w:rsidTr="00F63EC3">
        <w:trPr>
          <w:trHeight w:val="2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Региональный фестиваль традиционного творчества тюркских народов "Уралым"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8000</w:t>
            </w:r>
          </w:p>
        </w:tc>
      </w:tr>
      <w:tr w:rsidR="008236DF" w:rsidRPr="00935E7E" w:rsidTr="00F63EC3">
        <w:trPr>
          <w:trHeight w:val="236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Областной фестиваль театров малых форм "Театральная весна»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4000</w:t>
            </w:r>
          </w:p>
        </w:tc>
      </w:tr>
      <w:tr w:rsidR="008236DF" w:rsidRPr="00935E7E" w:rsidTr="00F63EC3">
        <w:trPr>
          <w:trHeight w:val="302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 xml:space="preserve"> Всероссийский Бажовский фестиваль народного творчества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5500</w:t>
            </w:r>
          </w:p>
        </w:tc>
      </w:tr>
      <w:tr w:rsidR="008236DF" w:rsidRPr="00935E7E" w:rsidTr="00F63EC3"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Областной фестиваль «Песня не знает границ»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2500</w:t>
            </w:r>
          </w:p>
        </w:tc>
      </w:tr>
      <w:tr w:rsidR="008236DF" w:rsidRPr="00935E7E" w:rsidTr="00F63EC3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Областной конкурс чтецов "Сюжет"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2100</w:t>
            </w:r>
          </w:p>
        </w:tc>
      </w:tr>
      <w:tr w:rsidR="008236DF" w:rsidRPr="00935E7E" w:rsidTr="00F63EC3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Областной фестиваль "Соцветие Дружного Урала"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1000</w:t>
            </w:r>
          </w:p>
        </w:tc>
      </w:tr>
      <w:tr w:rsidR="008236DF" w:rsidRPr="00935E7E" w:rsidTr="00F63EC3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Областной конкурс «Поет Земля Уральская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4800</w:t>
            </w:r>
          </w:p>
        </w:tc>
      </w:tr>
      <w:tr w:rsidR="008236DF" w:rsidRPr="00935E7E" w:rsidTr="00F63EC3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В течение года</w:t>
            </w:r>
          </w:p>
        </w:tc>
        <w:tc>
          <w:tcPr>
            <w:tcW w:w="10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6DF" w:rsidRPr="00935E7E" w:rsidRDefault="008236DF" w:rsidP="00935E7E">
            <w:pPr>
              <w:ind w:firstLine="567"/>
              <w:rPr>
                <w:color w:val="000000"/>
              </w:rPr>
            </w:pPr>
            <w:r w:rsidRPr="00935E7E">
              <w:rPr>
                <w:color w:val="000000"/>
              </w:rPr>
              <w:t>Областной конкурс «Новогодний фейерверк»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DF" w:rsidRPr="00935E7E" w:rsidRDefault="008236DF" w:rsidP="00935E7E">
            <w:pPr>
              <w:ind w:firstLine="567"/>
              <w:jc w:val="center"/>
              <w:rPr>
                <w:color w:val="000000"/>
              </w:rPr>
            </w:pPr>
            <w:r w:rsidRPr="00935E7E">
              <w:rPr>
                <w:color w:val="000000"/>
              </w:rPr>
              <w:t>1000</w:t>
            </w:r>
          </w:p>
        </w:tc>
      </w:tr>
      <w:tr w:rsidR="00F63EC3" w:rsidRPr="00935E7E" w:rsidTr="00F63EC3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EC3" w:rsidRPr="00935E7E" w:rsidRDefault="00F63EC3" w:rsidP="00935E7E">
            <w:pPr>
              <w:ind w:firstLine="567"/>
              <w:rPr>
                <w:color w:val="000000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EC3" w:rsidRPr="00935E7E" w:rsidRDefault="00F63EC3" w:rsidP="00935E7E">
            <w:pPr>
              <w:ind w:firstLine="567"/>
              <w:jc w:val="center"/>
              <w:rPr>
                <w:color w:val="000000"/>
              </w:rPr>
            </w:pPr>
          </w:p>
        </w:tc>
        <w:tc>
          <w:tcPr>
            <w:tcW w:w="10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EC3" w:rsidRPr="00935E7E" w:rsidRDefault="00F63EC3" w:rsidP="00935E7E">
            <w:pPr>
              <w:ind w:firstLine="567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EC3" w:rsidRPr="00935E7E" w:rsidRDefault="00F63EC3" w:rsidP="00935E7E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33400</w:t>
            </w:r>
          </w:p>
        </w:tc>
      </w:tr>
    </w:tbl>
    <w:p w:rsidR="003277A4" w:rsidRPr="004A3682" w:rsidRDefault="003277A4" w:rsidP="00F63EC3">
      <w:pPr>
        <w:pStyle w:val="1"/>
        <w:spacing w:line="360" w:lineRule="auto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B916C1" w:rsidRPr="00F63EC3" w:rsidRDefault="00AB1648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8"/>
          <w:szCs w:val="28"/>
        </w:rPr>
        <w:t>Обучение специалистов</w:t>
      </w:r>
    </w:p>
    <w:tbl>
      <w:tblPr>
        <w:tblW w:w="15324" w:type="dxa"/>
        <w:tblInd w:w="93" w:type="dxa"/>
        <w:tblLook w:val="04A0"/>
      </w:tblPr>
      <w:tblGrid>
        <w:gridCol w:w="760"/>
        <w:gridCol w:w="1880"/>
        <w:gridCol w:w="6873"/>
        <w:gridCol w:w="1721"/>
        <w:gridCol w:w="4090"/>
      </w:tblGrid>
      <w:tr w:rsidR="00B916C1" w:rsidRPr="00F63EC3" w:rsidTr="004B1720">
        <w:trPr>
          <w:trHeight w:val="26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F63EC3" w:rsidRDefault="00B916C1" w:rsidP="00F63EC3">
            <w:pPr>
              <w:ind w:left="-377" w:right="60" w:firstLine="41"/>
              <w:rPr>
                <w:color w:val="000000"/>
              </w:rPr>
            </w:pPr>
            <w:r w:rsidRPr="00F63EC3">
              <w:rPr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F63EC3" w:rsidRDefault="00B916C1" w:rsidP="00F63EC3">
            <w:pPr>
              <w:ind w:right="249"/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 </w:t>
            </w:r>
          </w:p>
        </w:tc>
        <w:tc>
          <w:tcPr>
            <w:tcW w:w="6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F63EC3" w:rsidRDefault="00B916C1" w:rsidP="00F63EC3">
            <w:pPr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Наименование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F63EC3" w:rsidRDefault="00B916C1" w:rsidP="00F63EC3">
            <w:pPr>
              <w:ind w:firstLine="33"/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Кол-во в год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F63EC3" w:rsidRDefault="00B916C1" w:rsidP="00F63EC3">
            <w:pPr>
              <w:ind w:firstLine="567"/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Сумма</w:t>
            </w:r>
          </w:p>
        </w:tc>
      </w:tr>
      <w:tr w:rsidR="00B916C1" w:rsidRPr="00F63EC3" w:rsidTr="004B172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F63EC3" w:rsidRDefault="00B916C1" w:rsidP="00F63EC3">
            <w:pPr>
              <w:ind w:left="-377" w:right="60" w:firstLine="41"/>
              <w:rPr>
                <w:color w:val="000000"/>
              </w:rPr>
            </w:pPr>
            <w:r w:rsidRPr="00F63EC3">
              <w:rPr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6C1" w:rsidRPr="00F63EC3" w:rsidRDefault="00B916C1" w:rsidP="00F63EC3">
            <w:pPr>
              <w:ind w:right="249"/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В течение года</w:t>
            </w: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F63EC3" w:rsidRDefault="003277A4" w:rsidP="00F63EC3">
            <w:pPr>
              <w:rPr>
                <w:color w:val="000000"/>
              </w:rPr>
            </w:pPr>
            <w:r w:rsidRPr="00F63EC3">
              <w:rPr>
                <w:color w:val="000000"/>
              </w:rPr>
              <w:t xml:space="preserve">Курсы повышения квалификации </w:t>
            </w:r>
            <w:r w:rsidR="00E43866" w:rsidRPr="00F63EC3">
              <w:rPr>
                <w:color w:val="000000"/>
              </w:rPr>
              <w:t>«Концертная и студийная звукорежиссура»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6C1" w:rsidRPr="00F63EC3" w:rsidRDefault="00B916C1" w:rsidP="00F63EC3">
            <w:pPr>
              <w:ind w:firstLine="33"/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1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916C1" w:rsidRPr="00F63EC3" w:rsidRDefault="00E43866" w:rsidP="00F63EC3">
            <w:pPr>
              <w:ind w:firstLine="567"/>
              <w:jc w:val="center"/>
              <w:rPr>
                <w:color w:val="000000"/>
              </w:rPr>
            </w:pPr>
            <w:r w:rsidRPr="00F63EC3">
              <w:rPr>
                <w:color w:val="000000"/>
              </w:rPr>
              <w:t>75</w:t>
            </w:r>
            <w:r w:rsidR="00B916C1" w:rsidRPr="00F63EC3">
              <w:rPr>
                <w:color w:val="000000"/>
              </w:rPr>
              <w:t>00</w:t>
            </w:r>
          </w:p>
        </w:tc>
      </w:tr>
      <w:tr w:rsidR="00F63EC3" w:rsidRPr="00F63EC3" w:rsidTr="004B1720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EC3" w:rsidRPr="00F63EC3" w:rsidRDefault="00F63EC3" w:rsidP="00F63EC3">
            <w:pPr>
              <w:ind w:left="-377" w:right="60" w:firstLine="41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EC3" w:rsidRPr="00F63EC3" w:rsidRDefault="00F63EC3" w:rsidP="00F63EC3">
            <w:pPr>
              <w:ind w:right="249"/>
              <w:jc w:val="center"/>
              <w:rPr>
                <w:color w:val="000000"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EC3" w:rsidRPr="00F63EC3" w:rsidRDefault="00F63EC3" w:rsidP="00F63EC3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3EC3" w:rsidRPr="00F63EC3" w:rsidRDefault="00F63EC3" w:rsidP="00F63EC3">
            <w:pPr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63EC3" w:rsidRPr="00F63EC3" w:rsidRDefault="00F63EC3" w:rsidP="00F63EC3">
            <w:pPr>
              <w:ind w:firstLine="567"/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</w:tr>
    </w:tbl>
    <w:p w:rsidR="00F63EC3" w:rsidRDefault="00F63EC3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F63EC3" w:rsidRDefault="00F63EC3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F63EC3" w:rsidRDefault="00F63EC3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516E8E" w:rsidRPr="00F63EC3" w:rsidRDefault="00516E8E" w:rsidP="00F63EC3">
      <w:pPr>
        <w:pStyle w:val="1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Прогнозная оценка расходов на реализацию целей муниципальной программы</w:t>
      </w:r>
    </w:p>
    <w:p w:rsidR="00516E8E" w:rsidRPr="004A3682" w:rsidRDefault="00516E8E" w:rsidP="00F63EC3">
      <w:pPr>
        <w:pStyle w:val="1"/>
        <w:ind w:firstLine="567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8"/>
          <w:szCs w:val="28"/>
        </w:rPr>
        <w:t>Аргаяшского муниципального района</w:t>
      </w:r>
    </w:p>
    <w:p w:rsidR="00516E8E" w:rsidRPr="004A3682" w:rsidRDefault="00516E8E" w:rsidP="00F63EC3">
      <w:pPr>
        <w:pStyle w:val="1"/>
        <w:spacing w:line="360" w:lineRule="auto"/>
        <w:ind w:left="10620" w:firstLine="708"/>
        <w:jc w:val="center"/>
        <w:rPr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5</w:t>
      </w:r>
    </w:p>
    <w:tbl>
      <w:tblPr>
        <w:tblpPr w:leftFromText="180" w:rightFromText="180" w:vertAnchor="text" w:tblpY="1"/>
        <w:tblOverlap w:val="never"/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560"/>
        <w:gridCol w:w="1417"/>
        <w:gridCol w:w="1418"/>
      </w:tblGrid>
      <w:tr w:rsidR="00516E8E" w:rsidRPr="00F63EC3" w:rsidTr="004E70A5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right="175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D050E1" w:rsidP="00D050E1">
            <w:pPr>
              <w:pStyle w:val="ac"/>
              <w:ind w:right="174" w:hanging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мун-</w:t>
            </w:r>
            <w:r w:rsidR="00516E8E" w:rsidRPr="00F63EC3">
              <w:rPr>
                <w:rFonts w:ascii="Times New Roman" w:hAnsi="Times New Roman"/>
              </w:rPr>
              <w:t>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firstLine="36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6E8E" w:rsidRPr="00F63EC3" w:rsidRDefault="006E7FEE" w:rsidP="00F63EC3">
            <w:pPr>
              <w:ind w:firstLine="34"/>
              <w:jc w:val="center"/>
            </w:pPr>
            <w:r w:rsidRPr="00F63EC3">
              <w:t>Оценка расходов (</w:t>
            </w:r>
            <w:r w:rsidR="00516E8E" w:rsidRPr="00F63EC3">
              <w:t>рублей) по годам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0E2D9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</w:t>
            </w:r>
            <w:r w:rsidR="003F32A3" w:rsidRPr="00F63EC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right="-108"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</w:t>
            </w:r>
            <w:r w:rsidR="003F32A3" w:rsidRPr="00F63EC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right="-108"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</w:t>
            </w:r>
            <w:r w:rsidR="003F32A3" w:rsidRPr="00F63EC3">
              <w:rPr>
                <w:rFonts w:ascii="Times New Roman" w:hAnsi="Times New Roman"/>
              </w:rPr>
              <w:t>6</w:t>
            </w:r>
          </w:p>
        </w:tc>
      </w:tr>
      <w:tr w:rsidR="00516E8E" w:rsidRPr="00F63EC3" w:rsidTr="004E70A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6</w:t>
            </w:r>
          </w:p>
        </w:tc>
      </w:tr>
      <w:tr w:rsidR="00516E8E" w:rsidRPr="00F63EC3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d"/>
              <w:ind w:right="175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  <w:b/>
              </w:rPr>
            </w:pPr>
            <w:r w:rsidRPr="00F63EC3"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  <w:r w:rsidR="00D050E1"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</w:rPr>
              <w:t>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13741,8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Организация и проведение мероприятий (бесплатные)</w:t>
            </w:r>
          </w:p>
          <w:p w:rsidR="00516E8E" w:rsidRPr="00F63EC3" w:rsidRDefault="00516E8E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12565,6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12565,6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8A75D6" w:rsidRPr="00F63EC3" w:rsidTr="004E70A5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Организация и проведение мероприятий (платные)</w:t>
            </w:r>
          </w:p>
          <w:p w:rsidR="008A75D6" w:rsidRPr="00F63EC3" w:rsidRDefault="008A75D6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2447,07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</w:tr>
      <w:tr w:rsidR="008A75D6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D050E1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8A75D6" w:rsidRPr="00F63EC3">
              <w:rPr>
                <w:rFonts w:ascii="Times New Roman" w:hAnsi="Times New Roman"/>
              </w:rPr>
              <w:t>юджет Аргаяшского муниципального района*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2447,07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</w:tr>
      <w:tr w:rsidR="008A75D6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A75D6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A75D6" w:rsidRPr="00F63EC3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D6" w:rsidRPr="00F63EC3" w:rsidRDefault="00F63EC3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D050E1">
        <w:trPr>
          <w:trHeight w:val="26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Показ кинофильмов</w:t>
            </w:r>
          </w:p>
          <w:p w:rsidR="00516E8E" w:rsidRPr="00F63EC3" w:rsidRDefault="00516E8E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5D6" w:rsidRPr="00F63EC3" w:rsidRDefault="008A75D6" w:rsidP="00F63EC3">
            <w:pPr>
              <w:pStyle w:val="ad"/>
              <w:ind w:right="174" w:firstLine="35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Организация деятельности клубных формирований </w:t>
            </w:r>
          </w:p>
          <w:p w:rsidR="008A75D6" w:rsidRPr="00F63EC3" w:rsidRDefault="008A75D6" w:rsidP="00F63EC3">
            <w:pPr>
              <w:ind w:right="174" w:firstLine="35"/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1108,6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бюджет Аргаяшского муниципального 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3277A4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1108,6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1C5C97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областной бюджет*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  <w:tr w:rsidR="00516E8E" w:rsidRPr="00F63EC3" w:rsidTr="004E70A5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5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right="174" w:firstLine="35"/>
              <w:rPr>
                <w:rFonts w:ascii="Times New Roman" w:hAnsi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6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0</w:t>
            </w:r>
          </w:p>
        </w:tc>
      </w:tr>
    </w:tbl>
    <w:p w:rsidR="00EE0661" w:rsidRPr="004A3682" w:rsidRDefault="00EE0661" w:rsidP="00F63EC3">
      <w:pPr>
        <w:spacing w:line="360" w:lineRule="auto"/>
        <w:jc w:val="both"/>
        <w:rPr>
          <w:sz w:val="28"/>
          <w:szCs w:val="28"/>
        </w:rPr>
      </w:pPr>
    </w:p>
    <w:p w:rsidR="00516E8E" w:rsidRPr="00F63EC3" w:rsidRDefault="00516E8E" w:rsidP="004A3682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63EC3">
        <w:rPr>
          <w:rFonts w:ascii="Times New Roman" w:hAnsi="Times New Roman"/>
          <w:b w:val="0"/>
          <w:bCs w:val="0"/>
          <w:color w:val="auto"/>
          <w:sz w:val="28"/>
          <w:szCs w:val="28"/>
        </w:rPr>
        <w:t>План реализации муниципальной подпрограммы Аргаяшского муниципального района</w:t>
      </w:r>
    </w:p>
    <w:p w:rsidR="00516E8E" w:rsidRPr="00F63EC3" w:rsidRDefault="00516E8E" w:rsidP="00F63EC3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4A3682">
        <w:rPr>
          <w:rFonts w:ascii="Times New Roman" w:hAnsi="Times New Roman"/>
          <w:bCs w:val="0"/>
          <w:color w:val="auto"/>
          <w:sz w:val="28"/>
          <w:szCs w:val="28"/>
        </w:rPr>
        <w:tab/>
      </w:r>
      <w:r w:rsidRPr="00F63EC3">
        <w:rPr>
          <w:rFonts w:ascii="Times New Roman" w:hAnsi="Times New Roman"/>
          <w:b w:val="0"/>
          <w:bCs w:val="0"/>
          <w:color w:val="auto"/>
          <w:sz w:val="24"/>
          <w:szCs w:val="24"/>
        </w:rPr>
        <w:t>Таблица 6</w:t>
      </w:r>
    </w:p>
    <w:tbl>
      <w:tblPr>
        <w:tblpPr w:leftFromText="180" w:rightFromText="180" w:vertAnchor="text" w:tblpY="1"/>
        <w:tblOverlap w:val="never"/>
        <w:tblW w:w="14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749"/>
        <w:gridCol w:w="1733"/>
        <w:gridCol w:w="1701"/>
      </w:tblGrid>
      <w:tr w:rsidR="00516E8E" w:rsidRPr="00F63EC3" w:rsidTr="00D050E1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firstLine="10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Срок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Код бюджетной классиф</w:t>
            </w:r>
            <w:r w:rsidR="00D050E1">
              <w:rPr>
                <w:rFonts w:ascii="Times New Roman" w:hAnsi="Times New Roman"/>
              </w:rPr>
              <w:t>-</w:t>
            </w:r>
            <w:r w:rsidRPr="00F63EC3">
              <w:rPr>
                <w:rFonts w:ascii="Times New Roman" w:hAnsi="Times New Roman"/>
              </w:rPr>
              <w:t xml:space="preserve">ции </w:t>
            </w:r>
          </w:p>
          <w:p w:rsidR="00516E8E" w:rsidRPr="00F63EC3" w:rsidRDefault="00516E8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(бюджет Аргаяшского </w:t>
            </w:r>
            <w:r w:rsidRPr="00F63EC3">
              <w:rPr>
                <w:rFonts w:ascii="Times New Roman" w:hAnsi="Times New Roman"/>
                <w:bCs/>
              </w:rPr>
              <w:t>муниципального  района</w:t>
            </w:r>
            <w:r w:rsidRPr="00F63EC3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DD0904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Финан</w:t>
            </w:r>
            <w:r w:rsidR="00516E8E" w:rsidRPr="00F63EC3">
              <w:rPr>
                <w:rFonts w:ascii="Times New Roman" w:hAnsi="Times New Roman"/>
              </w:rPr>
              <w:t>сирова-ние</w:t>
            </w:r>
          </w:p>
          <w:p w:rsidR="00516E8E" w:rsidRPr="00F63EC3" w:rsidRDefault="006E7FE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(</w:t>
            </w:r>
            <w:r w:rsidR="00516E8E" w:rsidRPr="00F63EC3">
              <w:rPr>
                <w:rFonts w:ascii="Times New Roman" w:hAnsi="Times New Roman"/>
              </w:rPr>
              <w:t>рублей)</w:t>
            </w:r>
          </w:p>
        </w:tc>
      </w:tr>
      <w:tr w:rsidR="00516E8E" w:rsidRPr="00F63EC3" w:rsidTr="00D050E1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10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начала реализа-ции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8E" w:rsidRPr="00F63EC3" w:rsidRDefault="00516E8E" w:rsidP="00F63EC3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rPr>
                <w:rFonts w:ascii="Times New Roman" w:hAnsi="Times New Roman"/>
              </w:rPr>
            </w:pPr>
          </w:p>
        </w:tc>
      </w:tr>
      <w:tr w:rsidR="00516E8E" w:rsidRPr="00F63EC3" w:rsidTr="00D050E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firstLine="10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8E" w:rsidRPr="00F63EC3" w:rsidRDefault="00516E8E" w:rsidP="00F63EC3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7</w:t>
            </w:r>
          </w:p>
        </w:tc>
      </w:tr>
      <w:tr w:rsidR="00326744" w:rsidRPr="00F63EC3" w:rsidTr="00D050E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34"/>
              <w:rPr>
                <w:rFonts w:ascii="Times New Roman" w:hAnsi="Times New Roman"/>
                <w:b/>
              </w:rPr>
            </w:pPr>
            <w:r w:rsidRPr="00F63EC3"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10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Шарина О.С.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left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Default="00326744" w:rsidP="00326744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5510000000</w:t>
            </w:r>
          </w:p>
          <w:p w:rsidR="00326744" w:rsidRDefault="00326744" w:rsidP="00326744"/>
          <w:p w:rsidR="00326744" w:rsidRPr="00C52AFB" w:rsidRDefault="00326744" w:rsidP="003267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45678,8</w:t>
            </w:r>
          </w:p>
        </w:tc>
      </w:tr>
      <w:tr w:rsidR="00326744" w:rsidRPr="00F63EC3" w:rsidTr="00D050E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d"/>
              <w:ind w:firstLine="34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Мероприятие 1.1 Организация и проведение мероприятий (бесплатные)</w:t>
            </w:r>
          </w:p>
          <w:p w:rsidR="00326744" w:rsidRPr="00F63EC3" w:rsidRDefault="00326744" w:rsidP="00326744">
            <w:pPr>
              <w:pStyle w:val="ad"/>
              <w:ind w:firstLine="34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10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кол-</w:t>
            </w:r>
            <w:r w:rsidRPr="00F63EC3">
              <w:rPr>
                <w:rFonts w:ascii="Times New Roman" w:hAnsi="Times New Roman"/>
              </w:rPr>
              <w:t xml:space="preserve">ва участников мероприятий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Default="00326744" w:rsidP="0032674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31580,5</w:t>
            </w:r>
          </w:p>
        </w:tc>
      </w:tr>
      <w:tr w:rsidR="00326744" w:rsidRPr="00F63EC3" w:rsidTr="00D050E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d"/>
              <w:ind w:firstLine="34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Мероприятие 1.2  Организация и проведение мероприятий (платные)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10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left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- сохранение контингента участников мероприятий и увеличение стоимости за счет индексации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Default="00326744" w:rsidP="0032674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6150,08</w:t>
            </w:r>
          </w:p>
        </w:tc>
      </w:tr>
      <w:tr w:rsidR="00326744" w:rsidRPr="00F63EC3" w:rsidTr="00D050E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d"/>
              <w:ind w:firstLine="34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Мероприятие 1.3 Показ кинофильмов</w:t>
            </w:r>
          </w:p>
          <w:p w:rsidR="00326744" w:rsidRPr="00F63EC3" w:rsidRDefault="00326744" w:rsidP="00326744">
            <w:pPr>
              <w:pStyle w:val="ac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10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left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 xml:space="preserve">- увеличение числа зрителей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Default="00326744" w:rsidP="0032674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5161,7</w:t>
            </w:r>
          </w:p>
        </w:tc>
      </w:tr>
      <w:tr w:rsidR="00326744" w:rsidRPr="00F63EC3" w:rsidTr="00D050E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34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Мероприятие 1.4  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firstLine="10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ind w:hanging="9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left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- сохранение контингента участников клубных формирований.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Default="00326744" w:rsidP="00326744">
            <w:pPr>
              <w:jc w:val="center"/>
            </w:pPr>
            <w:r w:rsidRPr="0032283A">
              <w:rPr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44" w:rsidRPr="00F63EC3" w:rsidRDefault="00326744" w:rsidP="00326744">
            <w:pPr>
              <w:pStyle w:val="ac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2786,4</w:t>
            </w:r>
          </w:p>
        </w:tc>
      </w:tr>
    </w:tbl>
    <w:p w:rsidR="00326744" w:rsidRDefault="00326744" w:rsidP="004A3682">
      <w:pPr>
        <w:spacing w:line="360" w:lineRule="auto"/>
        <w:ind w:firstLine="567"/>
        <w:jc w:val="center"/>
        <w:rPr>
          <w:sz w:val="28"/>
          <w:szCs w:val="28"/>
        </w:rPr>
      </w:pPr>
    </w:p>
    <w:p w:rsidR="00326744" w:rsidRDefault="00326744" w:rsidP="004A3682">
      <w:pPr>
        <w:spacing w:line="360" w:lineRule="auto"/>
        <w:ind w:firstLine="567"/>
        <w:jc w:val="center"/>
        <w:rPr>
          <w:sz w:val="28"/>
          <w:szCs w:val="28"/>
        </w:rPr>
      </w:pPr>
    </w:p>
    <w:p w:rsidR="004B1720" w:rsidRPr="004A3682" w:rsidRDefault="004B1720" w:rsidP="004A3682">
      <w:pPr>
        <w:spacing w:line="360" w:lineRule="auto"/>
        <w:ind w:firstLine="567"/>
        <w:jc w:val="center"/>
        <w:rPr>
          <w:bCs/>
          <w:sz w:val="28"/>
          <w:szCs w:val="28"/>
          <w:highlight w:val="yellow"/>
        </w:rPr>
      </w:pPr>
      <w:r w:rsidRPr="004A3682">
        <w:rPr>
          <w:sz w:val="28"/>
          <w:szCs w:val="28"/>
        </w:rPr>
        <w:lastRenderedPageBreak/>
        <w:t>Ресурсное обеспечение реализации муниципальной программы</w:t>
      </w:r>
    </w:p>
    <w:p w:rsidR="004B1720" w:rsidRPr="00D050E1" w:rsidRDefault="004B1720" w:rsidP="00D050E1">
      <w:pPr>
        <w:pStyle w:val="1"/>
        <w:spacing w:line="360" w:lineRule="auto"/>
        <w:ind w:firstLine="567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D050E1">
        <w:rPr>
          <w:rFonts w:ascii="Times New Roman" w:hAnsi="Times New Roman"/>
          <w:b w:val="0"/>
          <w:bCs w:val="0"/>
          <w:color w:val="auto"/>
          <w:sz w:val="28"/>
          <w:szCs w:val="28"/>
        </w:rPr>
        <w:t>средств бюджета Аргаяшского муниципального района</w:t>
      </w:r>
    </w:p>
    <w:p w:rsidR="004B1720" w:rsidRPr="00D050E1" w:rsidRDefault="00D050E1" w:rsidP="004A3682">
      <w:pPr>
        <w:spacing w:line="360" w:lineRule="auto"/>
        <w:ind w:firstLine="567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0E1">
        <w:t>Таблица 7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1134"/>
        <w:gridCol w:w="1134"/>
      </w:tblGrid>
      <w:tr w:rsidR="004B1720" w:rsidRPr="00D050E1" w:rsidTr="00D050E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firstLine="33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firstLine="33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left="-584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 w:rsidR="004B1720" w:rsidRPr="00D050E1" w:rsidTr="00D050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20" w:rsidRPr="00D050E1" w:rsidRDefault="004B1720" w:rsidP="00D050E1">
            <w:pPr>
              <w:pStyle w:val="ac"/>
              <w:ind w:left="-565" w:right="-98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Рз</w:t>
            </w:r>
          </w:p>
          <w:p w:rsidR="004B1720" w:rsidRPr="00D050E1" w:rsidRDefault="004B1720" w:rsidP="00D050E1">
            <w:pPr>
              <w:ind w:left="-565" w:firstLine="567"/>
              <w:jc w:val="center"/>
            </w:pPr>
            <w:r w:rsidRPr="00D050E1"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20" w:rsidRPr="00D050E1" w:rsidRDefault="004B1720" w:rsidP="00D050E1">
            <w:pPr>
              <w:pStyle w:val="ac"/>
              <w:ind w:left="-565" w:right="-108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left="-584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left="-584" w:right="-108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720" w:rsidRPr="00D050E1" w:rsidRDefault="004B1720" w:rsidP="00D050E1">
            <w:pPr>
              <w:pStyle w:val="ac"/>
              <w:ind w:left="-584" w:right="-108" w:firstLine="567"/>
              <w:jc w:val="center"/>
              <w:rPr>
                <w:rFonts w:ascii="Times New Roman" w:hAnsi="Times New Roman"/>
              </w:rPr>
            </w:pPr>
          </w:p>
          <w:p w:rsidR="004B1720" w:rsidRPr="00D050E1" w:rsidRDefault="004B1720" w:rsidP="00D050E1">
            <w:pPr>
              <w:pStyle w:val="ac"/>
              <w:ind w:left="-584" w:right="-108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2026</w:t>
            </w:r>
          </w:p>
          <w:p w:rsidR="004B1720" w:rsidRPr="00D050E1" w:rsidRDefault="004B1720" w:rsidP="00D050E1">
            <w:pPr>
              <w:pStyle w:val="ac"/>
              <w:ind w:left="-584" w:firstLine="567"/>
              <w:jc w:val="center"/>
              <w:rPr>
                <w:rFonts w:ascii="Times New Roman" w:hAnsi="Times New Roman"/>
              </w:rPr>
            </w:pPr>
          </w:p>
        </w:tc>
      </w:tr>
      <w:tr w:rsidR="004B1720" w:rsidRPr="00D050E1" w:rsidTr="00D05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firstLine="33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firstLine="33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20" w:rsidRPr="00D050E1" w:rsidRDefault="004B1720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left="-584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left="-584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720" w:rsidRPr="00D050E1" w:rsidRDefault="004B1720" w:rsidP="00D050E1">
            <w:pPr>
              <w:pStyle w:val="ac"/>
              <w:ind w:left="-584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10</w:t>
            </w:r>
          </w:p>
        </w:tc>
      </w:tr>
      <w:tr w:rsidR="00D050E1" w:rsidRPr="00D050E1" w:rsidTr="00D050E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d"/>
              <w:rPr>
                <w:rFonts w:ascii="Times New Roman" w:hAnsi="Times New Roman"/>
                <w:b/>
              </w:rPr>
            </w:pPr>
            <w:r w:rsidRPr="00D050E1">
              <w:rPr>
                <w:rFonts w:ascii="Times New Roman" w:hAnsi="Times New Roman"/>
                <w:b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  <w:b/>
              </w:rPr>
            </w:pPr>
            <w:r w:rsidRPr="00D050E1">
              <w:rPr>
                <w:rFonts w:ascii="Times New Roman" w:hAnsi="Times New Roman"/>
                <w:b/>
                <w:bCs/>
                <w:iCs/>
                <w:color w:val="00000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</w:tr>
      <w:tr w:rsidR="00D050E1" w:rsidRPr="00D050E1" w:rsidTr="00D050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</w:tr>
      <w:tr w:rsidR="00D050E1" w:rsidRPr="00D050E1" w:rsidTr="00D050E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18175,2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13751,8</w:t>
            </w:r>
          </w:p>
        </w:tc>
      </w:tr>
      <w:tr w:rsidR="00D050E1" w:rsidRPr="00D050E1" w:rsidTr="00D050E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r w:rsidRPr="00D050E1">
              <w:t>Мероприятия 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d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Организация и проведение мероприятий (бесплатные)</w:t>
            </w:r>
          </w:p>
          <w:p w:rsidR="00D050E1" w:rsidRPr="00D050E1" w:rsidRDefault="00D050E1" w:rsidP="00D050E1">
            <w:pPr>
              <w:pStyle w:val="ad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12565,6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</w:tr>
      <w:tr w:rsidR="00D050E1" w:rsidRPr="00D050E1" w:rsidTr="00B676B9">
        <w:trPr>
          <w:trHeight w:val="80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5560420401</w:t>
            </w:r>
          </w:p>
          <w:p w:rsidR="00D050E1" w:rsidRPr="00D050E1" w:rsidRDefault="00D050E1" w:rsidP="00D050E1">
            <w:pPr>
              <w:ind w:left="-565" w:firstLine="567"/>
            </w:pPr>
            <w:r w:rsidRPr="00D050E1"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  <w:p w:rsidR="00D050E1" w:rsidRPr="00D050E1" w:rsidRDefault="00D050E1" w:rsidP="00D050E1">
            <w:pPr>
              <w:ind w:left="-565" w:firstLine="567"/>
              <w:jc w:val="center"/>
            </w:pPr>
          </w:p>
          <w:p w:rsidR="00D050E1" w:rsidRPr="00D050E1" w:rsidRDefault="00D050E1" w:rsidP="00D050E1">
            <w:pPr>
              <w:ind w:left="-565" w:firstLine="567"/>
              <w:jc w:val="center"/>
            </w:pPr>
            <w:r w:rsidRPr="00D050E1"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12565,6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</w:tr>
      <w:tr w:rsidR="00D050E1" w:rsidRPr="00D050E1" w:rsidTr="00B676B9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12565,6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9507,4</w:t>
            </w:r>
          </w:p>
        </w:tc>
      </w:tr>
      <w:tr w:rsidR="00D050E1" w:rsidRPr="00D050E1" w:rsidTr="00D050E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r w:rsidRPr="00D050E1"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d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Организация и проведение мероприятий (платные)</w:t>
            </w:r>
          </w:p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2447,07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</w:tr>
      <w:tr w:rsidR="00D050E1" w:rsidRPr="00D050E1" w:rsidTr="00B676B9">
        <w:trPr>
          <w:trHeight w:val="8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5560420401</w:t>
            </w:r>
          </w:p>
          <w:p w:rsidR="00D050E1" w:rsidRPr="00D050E1" w:rsidRDefault="00D050E1" w:rsidP="00D050E1">
            <w:pPr>
              <w:ind w:left="-565" w:firstLine="567"/>
            </w:pPr>
            <w:r w:rsidRPr="00D050E1"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  <w:p w:rsidR="00D050E1" w:rsidRPr="00D050E1" w:rsidRDefault="00D050E1" w:rsidP="00D050E1">
            <w:pPr>
              <w:ind w:left="-565" w:firstLine="567"/>
              <w:jc w:val="center"/>
            </w:pPr>
          </w:p>
          <w:p w:rsidR="00D050E1" w:rsidRPr="00D050E1" w:rsidRDefault="00D050E1" w:rsidP="00D050E1">
            <w:pPr>
              <w:ind w:left="-565" w:firstLine="567"/>
              <w:jc w:val="center"/>
            </w:pPr>
            <w:r w:rsidRPr="00D050E1"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2447,07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</w:tr>
      <w:tr w:rsidR="00D050E1" w:rsidRPr="00D050E1" w:rsidTr="00B676B9">
        <w:trPr>
          <w:trHeight w:val="2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B676B9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2447,07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1851,5</w:t>
            </w:r>
          </w:p>
        </w:tc>
      </w:tr>
      <w:tr w:rsidR="00D050E1" w:rsidRPr="00D050E1" w:rsidTr="00D050E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r w:rsidRPr="00D050E1"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d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Показ кинофильмов</w:t>
            </w:r>
          </w:p>
          <w:p w:rsidR="00D050E1" w:rsidRPr="00D050E1" w:rsidRDefault="00D050E1" w:rsidP="00D050E1">
            <w:pPr>
              <w:pStyle w:val="ad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</w:tr>
      <w:tr w:rsidR="00D050E1" w:rsidRPr="00D050E1" w:rsidTr="00D050E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</w:tr>
      <w:tr w:rsidR="00D050E1" w:rsidRPr="00D050E1" w:rsidTr="00D050E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2053,7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1553,9</w:t>
            </w:r>
          </w:p>
        </w:tc>
      </w:tr>
      <w:tr w:rsidR="00D050E1" w:rsidRPr="00D050E1" w:rsidTr="00D050E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r w:rsidRPr="00D050E1">
              <w:lastRenderedPageBreak/>
              <w:t>Мероприятия 1.4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d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 xml:space="preserve">Организация деятельности клубных формирований </w:t>
            </w:r>
          </w:p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  <w:lang w:val="en-US"/>
              </w:rPr>
            </w:pPr>
            <w:r w:rsidRPr="00D050E1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</w:tr>
      <w:tr w:rsidR="00D050E1" w:rsidRPr="00D050E1" w:rsidTr="00D050E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5560420401</w:t>
            </w:r>
          </w:p>
          <w:p w:rsidR="00D050E1" w:rsidRPr="00D050E1" w:rsidRDefault="00D050E1" w:rsidP="00D050E1">
            <w:pPr>
              <w:ind w:left="-565" w:firstLine="567"/>
            </w:pPr>
            <w:r w:rsidRPr="00D050E1"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  <w:p w:rsidR="00D050E1" w:rsidRPr="00D050E1" w:rsidRDefault="00D050E1" w:rsidP="00D050E1">
            <w:pPr>
              <w:ind w:left="-565" w:firstLine="567"/>
              <w:jc w:val="center"/>
            </w:pPr>
          </w:p>
          <w:p w:rsidR="00D050E1" w:rsidRPr="00D050E1" w:rsidRDefault="00D050E1" w:rsidP="00D050E1">
            <w:pPr>
              <w:ind w:left="-565" w:firstLine="567"/>
              <w:jc w:val="center"/>
            </w:pPr>
            <w:r w:rsidRPr="00D050E1"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D050E1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</w:tr>
      <w:tr w:rsidR="00D050E1" w:rsidRPr="00D050E1" w:rsidTr="00D050E1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/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050E1" w:rsidRPr="00D050E1" w:rsidRDefault="00D050E1" w:rsidP="00D050E1">
            <w:pPr>
              <w:pStyle w:val="ac"/>
              <w:ind w:firstLine="33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D050E1" w:rsidRDefault="00D050E1" w:rsidP="007C3F85">
            <w:pPr>
              <w:pStyle w:val="ac"/>
              <w:ind w:firstLine="33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7C3F85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7C3F85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D050E1">
            <w:pPr>
              <w:pStyle w:val="ac"/>
              <w:ind w:left="-565" w:firstLine="567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E1" w:rsidRPr="00D050E1" w:rsidRDefault="00D050E1" w:rsidP="007C3F85">
            <w:pPr>
              <w:pStyle w:val="ac"/>
              <w:ind w:left="-565" w:firstLine="567"/>
              <w:jc w:val="center"/>
              <w:rPr>
                <w:rFonts w:ascii="Times New Roman" w:hAnsi="Times New Roman"/>
              </w:rPr>
            </w:pPr>
            <w:r w:rsidRPr="00D050E1"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1108,6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E1" w:rsidRPr="00F63EC3" w:rsidRDefault="00D050E1" w:rsidP="007C3F85">
            <w:pPr>
              <w:pStyle w:val="ac"/>
              <w:ind w:firstLine="34"/>
              <w:jc w:val="center"/>
              <w:rPr>
                <w:rFonts w:ascii="Times New Roman" w:hAnsi="Times New Roman"/>
              </w:rPr>
            </w:pPr>
            <w:r w:rsidRPr="00F63EC3">
              <w:rPr>
                <w:rFonts w:ascii="Times New Roman" w:hAnsi="Times New Roman"/>
              </w:rPr>
              <w:t>838,8</w:t>
            </w:r>
          </w:p>
        </w:tc>
      </w:tr>
    </w:tbl>
    <w:p w:rsidR="004B1720" w:rsidRPr="004A3682" w:rsidRDefault="004B1720" w:rsidP="004A3682">
      <w:pPr>
        <w:spacing w:line="360" w:lineRule="auto"/>
        <w:ind w:firstLine="567"/>
        <w:rPr>
          <w:sz w:val="28"/>
          <w:szCs w:val="28"/>
        </w:rPr>
      </w:pPr>
    </w:p>
    <w:sectPr w:rsidR="004B1720" w:rsidRPr="004A3682" w:rsidSect="00F63EC3">
      <w:pgSz w:w="16838" w:h="11906" w:orient="landscape"/>
      <w:pgMar w:top="993" w:right="1134" w:bottom="748" w:left="902" w:header="136" w:footer="9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104" w:rsidRDefault="001B6104" w:rsidP="00516E8E">
      <w:r>
        <w:separator/>
      </w:r>
    </w:p>
  </w:endnote>
  <w:endnote w:type="continuationSeparator" w:id="1">
    <w:p w:rsidR="001B6104" w:rsidRDefault="001B6104" w:rsidP="00516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104" w:rsidRDefault="001B6104" w:rsidP="00516E8E">
      <w:r>
        <w:separator/>
      </w:r>
    </w:p>
  </w:footnote>
  <w:footnote w:type="continuationSeparator" w:id="1">
    <w:p w:rsidR="001B6104" w:rsidRDefault="001B6104" w:rsidP="00516E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22D"/>
    <w:multiLevelType w:val="hybridMultilevel"/>
    <w:tmpl w:val="C0F2A6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D2C12"/>
    <w:multiLevelType w:val="hybridMultilevel"/>
    <w:tmpl w:val="2CBC9F76"/>
    <w:lvl w:ilvl="0" w:tplc="1E8EB8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0533"/>
    <w:multiLevelType w:val="hybridMultilevel"/>
    <w:tmpl w:val="3202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622FC"/>
    <w:multiLevelType w:val="multilevel"/>
    <w:tmpl w:val="C4FA2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6317B3"/>
    <w:multiLevelType w:val="hybridMultilevel"/>
    <w:tmpl w:val="73D89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A21"/>
    <w:rsid w:val="000074AD"/>
    <w:rsid w:val="000077B6"/>
    <w:rsid w:val="0001583A"/>
    <w:rsid w:val="000239D8"/>
    <w:rsid w:val="00034C8E"/>
    <w:rsid w:val="0003606D"/>
    <w:rsid w:val="0003761E"/>
    <w:rsid w:val="00037E13"/>
    <w:rsid w:val="00041918"/>
    <w:rsid w:val="00065586"/>
    <w:rsid w:val="0007514D"/>
    <w:rsid w:val="0008677C"/>
    <w:rsid w:val="000B2CE7"/>
    <w:rsid w:val="000B31D3"/>
    <w:rsid w:val="000D1C49"/>
    <w:rsid w:val="000D4EAB"/>
    <w:rsid w:val="000D5FB4"/>
    <w:rsid w:val="000E1B52"/>
    <w:rsid w:val="000E2D93"/>
    <w:rsid w:val="000E4A6F"/>
    <w:rsid w:val="001115C4"/>
    <w:rsid w:val="00112952"/>
    <w:rsid w:val="00120BB1"/>
    <w:rsid w:val="00130901"/>
    <w:rsid w:val="00143513"/>
    <w:rsid w:val="001441AB"/>
    <w:rsid w:val="0014570A"/>
    <w:rsid w:val="001523D9"/>
    <w:rsid w:val="00154CA2"/>
    <w:rsid w:val="001550A3"/>
    <w:rsid w:val="001624F2"/>
    <w:rsid w:val="00171F34"/>
    <w:rsid w:val="00177EEB"/>
    <w:rsid w:val="0018180B"/>
    <w:rsid w:val="001A0462"/>
    <w:rsid w:val="001A4B37"/>
    <w:rsid w:val="001A50EA"/>
    <w:rsid w:val="001B6104"/>
    <w:rsid w:val="001C5C97"/>
    <w:rsid w:val="001E1088"/>
    <w:rsid w:val="001F1162"/>
    <w:rsid w:val="00202D2E"/>
    <w:rsid w:val="00210D75"/>
    <w:rsid w:val="002326C1"/>
    <w:rsid w:val="00236D0F"/>
    <w:rsid w:val="00237609"/>
    <w:rsid w:val="00246FB2"/>
    <w:rsid w:val="0027247B"/>
    <w:rsid w:val="002741F2"/>
    <w:rsid w:val="00282884"/>
    <w:rsid w:val="00285964"/>
    <w:rsid w:val="00290A8A"/>
    <w:rsid w:val="00290C0D"/>
    <w:rsid w:val="00297826"/>
    <w:rsid w:val="002A4A21"/>
    <w:rsid w:val="002B6F3C"/>
    <w:rsid w:val="002B752C"/>
    <w:rsid w:val="002C459B"/>
    <w:rsid w:val="002C58E7"/>
    <w:rsid w:val="002D2D88"/>
    <w:rsid w:val="002D3C82"/>
    <w:rsid w:val="002D5702"/>
    <w:rsid w:val="002D79F9"/>
    <w:rsid w:val="002F1727"/>
    <w:rsid w:val="003060AA"/>
    <w:rsid w:val="00316E7A"/>
    <w:rsid w:val="00317F18"/>
    <w:rsid w:val="00326744"/>
    <w:rsid w:val="003267BD"/>
    <w:rsid w:val="003277A4"/>
    <w:rsid w:val="0033706C"/>
    <w:rsid w:val="003440FB"/>
    <w:rsid w:val="0034701B"/>
    <w:rsid w:val="003626CD"/>
    <w:rsid w:val="00370636"/>
    <w:rsid w:val="0037194D"/>
    <w:rsid w:val="003775B9"/>
    <w:rsid w:val="00385ABD"/>
    <w:rsid w:val="00386607"/>
    <w:rsid w:val="00386E74"/>
    <w:rsid w:val="003977B0"/>
    <w:rsid w:val="003A5473"/>
    <w:rsid w:val="003A5522"/>
    <w:rsid w:val="003A6338"/>
    <w:rsid w:val="003B2A48"/>
    <w:rsid w:val="003B2E08"/>
    <w:rsid w:val="003D55D4"/>
    <w:rsid w:val="003E07F4"/>
    <w:rsid w:val="003E1AA7"/>
    <w:rsid w:val="003E56AB"/>
    <w:rsid w:val="003F32A3"/>
    <w:rsid w:val="003F3B14"/>
    <w:rsid w:val="003F64E8"/>
    <w:rsid w:val="00404019"/>
    <w:rsid w:val="00405348"/>
    <w:rsid w:val="004065A5"/>
    <w:rsid w:val="00406E5C"/>
    <w:rsid w:val="00412D11"/>
    <w:rsid w:val="00414D01"/>
    <w:rsid w:val="00420A4F"/>
    <w:rsid w:val="00420DE4"/>
    <w:rsid w:val="00422DEC"/>
    <w:rsid w:val="004255EB"/>
    <w:rsid w:val="00431589"/>
    <w:rsid w:val="00433668"/>
    <w:rsid w:val="004350EF"/>
    <w:rsid w:val="004562DB"/>
    <w:rsid w:val="0046126C"/>
    <w:rsid w:val="00470BCD"/>
    <w:rsid w:val="00471763"/>
    <w:rsid w:val="00472F04"/>
    <w:rsid w:val="00486E57"/>
    <w:rsid w:val="0049116D"/>
    <w:rsid w:val="00496C6D"/>
    <w:rsid w:val="004A3682"/>
    <w:rsid w:val="004A5B8E"/>
    <w:rsid w:val="004B10BF"/>
    <w:rsid w:val="004B1720"/>
    <w:rsid w:val="004C01F6"/>
    <w:rsid w:val="004C0ED5"/>
    <w:rsid w:val="004D3A21"/>
    <w:rsid w:val="004D4803"/>
    <w:rsid w:val="004E0E9D"/>
    <w:rsid w:val="004E70A5"/>
    <w:rsid w:val="004F2AF4"/>
    <w:rsid w:val="004F308C"/>
    <w:rsid w:val="004F3A50"/>
    <w:rsid w:val="00507236"/>
    <w:rsid w:val="0051316F"/>
    <w:rsid w:val="00516E8E"/>
    <w:rsid w:val="00533D12"/>
    <w:rsid w:val="005344DE"/>
    <w:rsid w:val="0053460B"/>
    <w:rsid w:val="00537AFC"/>
    <w:rsid w:val="00575A88"/>
    <w:rsid w:val="00576D1C"/>
    <w:rsid w:val="005800B8"/>
    <w:rsid w:val="005A751B"/>
    <w:rsid w:val="005B426E"/>
    <w:rsid w:val="005C0A2F"/>
    <w:rsid w:val="005C1144"/>
    <w:rsid w:val="005C7097"/>
    <w:rsid w:val="005D6194"/>
    <w:rsid w:val="005D65AE"/>
    <w:rsid w:val="005D7C0A"/>
    <w:rsid w:val="005E38CC"/>
    <w:rsid w:val="005E7AC4"/>
    <w:rsid w:val="006004DC"/>
    <w:rsid w:val="00600D9A"/>
    <w:rsid w:val="00602D3B"/>
    <w:rsid w:val="00606A99"/>
    <w:rsid w:val="00607F65"/>
    <w:rsid w:val="00631C48"/>
    <w:rsid w:val="00637125"/>
    <w:rsid w:val="006460CA"/>
    <w:rsid w:val="00652109"/>
    <w:rsid w:val="0065210A"/>
    <w:rsid w:val="006672E4"/>
    <w:rsid w:val="00675D04"/>
    <w:rsid w:val="00680F46"/>
    <w:rsid w:val="006832BF"/>
    <w:rsid w:val="006869C5"/>
    <w:rsid w:val="006967F7"/>
    <w:rsid w:val="006A388A"/>
    <w:rsid w:val="006A6F17"/>
    <w:rsid w:val="006B27A6"/>
    <w:rsid w:val="006B7570"/>
    <w:rsid w:val="006C1E10"/>
    <w:rsid w:val="006C4DCF"/>
    <w:rsid w:val="006D100F"/>
    <w:rsid w:val="006D1049"/>
    <w:rsid w:val="006D4B33"/>
    <w:rsid w:val="006E1D01"/>
    <w:rsid w:val="006E2119"/>
    <w:rsid w:val="006E7FEE"/>
    <w:rsid w:val="00710495"/>
    <w:rsid w:val="00711A9F"/>
    <w:rsid w:val="00712CA0"/>
    <w:rsid w:val="00714584"/>
    <w:rsid w:val="00714752"/>
    <w:rsid w:val="00714CCF"/>
    <w:rsid w:val="00716AE0"/>
    <w:rsid w:val="00730706"/>
    <w:rsid w:val="00735F4E"/>
    <w:rsid w:val="007366FE"/>
    <w:rsid w:val="00744DCC"/>
    <w:rsid w:val="00761B5C"/>
    <w:rsid w:val="00763972"/>
    <w:rsid w:val="007668D8"/>
    <w:rsid w:val="00781539"/>
    <w:rsid w:val="007945D2"/>
    <w:rsid w:val="007A3807"/>
    <w:rsid w:val="007A58BB"/>
    <w:rsid w:val="007B2C3B"/>
    <w:rsid w:val="007C0293"/>
    <w:rsid w:val="007C3F85"/>
    <w:rsid w:val="007C448A"/>
    <w:rsid w:val="007C523B"/>
    <w:rsid w:val="007D0A01"/>
    <w:rsid w:val="007E31C4"/>
    <w:rsid w:val="00811AA2"/>
    <w:rsid w:val="0081399C"/>
    <w:rsid w:val="008165C0"/>
    <w:rsid w:val="00820919"/>
    <w:rsid w:val="00822B48"/>
    <w:rsid w:val="008236DF"/>
    <w:rsid w:val="00833BF3"/>
    <w:rsid w:val="00837656"/>
    <w:rsid w:val="00845EB8"/>
    <w:rsid w:val="00865711"/>
    <w:rsid w:val="008673D4"/>
    <w:rsid w:val="008736CF"/>
    <w:rsid w:val="00874578"/>
    <w:rsid w:val="0088101C"/>
    <w:rsid w:val="00883E7B"/>
    <w:rsid w:val="008843E1"/>
    <w:rsid w:val="0088447F"/>
    <w:rsid w:val="00885CE3"/>
    <w:rsid w:val="00891A95"/>
    <w:rsid w:val="00895E89"/>
    <w:rsid w:val="00897473"/>
    <w:rsid w:val="008979F9"/>
    <w:rsid w:val="008A75D6"/>
    <w:rsid w:val="008B005D"/>
    <w:rsid w:val="008C2F2C"/>
    <w:rsid w:val="008D34A1"/>
    <w:rsid w:val="008D6326"/>
    <w:rsid w:val="008E2037"/>
    <w:rsid w:val="008E76E8"/>
    <w:rsid w:val="008F66A6"/>
    <w:rsid w:val="00905F88"/>
    <w:rsid w:val="00911D3E"/>
    <w:rsid w:val="009130E2"/>
    <w:rsid w:val="00920500"/>
    <w:rsid w:val="0093226E"/>
    <w:rsid w:val="00933EE8"/>
    <w:rsid w:val="00935C4D"/>
    <w:rsid w:val="00935E5F"/>
    <w:rsid w:val="00935E7E"/>
    <w:rsid w:val="00937BCB"/>
    <w:rsid w:val="0094545C"/>
    <w:rsid w:val="0095283E"/>
    <w:rsid w:val="0095324D"/>
    <w:rsid w:val="00954E91"/>
    <w:rsid w:val="00966AA6"/>
    <w:rsid w:val="00981BB9"/>
    <w:rsid w:val="0098272E"/>
    <w:rsid w:val="0098344A"/>
    <w:rsid w:val="00983836"/>
    <w:rsid w:val="00987BDB"/>
    <w:rsid w:val="00992FBB"/>
    <w:rsid w:val="009B7E2B"/>
    <w:rsid w:val="009C0412"/>
    <w:rsid w:val="009C2180"/>
    <w:rsid w:val="009D2471"/>
    <w:rsid w:val="009D325E"/>
    <w:rsid w:val="009D5109"/>
    <w:rsid w:val="009E45C9"/>
    <w:rsid w:val="009F5923"/>
    <w:rsid w:val="00A00914"/>
    <w:rsid w:val="00A2042A"/>
    <w:rsid w:val="00A51ECB"/>
    <w:rsid w:val="00A56E77"/>
    <w:rsid w:val="00A71159"/>
    <w:rsid w:val="00A71672"/>
    <w:rsid w:val="00A7172A"/>
    <w:rsid w:val="00A77E9B"/>
    <w:rsid w:val="00A81214"/>
    <w:rsid w:val="00A83882"/>
    <w:rsid w:val="00A950E7"/>
    <w:rsid w:val="00AA216E"/>
    <w:rsid w:val="00AA3030"/>
    <w:rsid w:val="00AB1648"/>
    <w:rsid w:val="00AB404B"/>
    <w:rsid w:val="00AC353C"/>
    <w:rsid w:val="00AC6D4A"/>
    <w:rsid w:val="00AD599D"/>
    <w:rsid w:val="00AD6401"/>
    <w:rsid w:val="00AD7BE5"/>
    <w:rsid w:val="00AF2F11"/>
    <w:rsid w:val="00AF799E"/>
    <w:rsid w:val="00B13FE2"/>
    <w:rsid w:val="00B149EC"/>
    <w:rsid w:val="00B2439E"/>
    <w:rsid w:val="00B256CF"/>
    <w:rsid w:val="00B3762C"/>
    <w:rsid w:val="00B42A52"/>
    <w:rsid w:val="00B42EE5"/>
    <w:rsid w:val="00B53FBF"/>
    <w:rsid w:val="00B57094"/>
    <w:rsid w:val="00B676B9"/>
    <w:rsid w:val="00B71BD4"/>
    <w:rsid w:val="00B7324B"/>
    <w:rsid w:val="00B77A79"/>
    <w:rsid w:val="00B916C1"/>
    <w:rsid w:val="00BA2B52"/>
    <w:rsid w:val="00BA598A"/>
    <w:rsid w:val="00BA6C80"/>
    <w:rsid w:val="00BB03DC"/>
    <w:rsid w:val="00BB1730"/>
    <w:rsid w:val="00BB6201"/>
    <w:rsid w:val="00BC1165"/>
    <w:rsid w:val="00BC56EE"/>
    <w:rsid w:val="00BE0A4F"/>
    <w:rsid w:val="00BE4E00"/>
    <w:rsid w:val="00C06AFC"/>
    <w:rsid w:val="00C14020"/>
    <w:rsid w:val="00C145D1"/>
    <w:rsid w:val="00C50EFE"/>
    <w:rsid w:val="00C64897"/>
    <w:rsid w:val="00C66A10"/>
    <w:rsid w:val="00C70A80"/>
    <w:rsid w:val="00C71E7B"/>
    <w:rsid w:val="00C93144"/>
    <w:rsid w:val="00CA0BDE"/>
    <w:rsid w:val="00CA0C6E"/>
    <w:rsid w:val="00CA1E5D"/>
    <w:rsid w:val="00CA5B89"/>
    <w:rsid w:val="00CA6333"/>
    <w:rsid w:val="00CB37E0"/>
    <w:rsid w:val="00CB6050"/>
    <w:rsid w:val="00CC10E1"/>
    <w:rsid w:val="00CD2E83"/>
    <w:rsid w:val="00CE0C93"/>
    <w:rsid w:val="00CE4BD6"/>
    <w:rsid w:val="00CE7BF3"/>
    <w:rsid w:val="00CE7F0B"/>
    <w:rsid w:val="00D036C9"/>
    <w:rsid w:val="00D04216"/>
    <w:rsid w:val="00D0427D"/>
    <w:rsid w:val="00D050E1"/>
    <w:rsid w:val="00D129F8"/>
    <w:rsid w:val="00D245D1"/>
    <w:rsid w:val="00D35F31"/>
    <w:rsid w:val="00D3775C"/>
    <w:rsid w:val="00D541AA"/>
    <w:rsid w:val="00D5699A"/>
    <w:rsid w:val="00D63278"/>
    <w:rsid w:val="00D64EE4"/>
    <w:rsid w:val="00D6713E"/>
    <w:rsid w:val="00D707EE"/>
    <w:rsid w:val="00D72A54"/>
    <w:rsid w:val="00D747A8"/>
    <w:rsid w:val="00D858DD"/>
    <w:rsid w:val="00D91ABE"/>
    <w:rsid w:val="00DA49A1"/>
    <w:rsid w:val="00DA7F18"/>
    <w:rsid w:val="00DB2640"/>
    <w:rsid w:val="00DC065F"/>
    <w:rsid w:val="00DC41A4"/>
    <w:rsid w:val="00DC4862"/>
    <w:rsid w:val="00DD0904"/>
    <w:rsid w:val="00DD2E94"/>
    <w:rsid w:val="00DD45E6"/>
    <w:rsid w:val="00DD4E4E"/>
    <w:rsid w:val="00DF1EE5"/>
    <w:rsid w:val="00DF5CFE"/>
    <w:rsid w:val="00DF5EDD"/>
    <w:rsid w:val="00E0586B"/>
    <w:rsid w:val="00E13FAD"/>
    <w:rsid w:val="00E22C91"/>
    <w:rsid w:val="00E307EA"/>
    <w:rsid w:val="00E36C06"/>
    <w:rsid w:val="00E43866"/>
    <w:rsid w:val="00E44198"/>
    <w:rsid w:val="00E45D07"/>
    <w:rsid w:val="00E52A43"/>
    <w:rsid w:val="00E532C0"/>
    <w:rsid w:val="00E76385"/>
    <w:rsid w:val="00E8040A"/>
    <w:rsid w:val="00E80AF5"/>
    <w:rsid w:val="00E81458"/>
    <w:rsid w:val="00E8674A"/>
    <w:rsid w:val="00E900AC"/>
    <w:rsid w:val="00E927C2"/>
    <w:rsid w:val="00E931F7"/>
    <w:rsid w:val="00EA1273"/>
    <w:rsid w:val="00EA5F41"/>
    <w:rsid w:val="00EC2A1F"/>
    <w:rsid w:val="00EC7B3C"/>
    <w:rsid w:val="00ED1BEE"/>
    <w:rsid w:val="00EE0661"/>
    <w:rsid w:val="00F06297"/>
    <w:rsid w:val="00F110FB"/>
    <w:rsid w:val="00F15289"/>
    <w:rsid w:val="00F15C1E"/>
    <w:rsid w:val="00F16D1F"/>
    <w:rsid w:val="00F2574C"/>
    <w:rsid w:val="00F26933"/>
    <w:rsid w:val="00F27A75"/>
    <w:rsid w:val="00F315D9"/>
    <w:rsid w:val="00F377D4"/>
    <w:rsid w:val="00F400E7"/>
    <w:rsid w:val="00F41A9F"/>
    <w:rsid w:val="00F54E04"/>
    <w:rsid w:val="00F56797"/>
    <w:rsid w:val="00F61781"/>
    <w:rsid w:val="00F63EC3"/>
    <w:rsid w:val="00F64C9D"/>
    <w:rsid w:val="00F75203"/>
    <w:rsid w:val="00F85C4B"/>
    <w:rsid w:val="00FC0790"/>
    <w:rsid w:val="00FD2B70"/>
    <w:rsid w:val="00FD3E35"/>
    <w:rsid w:val="00FE411E"/>
    <w:rsid w:val="00FE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D3A21"/>
    <w:pPr>
      <w:outlineLvl w:val="0"/>
    </w:pPr>
    <w:rPr>
      <w:rFonts w:ascii="Arial Unicode MS" w:eastAsia="Arial Unicode MS" w:hAnsi="Arial Unicode MS"/>
      <w:b/>
      <w:bCs/>
      <w:color w:val="220CFB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A21"/>
    <w:rPr>
      <w:rFonts w:ascii="Arial Unicode MS" w:eastAsia="Arial Unicode MS" w:hAnsi="Arial Unicode MS" w:cs="Times New Roman"/>
      <w:b/>
      <w:color w:val="220CFB"/>
      <w:kern w:val="36"/>
      <w:sz w:val="36"/>
      <w:lang w:eastAsia="ru-RU"/>
    </w:rPr>
  </w:style>
  <w:style w:type="paragraph" w:styleId="a3">
    <w:name w:val="Normal (Web)"/>
    <w:basedOn w:val="a"/>
    <w:uiPriority w:val="99"/>
    <w:rsid w:val="004D3A21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4D3A21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character" w:styleId="a6">
    <w:name w:val="Strong"/>
    <w:basedOn w:val="a0"/>
    <w:uiPriority w:val="99"/>
    <w:qFormat/>
    <w:rsid w:val="004D3A21"/>
    <w:rPr>
      <w:rFonts w:cs="Times New Roman"/>
      <w:b/>
    </w:rPr>
  </w:style>
  <w:style w:type="paragraph" w:styleId="2">
    <w:name w:val="Body Text 2"/>
    <w:basedOn w:val="a"/>
    <w:link w:val="20"/>
    <w:uiPriority w:val="99"/>
    <w:rsid w:val="004D3A21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4D3A21"/>
    <w:rPr>
      <w:rFonts w:ascii="Times New Roman" w:hAnsi="Times New Roman" w:cs="Times New Roman"/>
      <w:sz w:val="24"/>
      <w:lang w:eastAsia="ru-RU"/>
    </w:rPr>
  </w:style>
  <w:style w:type="table" w:styleId="a7">
    <w:name w:val="Table Grid"/>
    <w:basedOn w:val="a1"/>
    <w:uiPriority w:val="59"/>
    <w:rsid w:val="004D3A2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42A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954E91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54E91"/>
    <w:rPr>
      <w:rFonts w:ascii="Tahoma" w:hAnsi="Tahoma" w:cs="Times New Roman"/>
      <w:sz w:val="16"/>
    </w:rPr>
  </w:style>
  <w:style w:type="paragraph" w:styleId="aa">
    <w:name w:val="No Spacing"/>
    <w:uiPriority w:val="1"/>
    <w:qFormat/>
    <w:rsid w:val="008E76E8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BA2B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spacing0">
    <w:name w:val="msonospacing"/>
    <w:rsid w:val="0081399C"/>
    <w:rPr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rsid w:val="00516E8E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Прижатый влево"/>
    <w:basedOn w:val="a"/>
    <w:next w:val="a"/>
    <w:rsid w:val="00516E8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e">
    <w:name w:val="Цветовое выделение"/>
    <w:rsid w:val="00516E8E"/>
    <w:rPr>
      <w:b/>
      <w:bCs/>
      <w:color w:val="000080"/>
    </w:rPr>
  </w:style>
  <w:style w:type="paragraph" w:styleId="af">
    <w:name w:val="header"/>
    <w:basedOn w:val="a"/>
    <w:link w:val="af0"/>
    <w:uiPriority w:val="99"/>
    <w:semiHidden/>
    <w:unhideWhenUsed/>
    <w:rsid w:val="00AB16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B1648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AB16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B164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CD50C-3738-4FB0-A02C-BB648CFB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3812</Words>
  <Characters>21731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NN</cp:lastModifiedBy>
  <cp:revision>3</cp:revision>
  <cp:lastPrinted>2025-01-10T11:28:00Z</cp:lastPrinted>
  <dcterms:created xsi:type="dcterms:W3CDTF">2025-01-20T08:32:00Z</dcterms:created>
  <dcterms:modified xsi:type="dcterms:W3CDTF">2025-01-21T05:03:00Z</dcterms:modified>
</cp:coreProperties>
</file>