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1B8" w:rsidRPr="006E23EE" w:rsidRDefault="00F941B8" w:rsidP="00F941B8">
      <w:pPr>
        <w:jc w:val="center"/>
        <w:rPr>
          <w:sz w:val="28"/>
        </w:rPr>
      </w:pPr>
      <w:r w:rsidRPr="006E23EE">
        <w:rPr>
          <w:noProof/>
          <w:sz w:val="20"/>
          <w:lang w:eastAsia="ru-RU"/>
        </w:rPr>
        <w:drawing>
          <wp:inline distT="0" distB="0" distL="0" distR="0">
            <wp:extent cx="1116330" cy="1127125"/>
            <wp:effectExtent l="19050" t="0" r="762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lum bright="6000"/>
                    </a:blip>
                    <a:srcRect/>
                    <a:stretch>
                      <a:fillRect/>
                    </a:stretch>
                  </pic:blipFill>
                  <pic:spPr bwMode="auto">
                    <a:xfrm>
                      <a:off x="0" y="0"/>
                      <a:ext cx="1116330" cy="1127125"/>
                    </a:xfrm>
                    <a:prstGeom prst="rect">
                      <a:avLst/>
                    </a:prstGeom>
                    <a:noFill/>
                    <a:ln w="9525">
                      <a:noFill/>
                      <a:miter lim="800000"/>
                      <a:headEnd/>
                      <a:tailEnd/>
                    </a:ln>
                  </pic:spPr>
                </pic:pic>
              </a:graphicData>
            </a:graphic>
          </wp:inline>
        </w:drawing>
      </w:r>
    </w:p>
    <w:p w:rsidR="00F941B8" w:rsidRPr="00F916F8" w:rsidRDefault="00F941B8" w:rsidP="00F941B8">
      <w:pPr>
        <w:autoSpaceDE w:val="0"/>
        <w:autoSpaceDN w:val="0"/>
        <w:spacing w:after="0" w:line="240" w:lineRule="auto"/>
        <w:jc w:val="center"/>
        <w:rPr>
          <w:rFonts w:ascii="Times New Roman" w:eastAsia="Times New Roman" w:hAnsi="Times New Roman"/>
          <w:b/>
          <w:sz w:val="28"/>
          <w:szCs w:val="28"/>
          <w:lang w:eastAsia="ru-RU"/>
        </w:rPr>
      </w:pPr>
      <w:r w:rsidRPr="00F916F8">
        <w:rPr>
          <w:rFonts w:ascii="Times New Roman" w:eastAsia="Times New Roman" w:hAnsi="Times New Roman"/>
          <w:b/>
          <w:sz w:val="28"/>
          <w:szCs w:val="28"/>
          <w:lang w:eastAsia="ru-RU"/>
        </w:rPr>
        <w:t>АДМИНИСТРАЦИЯ АРГАЯШСКОГО МУНИЦИПАЛЬНОГО РАЙОНА ЧЕЛЯБИНСКОЙ ОБЛАСТИ</w:t>
      </w:r>
    </w:p>
    <w:p w:rsidR="00F941B8" w:rsidRPr="006E23EE" w:rsidRDefault="00F941B8" w:rsidP="00F941B8">
      <w:pPr>
        <w:autoSpaceDE w:val="0"/>
        <w:autoSpaceDN w:val="0"/>
        <w:spacing w:after="0" w:line="240" w:lineRule="auto"/>
        <w:jc w:val="center"/>
        <w:rPr>
          <w:rFonts w:ascii="Times New Roman" w:eastAsia="Times New Roman" w:hAnsi="Times New Roman"/>
          <w:b/>
          <w:sz w:val="32"/>
          <w:szCs w:val="32"/>
          <w:lang w:eastAsia="ru-RU"/>
        </w:rPr>
      </w:pPr>
    </w:p>
    <w:p w:rsidR="00F941B8" w:rsidRPr="006E23EE" w:rsidRDefault="00F941B8" w:rsidP="00F941B8">
      <w:pPr>
        <w:autoSpaceDE w:val="0"/>
        <w:autoSpaceDN w:val="0"/>
        <w:spacing w:after="0" w:line="240" w:lineRule="auto"/>
        <w:jc w:val="center"/>
        <w:rPr>
          <w:rFonts w:ascii="Times New Roman" w:eastAsia="Times New Roman" w:hAnsi="Times New Roman"/>
          <w:b/>
          <w:sz w:val="32"/>
          <w:szCs w:val="32"/>
          <w:lang w:eastAsia="ru-RU"/>
        </w:rPr>
      </w:pPr>
      <w:r w:rsidRPr="006E23EE">
        <w:rPr>
          <w:rFonts w:ascii="Times New Roman" w:eastAsia="Times New Roman" w:hAnsi="Times New Roman"/>
          <w:b/>
          <w:sz w:val="32"/>
          <w:szCs w:val="32"/>
          <w:lang w:eastAsia="ru-RU"/>
        </w:rPr>
        <w:t>ПОСТАНОВЛЕНИЕ</w:t>
      </w:r>
    </w:p>
    <w:p w:rsidR="00F941B8" w:rsidRPr="006E23EE" w:rsidRDefault="00272FF4" w:rsidP="00F941B8">
      <w:pPr>
        <w:jc w:val="center"/>
        <w:rPr>
          <w:b/>
          <w:sz w:val="36"/>
        </w:rPr>
      </w:pPr>
      <w:r>
        <w:rPr>
          <w:noProof/>
          <w:sz w:val="20"/>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-237490</wp:posOffset>
                </wp:positionH>
                <wp:positionV relativeFrom="paragraph">
                  <wp:posOffset>59689</wp:posOffset>
                </wp:positionV>
                <wp:extent cx="6530975" cy="0"/>
                <wp:effectExtent l="0" t="19050" r="222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BFAA0"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pt,4.7pt" to="495.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" o:allowincell="f" strokeweight="4.5pt">
                <v:stroke linestyle="thickThin"/>
              </v:line>
            </w:pict>
          </mc:Fallback>
        </mc:AlternateContent>
      </w:r>
    </w:p>
    <w:p w:rsidR="00F941B8" w:rsidRPr="006E23EE" w:rsidRDefault="00F941B8" w:rsidP="00F941B8">
      <w:pPr>
        <w:autoSpaceDE w:val="0"/>
        <w:autoSpaceDN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7D1928">
        <w:rPr>
          <w:rFonts w:ascii="Times New Roman" w:eastAsia="Times New Roman" w:hAnsi="Times New Roman"/>
          <w:sz w:val="26"/>
          <w:szCs w:val="26"/>
          <w:lang w:eastAsia="ru-RU"/>
        </w:rPr>
        <w:t>20</w:t>
      </w:r>
      <w:r>
        <w:rPr>
          <w:rFonts w:ascii="Times New Roman" w:eastAsia="Times New Roman" w:hAnsi="Times New Roman"/>
          <w:sz w:val="26"/>
          <w:szCs w:val="26"/>
          <w:lang w:eastAsia="ru-RU"/>
        </w:rPr>
        <w:t xml:space="preserve">» </w:t>
      </w:r>
      <w:r w:rsidR="007D1928">
        <w:rPr>
          <w:rFonts w:ascii="Times New Roman" w:eastAsia="Times New Roman" w:hAnsi="Times New Roman"/>
          <w:sz w:val="26"/>
          <w:szCs w:val="26"/>
          <w:lang w:eastAsia="ru-RU"/>
        </w:rPr>
        <w:t>декабря</w:t>
      </w:r>
      <w:r w:rsidRPr="006E23EE">
        <w:rPr>
          <w:rFonts w:ascii="Times New Roman" w:eastAsia="Times New Roman" w:hAnsi="Times New Roman"/>
          <w:sz w:val="26"/>
          <w:szCs w:val="26"/>
          <w:lang w:eastAsia="ru-RU"/>
        </w:rPr>
        <w:t xml:space="preserve"> 20</w:t>
      </w:r>
      <w:r w:rsidR="007D1928">
        <w:rPr>
          <w:rFonts w:ascii="Times New Roman" w:eastAsia="Times New Roman" w:hAnsi="Times New Roman"/>
          <w:sz w:val="26"/>
          <w:szCs w:val="26"/>
          <w:lang w:eastAsia="ru-RU"/>
        </w:rPr>
        <w:t>24</w:t>
      </w:r>
      <w:r w:rsidRPr="006E23EE">
        <w:rPr>
          <w:rFonts w:ascii="Times New Roman" w:eastAsia="Times New Roman" w:hAnsi="Times New Roman"/>
          <w:sz w:val="26"/>
          <w:szCs w:val="26"/>
          <w:lang w:eastAsia="ru-RU"/>
        </w:rPr>
        <w:t xml:space="preserve">г.  № </w:t>
      </w:r>
      <w:r w:rsidR="007D1928">
        <w:rPr>
          <w:rFonts w:ascii="Times New Roman" w:eastAsia="Times New Roman" w:hAnsi="Times New Roman"/>
          <w:sz w:val="26"/>
          <w:szCs w:val="26"/>
          <w:lang w:eastAsia="ru-RU"/>
        </w:rPr>
        <w:t>1365</w:t>
      </w:r>
    </w:p>
    <w:p w:rsidR="00F941B8" w:rsidRDefault="00F941B8" w:rsidP="00F941B8">
      <w:pPr>
        <w:autoSpaceDE w:val="0"/>
        <w:autoSpaceDN w:val="0"/>
        <w:spacing w:after="0" w:line="240" w:lineRule="auto"/>
        <w:rPr>
          <w:rFonts w:ascii="Times New Roman" w:eastAsia="Times New Roman" w:hAnsi="Times New Roman"/>
          <w:sz w:val="28"/>
          <w:szCs w:val="28"/>
          <w:lang w:eastAsia="ru-RU"/>
        </w:rPr>
      </w:pPr>
    </w:p>
    <w:p w:rsidR="000E3E6C" w:rsidRDefault="000E3E6C" w:rsidP="00A3472F">
      <w:pPr>
        <w:tabs>
          <w:tab w:val="left" w:pos="4395"/>
        </w:tabs>
        <w:autoSpaceDE w:val="0"/>
        <w:autoSpaceDN w:val="0"/>
        <w:spacing w:after="0" w:line="240" w:lineRule="auto"/>
        <w:ind w:right="5242"/>
        <w:jc w:val="both"/>
        <w:rPr>
          <w:rFonts w:ascii="Times New Roman" w:eastAsia="Times New Roman" w:hAnsi="Times New Roman" w:cs="Times New Roman"/>
          <w:sz w:val="28"/>
          <w:szCs w:val="28"/>
          <w:lang w:eastAsia="ru-RU"/>
        </w:rPr>
      </w:pPr>
      <w:r w:rsidRPr="000E3E6C">
        <w:rPr>
          <w:rFonts w:ascii="Times New Roman" w:eastAsia="Times New Roman" w:hAnsi="Times New Roman" w:cs="Times New Roman"/>
          <w:sz w:val="28"/>
          <w:szCs w:val="28"/>
          <w:lang w:eastAsia="ru-RU"/>
        </w:rPr>
        <w:t>Об утверждении Порядка обеспечения бесплатным двухразовым горячим питанием обучающихся в муниципальных образовательных организациях</w:t>
      </w:r>
    </w:p>
    <w:p w:rsidR="00A3472F" w:rsidRDefault="00A3472F" w:rsidP="00A3472F">
      <w:pPr>
        <w:autoSpaceDE w:val="0"/>
        <w:autoSpaceDN w:val="0"/>
        <w:spacing w:after="0" w:line="240" w:lineRule="auto"/>
        <w:ind w:right="4250"/>
        <w:jc w:val="both"/>
        <w:rPr>
          <w:rFonts w:ascii="Times New Roman" w:eastAsia="Times New Roman" w:hAnsi="Times New Roman" w:cs="Times New Roman"/>
          <w:sz w:val="28"/>
          <w:szCs w:val="28"/>
          <w:lang w:eastAsia="ru-RU"/>
        </w:rPr>
      </w:pPr>
    </w:p>
    <w:p w:rsidR="00A3472F" w:rsidRPr="006E23EE" w:rsidRDefault="00A3472F" w:rsidP="00A3472F">
      <w:pPr>
        <w:autoSpaceDE w:val="0"/>
        <w:autoSpaceDN w:val="0"/>
        <w:spacing w:after="0" w:line="240" w:lineRule="auto"/>
        <w:ind w:right="4250"/>
        <w:jc w:val="both"/>
        <w:rPr>
          <w:rFonts w:ascii="Times New Roman" w:eastAsia="Times New Roman" w:hAnsi="Times New Roman"/>
          <w:sz w:val="28"/>
          <w:szCs w:val="28"/>
          <w:lang w:eastAsia="ru-RU"/>
        </w:rPr>
      </w:pPr>
    </w:p>
    <w:p w:rsidR="00F941B8" w:rsidRPr="006E23EE" w:rsidRDefault="000E3E6C" w:rsidP="00910014">
      <w:pPr>
        <w:spacing w:line="240" w:lineRule="auto"/>
        <w:ind w:firstLine="709"/>
        <w:jc w:val="both"/>
        <w:rPr>
          <w:rFonts w:ascii="Times New Roman" w:eastAsia="Times New Roman" w:hAnsi="Times New Roman"/>
          <w:sz w:val="28"/>
          <w:szCs w:val="28"/>
          <w:lang w:eastAsia="ru-RU"/>
        </w:rPr>
      </w:pPr>
      <w:r w:rsidRPr="000E3E6C">
        <w:rPr>
          <w:rFonts w:ascii="Times New Roman" w:eastAsia="Times New Roman" w:hAnsi="Times New Roman"/>
          <w:sz w:val="28"/>
          <w:szCs w:val="28"/>
          <w:lang w:eastAsia="ru-RU"/>
        </w:rPr>
        <w:t xml:space="preserve">В соответствии с Бюджетным кодексом Российской Федерации, Федеральными законами от </w:t>
      </w:r>
      <w:r w:rsidR="00A3472F">
        <w:rPr>
          <w:rFonts w:ascii="Times New Roman" w:eastAsia="Times New Roman" w:hAnsi="Times New Roman"/>
          <w:sz w:val="28"/>
          <w:szCs w:val="28"/>
          <w:lang w:eastAsia="ru-RU"/>
        </w:rPr>
        <w:t>0</w:t>
      </w:r>
      <w:r w:rsidRPr="000E3E6C">
        <w:rPr>
          <w:rFonts w:ascii="Times New Roman" w:eastAsia="Times New Roman" w:hAnsi="Times New Roman"/>
          <w:sz w:val="28"/>
          <w:szCs w:val="28"/>
          <w:lang w:eastAsia="ru-RU"/>
        </w:rPr>
        <w:t xml:space="preserve">6 октября 2003 года № 131-ФЗ «Об общих принципах организации местного самоуправления в Российской Федерации», от 29 декабря 2012 года № 273-ФЗ «Об образовании в Российской Федерации», постановлением Правительства Челябинской области от </w:t>
      </w:r>
      <w:r w:rsidR="00A3472F">
        <w:rPr>
          <w:rFonts w:ascii="Times New Roman" w:eastAsia="Times New Roman" w:hAnsi="Times New Roman"/>
          <w:sz w:val="28"/>
          <w:szCs w:val="28"/>
          <w:lang w:eastAsia="ru-RU"/>
        </w:rPr>
        <w:t>07 ноября 2022 года № </w:t>
      </w:r>
      <w:r w:rsidRPr="000E3E6C">
        <w:rPr>
          <w:rFonts w:ascii="Times New Roman" w:eastAsia="Times New Roman" w:hAnsi="Times New Roman"/>
          <w:sz w:val="28"/>
          <w:szCs w:val="28"/>
          <w:lang w:eastAsia="ru-RU"/>
        </w:rPr>
        <w:t>616-П «О порядке обеспечения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w:t>
      </w:r>
      <w:r>
        <w:rPr>
          <w:rFonts w:ascii="Times New Roman" w:eastAsia="Times New Roman" w:hAnsi="Times New Roman"/>
          <w:sz w:val="28"/>
          <w:szCs w:val="28"/>
          <w:lang w:eastAsia="ru-RU"/>
        </w:rPr>
        <w:t xml:space="preserve"> (в редакции постановлений от 15</w:t>
      </w:r>
      <w:r w:rsidR="00A3472F">
        <w:rPr>
          <w:rFonts w:ascii="Times New Roman" w:eastAsia="Times New Roman" w:hAnsi="Times New Roman"/>
          <w:sz w:val="28"/>
          <w:szCs w:val="28"/>
          <w:lang w:eastAsia="ru-RU"/>
        </w:rPr>
        <w:t>.05.2023</w:t>
      </w:r>
      <w:r>
        <w:rPr>
          <w:rFonts w:ascii="Times New Roman" w:eastAsia="Times New Roman" w:hAnsi="Times New Roman"/>
          <w:sz w:val="28"/>
          <w:szCs w:val="28"/>
          <w:lang w:eastAsia="ru-RU"/>
        </w:rPr>
        <w:t xml:space="preserve"> № 281-П</w:t>
      </w:r>
      <w:r w:rsidRPr="000E3E6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от 08.07.2024 № 420-П) </w:t>
      </w:r>
      <w:r w:rsidRPr="000E3E6C">
        <w:rPr>
          <w:rFonts w:ascii="Times New Roman" w:eastAsia="Times New Roman" w:hAnsi="Times New Roman"/>
          <w:sz w:val="28"/>
          <w:szCs w:val="28"/>
          <w:lang w:eastAsia="ru-RU"/>
        </w:rPr>
        <w:t>руководствуясь Уставом Аргаяшского муниципального района</w:t>
      </w:r>
      <w:r w:rsidR="00AE7D30" w:rsidRPr="00AE7D30">
        <w:rPr>
          <w:rFonts w:ascii="Times New Roman" w:eastAsia="Times New Roman" w:hAnsi="Times New Roman"/>
          <w:sz w:val="28"/>
          <w:szCs w:val="28"/>
          <w:lang w:eastAsia="ru-RU"/>
        </w:rPr>
        <w:t>,</w:t>
      </w:r>
    </w:p>
    <w:p w:rsidR="00F941B8" w:rsidRPr="006E23EE" w:rsidRDefault="00F941B8" w:rsidP="00043FC6">
      <w:pPr>
        <w:autoSpaceDE w:val="0"/>
        <w:autoSpaceDN w:val="0"/>
        <w:spacing w:after="0" w:line="240" w:lineRule="auto"/>
        <w:jc w:val="center"/>
        <w:rPr>
          <w:rFonts w:ascii="Times New Roman" w:eastAsia="Times New Roman" w:hAnsi="Times New Roman"/>
          <w:sz w:val="28"/>
          <w:szCs w:val="28"/>
          <w:lang w:eastAsia="ru-RU"/>
        </w:rPr>
      </w:pPr>
      <w:r w:rsidRPr="006E23EE">
        <w:rPr>
          <w:rFonts w:ascii="Times New Roman" w:eastAsia="Times New Roman" w:hAnsi="Times New Roman"/>
          <w:sz w:val="28"/>
          <w:szCs w:val="28"/>
          <w:lang w:eastAsia="ru-RU"/>
        </w:rPr>
        <w:t>администрация Аргаяшского муниципального района ПОСТАНОВЛЯЕТ:</w:t>
      </w:r>
    </w:p>
    <w:p w:rsidR="00F941B8" w:rsidRDefault="00F941B8" w:rsidP="00F941B8">
      <w:pPr>
        <w:autoSpaceDE w:val="0"/>
        <w:autoSpaceDN w:val="0"/>
        <w:spacing w:after="0" w:line="240" w:lineRule="auto"/>
        <w:rPr>
          <w:rFonts w:ascii="Times New Roman" w:eastAsia="Times New Roman" w:hAnsi="Times New Roman"/>
          <w:sz w:val="28"/>
          <w:szCs w:val="28"/>
          <w:lang w:eastAsia="ru-RU"/>
        </w:rPr>
      </w:pPr>
    </w:p>
    <w:p w:rsidR="00A3472F" w:rsidRPr="00A3472F" w:rsidRDefault="000E3E6C" w:rsidP="00513FE3">
      <w:pPr>
        <w:pStyle w:val="a3"/>
        <w:numPr>
          <w:ilvl w:val="1"/>
          <w:numId w:val="3"/>
        </w:numPr>
        <w:tabs>
          <w:tab w:val="left" w:pos="851"/>
        </w:tabs>
        <w:autoSpaceDE w:val="0"/>
        <w:autoSpaceDN w:val="0"/>
        <w:spacing w:after="0" w:line="240" w:lineRule="auto"/>
        <w:ind w:left="0" w:firstLine="709"/>
        <w:jc w:val="both"/>
        <w:rPr>
          <w:rFonts w:ascii="Times New Roman" w:eastAsia="Times New Roman" w:hAnsi="Times New Roman"/>
          <w:sz w:val="28"/>
          <w:szCs w:val="28"/>
          <w:lang w:eastAsia="ru-RU"/>
        </w:rPr>
      </w:pPr>
      <w:r w:rsidRPr="00FC3537">
        <w:rPr>
          <w:rFonts w:ascii="Times New Roman" w:eastAsia="Times New Roman" w:hAnsi="Times New Roman" w:cs="Times New Roman"/>
          <w:color w:val="000000"/>
          <w:sz w:val="28"/>
          <w:szCs w:val="28"/>
          <w:lang w:eastAsia="ru-RU"/>
        </w:rPr>
        <w:t xml:space="preserve">Утвердить </w:t>
      </w:r>
      <w:r w:rsidR="003A1B92">
        <w:rPr>
          <w:rFonts w:ascii="Times New Roman" w:eastAsia="Times New Roman" w:hAnsi="Times New Roman" w:cs="Times New Roman"/>
          <w:color w:val="000000"/>
          <w:sz w:val="28"/>
          <w:szCs w:val="28"/>
          <w:lang w:eastAsia="ru-RU"/>
        </w:rPr>
        <w:t>Порядок</w:t>
      </w:r>
      <w:r w:rsidRPr="00FC3537">
        <w:rPr>
          <w:rFonts w:ascii="Times New Roman" w:eastAsia="Times New Roman" w:hAnsi="Times New Roman" w:cs="Times New Roman"/>
          <w:color w:val="000000"/>
          <w:sz w:val="28"/>
          <w:szCs w:val="28"/>
          <w:lang w:eastAsia="ru-RU"/>
        </w:rPr>
        <w:t xml:space="preserve"> обеспечения бесплатным двухразовым горячим питанием обучающихся в муниципальных образовательных организациях, расположенных на территории Аргаяшского муниципального района, по образовательным программам основного общего, среднего общего,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w:t>
      </w:r>
    </w:p>
    <w:p w:rsidR="00A3472F" w:rsidRDefault="00A3472F" w:rsidP="00A3472F">
      <w:pPr>
        <w:pStyle w:val="a3"/>
        <w:tabs>
          <w:tab w:val="left" w:pos="851"/>
        </w:tabs>
        <w:autoSpaceDE w:val="0"/>
        <w:autoSpaceDN w:val="0"/>
        <w:spacing w:after="0" w:line="240" w:lineRule="auto"/>
        <w:ind w:left="709"/>
        <w:jc w:val="both"/>
        <w:rPr>
          <w:rFonts w:ascii="Times New Roman" w:eastAsia="Times New Roman" w:hAnsi="Times New Roman" w:cs="Times New Roman"/>
          <w:color w:val="000000"/>
          <w:sz w:val="28"/>
          <w:szCs w:val="28"/>
          <w:lang w:eastAsia="ru-RU"/>
        </w:rPr>
      </w:pPr>
    </w:p>
    <w:p w:rsidR="00A3472F" w:rsidRDefault="00A3472F" w:rsidP="00A3472F">
      <w:pPr>
        <w:pStyle w:val="a3"/>
        <w:tabs>
          <w:tab w:val="left" w:pos="851"/>
        </w:tabs>
        <w:autoSpaceDE w:val="0"/>
        <w:autoSpaceDN w:val="0"/>
        <w:spacing w:after="0" w:line="240" w:lineRule="auto"/>
        <w:ind w:left="709"/>
        <w:jc w:val="both"/>
        <w:rPr>
          <w:rFonts w:ascii="Times New Roman" w:eastAsia="Times New Roman" w:hAnsi="Times New Roman" w:cs="Times New Roman"/>
          <w:color w:val="000000"/>
          <w:sz w:val="28"/>
          <w:szCs w:val="28"/>
          <w:lang w:eastAsia="ru-RU"/>
        </w:rPr>
      </w:pPr>
    </w:p>
    <w:p w:rsidR="00F916F8" w:rsidRPr="00A3472F" w:rsidRDefault="000E3E6C" w:rsidP="00A3472F">
      <w:pPr>
        <w:pStyle w:val="a3"/>
        <w:autoSpaceDE w:val="0"/>
        <w:autoSpaceDN w:val="0"/>
        <w:spacing w:after="0" w:line="240" w:lineRule="auto"/>
        <w:ind w:left="0"/>
        <w:jc w:val="both"/>
        <w:rPr>
          <w:rFonts w:ascii="Times New Roman" w:eastAsia="Times New Roman" w:hAnsi="Times New Roman"/>
          <w:sz w:val="28"/>
          <w:szCs w:val="28"/>
          <w:lang w:eastAsia="ru-RU"/>
        </w:rPr>
      </w:pPr>
      <w:r w:rsidRPr="00A3472F">
        <w:rPr>
          <w:rFonts w:ascii="Times New Roman" w:eastAsia="Times New Roman" w:hAnsi="Times New Roman" w:cs="Times New Roman"/>
          <w:color w:val="000000"/>
          <w:sz w:val="28"/>
          <w:szCs w:val="28"/>
          <w:lang w:eastAsia="ru-RU"/>
        </w:rPr>
        <w:t>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766BE4" w:rsidRPr="00A3472F">
        <w:rPr>
          <w:rFonts w:ascii="Times New Roman" w:eastAsia="Times New Roman" w:hAnsi="Times New Roman"/>
          <w:sz w:val="28"/>
          <w:szCs w:val="28"/>
          <w:lang w:eastAsia="ru-RU"/>
        </w:rPr>
        <w:t xml:space="preserve">. </w:t>
      </w:r>
    </w:p>
    <w:p w:rsidR="00F916F8" w:rsidRDefault="00F916F8" w:rsidP="00276B39">
      <w:pPr>
        <w:pStyle w:val="a3"/>
        <w:numPr>
          <w:ilvl w:val="1"/>
          <w:numId w:val="3"/>
        </w:numPr>
        <w:tabs>
          <w:tab w:val="left" w:pos="851"/>
        </w:tabs>
        <w:autoSpaceDE w:val="0"/>
        <w:autoSpaceDN w:val="0"/>
        <w:spacing w:after="0" w:line="240" w:lineRule="auto"/>
        <w:ind w:left="0" w:firstLine="709"/>
        <w:jc w:val="both"/>
        <w:rPr>
          <w:rFonts w:ascii="Times New Roman" w:eastAsia="Times New Roman" w:hAnsi="Times New Roman"/>
          <w:sz w:val="28"/>
          <w:szCs w:val="28"/>
          <w:lang w:eastAsia="ru-RU"/>
        </w:rPr>
      </w:pPr>
      <w:r w:rsidRPr="00F916F8">
        <w:rPr>
          <w:rFonts w:ascii="Times New Roman" w:eastAsia="Times New Roman" w:hAnsi="Times New Roman"/>
          <w:sz w:val="28"/>
          <w:szCs w:val="28"/>
          <w:lang w:eastAsia="ru-RU"/>
        </w:rPr>
        <w:t xml:space="preserve">Признать постановления администрации Аргаяшского муниципального района: </w:t>
      </w:r>
    </w:p>
    <w:p w:rsidR="000E3E6C" w:rsidRPr="000E3E6C" w:rsidRDefault="000E3E6C" w:rsidP="00162EE4">
      <w:pPr>
        <w:pStyle w:val="a3"/>
        <w:autoSpaceDE w:val="0"/>
        <w:autoSpaceDN w:val="0"/>
        <w:spacing w:after="0" w:line="240" w:lineRule="auto"/>
        <w:ind w:left="0" w:firstLine="709"/>
        <w:jc w:val="both"/>
        <w:rPr>
          <w:rFonts w:ascii="Times New Roman" w:eastAsia="Times New Roman" w:hAnsi="Times New Roman"/>
          <w:sz w:val="28"/>
          <w:szCs w:val="28"/>
          <w:lang w:eastAsia="ru-RU"/>
        </w:rPr>
      </w:pPr>
      <w:r w:rsidRPr="000E3E6C">
        <w:rPr>
          <w:rFonts w:ascii="Times New Roman" w:eastAsia="Times New Roman" w:hAnsi="Times New Roman"/>
          <w:sz w:val="28"/>
          <w:szCs w:val="28"/>
          <w:lang w:eastAsia="ru-RU"/>
        </w:rPr>
        <w:t>от 14.11.2022 № 1122 «Об утверждении Порядка обеспечения бесплатным двухразовым горячим питанием обучающихся в муниципальных образовательных организациях, расположенных на территории Аргаяшского муниципального района, по образовательным программам основного общего, среднего общего,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F916F8" w:rsidRDefault="000E3E6C" w:rsidP="00162EE4">
      <w:pPr>
        <w:pStyle w:val="a3"/>
        <w:autoSpaceDE w:val="0"/>
        <w:autoSpaceDN w:val="0"/>
        <w:spacing w:after="0" w:line="240" w:lineRule="auto"/>
        <w:ind w:left="0" w:firstLine="709"/>
        <w:jc w:val="both"/>
        <w:rPr>
          <w:rFonts w:ascii="Times New Roman" w:eastAsia="Times New Roman" w:hAnsi="Times New Roman"/>
          <w:sz w:val="28"/>
          <w:szCs w:val="28"/>
          <w:lang w:eastAsia="ru-RU"/>
        </w:rPr>
      </w:pPr>
      <w:r w:rsidRPr="000E3E6C">
        <w:rPr>
          <w:rFonts w:ascii="Times New Roman" w:eastAsia="Times New Roman" w:hAnsi="Times New Roman"/>
          <w:sz w:val="28"/>
          <w:szCs w:val="28"/>
          <w:lang w:eastAsia="ru-RU"/>
        </w:rPr>
        <w:t>от 17.05.2023</w:t>
      </w:r>
      <w:r w:rsidR="00162EE4">
        <w:rPr>
          <w:rFonts w:ascii="Times New Roman" w:eastAsia="Times New Roman" w:hAnsi="Times New Roman"/>
          <w:sz w:val="28"/>
          <w:szCs w:val="28"/>
          <w:lang w:eastAsia="ru-RU"/>
        </w:rPr>
        <w:t xml:space="preserve"> </w:t>
      </w:r>
      <w:r w:rsidRPr="000E3E6C">
        <w:rPr>
          <w:rFonts w:ascii="Times New Roman" w:eastAsia="Times New Roman" w:hAnsi="Times New Roman"/>
          <w:sz w:val="28"/>
          <w:szCs w:val="28"/>
          <w:lang w:eastAsia="ru-RU"/>
        </w:rPr>
        <w:t>№ 553 «О внесении изменений в постановление администрации Аргаяшского муниципального района от 14.11.2022 № 1122»</w:t>
      </w:r>
      <w:r w:rsidR="00162EE4">
        <w:rPr>
          <w:rFonts w:ascii="Times New Roman" w:eastAsia="Times New Roman" w:hAnsi="Times New Roman"/>
          <w:sz w:val="28"/>
          <w:szCs w:val="28"/>
          <w:lang w:eastAsia="ru-RU"/>
        </w:rPr>
        <w:t xml:space="preserve"> утратившими силу</w:t>
      </w:r>
      <w:r w:rsidR="00043FC6">
        <w:rPr>
          <w:rFonts w:ascii="Times New Roman" w:eastAsia="Times New Roman" w:hAnsi="Times New Roman"/>
          <w:sz w:val="28"/>
          <w:szCs w:val="28"/>
          <w:lang w:eastAsia="ru-RU"/>
        </w:rPr>
        <w:t>.</w:t>
      </w:r>
    </w:p>
    <w:p w:rsidR="00043FC6" w:rsidRDefault="00F916F8" w:rsidP="00043FC6">
      <w:pPr>
        <w:pStyle w:val="a3"/>
        <w:numPr>
          <w:ilvl w:val="1"/>
          <w:numId w:val="3"/>
        </w:numPr>
        <w:tabs>
          <w:tab w:val="left" w:pos="851"/>
        </w:tabs>
        <w:autoSpaceDE w:val="0"/>
        <w:autoSpaceDN w:val="0"/>
        <w:spacing w:after="0" w:line="240" w:lineRule="auto"/>
        <w:ind w:left="0" w:firstLine="709"/>
        <w:jc w:val="both"/>
        <w:rPr>
          <w:rFonts w:ascii="Times New Roman" w:eastAsia="Times New Roman" w:hAnsi="Times New Roman"/>
          <w:sz w:val="28"/>
          <w:szCs w:val="28"/>
          <w:lang w:eastAsia="ru-RU"/>
        </w:rPr>
      </w:pPr>
      <w:r w:rsidRPr="00F916F8">
        <w:rPr>
          <w:rFonts w:ascii="Times New Roman" w:eastAsia="Times New Roman" w:hAnsi="Times New Roman"/>
          <w:sz w:val="28"/>
          <w:szCs w:val="28"/>
          <w:lang w:eastAsia="ru-RU"/>
        </w:rPr>
        <w:t>Опубликовать настоящее постановление в официальных средствах массовой информации и разместить на официальном сайте Арг</w:t>
      </w:r>
      <w:r w:rsidR="00043FC6">
        <w:rPr>
          <w:rFonts w:ascii="Times New Roman" w:eastAsia="Times New Roman" w:hAnsi="Times New Roman"/>
          <w:sz w:val="28"/>
          <w:szCs w:val="28"/>
          <w:lang w:eastAsia="ru-RU"/>
        </w:rPr>
        <w:t>аяшского муниципального района.</w:t>
      </w:r>
    </w:p>
    <w:p w:rsidR="00043FC6" w:rsidRDefault="00043FC6" w:rsidP="00043FC6">
      <w:pPr>
        <w:pStyle w:val="a3"/>
        <w:numPr>
          <w:ilvl w:val="1"/>
          <w:numId w:val="3"/>
        </w:numPr>
        <w:tabs>
          <w:tab w:val="left" w:pos="851"/>
        </w:tabs>
        <w:autoSpaceDE w:val="0"/>
        <w:autoSpaceDN w:val="0"/>
        <w:spacing w:after="0" w:line="240" w:lineRule="auto"/>
        <w:ind w:left="0" w:firstLine="709"/>
        <w:jc w:val="both"/>
        <w:rPr>
          <w:rFonts w:ascii="Times New Roman" w:eastAsia="Times New Roman" w:hAnsi="Times New Roman"/>
          <w:sz w:val="28"/>
          <w:szCs w:val="28"/>
          <w:lang w:eastAsia="ru-RU"/>
        </w:rPr>
      </w:pPr>
      <w:r w:rsidRPr="00F916F8">
        <w:rPr>
          <w:rFonts w:ascii="Times New Roman" w:eastAsia="Times New Roman" w:hAnsi="Times New Roman"/>
          <w:sz w:val="28"/>
          <w:szCs w:val="28"/>
          <w:lang w:eastAsia="ru-RU"/>
        </w:rPr>
        <w:t xml:space="preserve">Организацию выполнения настоящего постановления возложить на заместителя главы муниципального района </w:t>
      </w:r>
      <w:proofErr w:type="spellStart"/>
      <w:r w:rsidRPr="00F916F8">
        <w:rPr>
          <w:rFonts w:ascii="Times New Roman" w:eastAsia="Times New Roman" w:hAnsi="Times New Roman"/>
          <w:sz w:val="28"/>
          <w:szCs w:val="28"/>
          <w:lang w:eastAsia="ru-RU"/>
        </w:rPr>
        <w:t>Г.Н.</w:t>
      </w:r>
      <w:r>
        <w:rPr>
          <w:rFonts w:ascii="Times New Roman" w:eastAsia="Times New Roman" w:hAnsi="Times New Roman"/>
          <w:sz w:val="28"/>
          <w:szCs w:val="28"/>
          <w:lang w:eastAsia="ru-RU"/>
        </w:rPr>
        <w:t>Мусину</w:t>
      </w:r>
      <w:proofErr w:type="spellEnd"/>
      <w:r>
        <w:rPr>
          <w:rFonts w:ascii="Times New Roman" w:eastAsia="Times New Roman" w:hAnsi="Times New Roman"/>
          <w:sz w:val="28"/>
          <w:szCs w:val="28"/>
          <w:lang w:eastAsia="ru-RU"/>
        </w:rPr>
        <w:t>.</w:t>
      </w:r>
    </w:p>
    <w:p w:rsidR="00F916F8" w:rsidRPr="00F916F8" w:rsidRDefault="00F916F8" w:rsidP="00F916F8">
      <w:pPr>
        <w:pStyle w:val="a3"/>
        <w:numPr>
          <w:ilvl w:val="1"/>
          <w:numId w:val="3"/>
        </w:numPr>
        <w:tabs>
          <w:tab w:val="left" w:pos="851"/>
        </w:tabs>
        <w:autoSpaceDE w:val="0"/>
        <w:autoSpaceDN w:val="0"/>
        <w:spacing w:after="0" w:line="240" w:lineRule="auto"/>
        <w:ind w:left="0" w:firstLine="709"/>
        <w:jc w:val="both"/>
        <w:rPr>
          <w:rFonts w:ascii="Times New Roman" w:eastAsia="Times New Roman" w:hAnsi="Times New Roman"/>
          <w:sz w:val="28"/>
          <w:szCs w:val="28"/>
          <w:lang w:eastAsia="ru-RU"/>
        </w:rPr>
      </w:pPr>
      <w:r w:rsidRPr="00F916F8">
        <w:rPr>
          <w:rFonts w:ascii="Times New Roman" w:eastAsia="Times New Roman" w:hAnsi="Times New Roman"/>
          <w:sz w:val="28"/>
          <w:szCs w:val="28"/>
          <w:lang w:eastAsia="ru-RU"/>
        </w:rPr>
        <w:t>Настоящее постановление вступает в силу со дня его подписания, и распространяется на правоотношения,</w:t>
      </w:r>
      <w:r w:rsidR="00043FC6">
        <w:rPr>
          <w:rFonts w:ascii="Times New Roman" w:eastAsia="Times New Roman" w:hAnsi="Times New Roman"/>
          <w:sz w:val="28"/>
          <w:szCs w:val="28"/>
          <w:lang w:eastAsia="ru-RU"/>
        </w:rPr>
        <w:t xml:space="preserve"> возникшие с 01.0</w:t>
      </w:r>
      <w:r w:rsidR="00162EE4">
        <w:rPr>
          <w:rFonts w:ascii="Times New Roman" w:eastAsia="Times New Roman" w:hAnsi="Times New Roman"/>
          <w:sz w:val="28"/>
          <w:szCs w:val="28"/>
          <w:lang w:eastAsia="ru-RU"/>
        </w:rPr>
        <w:t>9</w:t>
      </w:r>
      <w:r w:rsidR="00043FC6">
        <w:rPr>
          <w:rFonts w:ascii="Times New Roman" w:eastAsia="Times New Roman" w:hAnsi="Times New Roman"/>
          <w:sz w:val="28"/>
          <w:szCs w:val="28"/>
          <w:lang w:eastAsia="ru-RU"/>
        </w:rPr>
        <w:t>.</w:t>
      </w:r>
      <w:r w:rsidRPr="00F916F8">
        <w:rPr>
          <w:rFonts w:ascii="Times New Roman" w:eastAsia="Times New Roman" w:hAnsi="Times New Roman"/>
          <w:sz w:val="28"/>
          <w:szCs w:val="28"/>
          <w:lang w:eastAsia="ru-RU"/>
        </w:rPr>
        <w:t>202</w:t>
      </w:r>
      <w:r w:rsidR="00F17CEB">
        <w:rPr>
          <w:rFonts w:ascii="Times New Roman" w:eastAsia="Times New Roman" w:hAnsi="Times New Roman"/>
          <w:sz w:val="28"/>
          <w:szCs w:val="28"/>
          <w:lang w:eastAsia="ru-RU"/>
        </w:rPr>
        <w:t>4</w:t>
      </w:r>
      <w:r w:rsidRPr="00F916F8">
        <w:rPr>
          <w:rFonts w:ascii="Times New Roman" w:eastAsia="Times New Roman" w:hAnsi="Times New Roman"/>
          <w:sz w:val="28"/>
          <w:szCs w:val="28"/>
          <w:lang w:eastAsia="ru-RU"/>
        </w:rPr>
        <w:t>.</w:t>
      </w:r>
    </w:p>
    <w:p w:rsidR="00F941B8" w:rsidRDefault="00F941B8" w:rsidP="00180FCF">
      <w:pPr>
        <w:tabs>
          <w:tab w:val="left" w:pos="851"/>
        </w:tabs>
        <w:autoSpaceDE w:val="0"/>
        <w:autoSpaceDN w:val="0"/>
        <w:spacing w:after="0" w:line="240" w:lineRule="auto"/>
        <w:jc w:val="both"/>
        <w:rPr>
          <w:rFonts w:ascii="Times New Roman" w:eastAsia="Times New Roman" w:hAnsi="Times New Roman"/>
          <w:sz w:val="28"/>
          <w:szCs w:val="28"/>
          <w:lang w:eastAsia="ru-RU"/>
        </w:rPr>
      </w:pPr>
    </w:p>
    <w:p w:rsidR="00994990" w:rsidRPr="00180FCF" w:rsidRDefault="00994990" w:rsidP="00180FCF">
      <w:pPr>
        <w:tabs>
          <w:tab w:val="left" w:pos="851"/>
        </w:tabs>
        <w:autoSpaceDE w:val="0"/>
        <w:autoSpaceDN w:val="0"/>
        <w:spacing w:after="0" w:line="240" w:lineRule="auto"/>
        <w:jc w:val="both"/>
        <w:rPr>
          <w:rFonts w:ascii="Times New Roman" w:eastAsia="Times New Roman" w:hAnsi="Times New Roman"/>
          <w:sz w:val="28"/>
          <w:szCs w:val="28"/>
          <w:lang w:eastAsia="ru-RU"/>
        </w:rPr>
      </w:pPr>
    </w:p>
    <w:p w:rsidR="00F941B8" w:rsidRPr="00B07BC3" w:rsidRDefault="00F941B8" w:rsidP="00F941B8">
      <w:pPr>
        <w:spacing w:after="0" w:line="240" w:lineRule="atLeast"/>
        <w:jc w:val="both"/>
        <w:rPr>
          <w:rFonts w:ascii="Times New Roman" w:eastAsia="Times New Roman" w:hAnsi="Times New Roman"/>
          <w:sz w:val="28"/>
          <w:szCs w:val="28"/>
          <w:lang w:eastAsia="ru-RU"/>
        </w:rPr>
      </w:pPr>
      <w:r w:rsidRPr="00B07BC3">
        <w:rPr>
          <w:rFonts w:ascii="Times New Roman" w:eastAsia="Times New Roman" w:hAnsi="Times New Roman"/>
          <w:sz w:val="28"/>
          <w:szCs w:val="28"/>
          <w:lang w:eastAsia="ru-RU"/>
        </w:rPr>
        <w:t xml:space="preserve">Глава Аргаяшского </w:t>
      </w:r>
    </w:p>
    <w:p w:rsidR="00994990" w:rsidRDefault="00F941B8" w:rsidP="00043FC6">
      <w:pPr>
        <w:spacing w:after="0" w:line="240" w:lineRule="atLeast"/>
        <w:jc w:val="both"/>
        <w:rPr>
          <w:rFonts w:ascii="Times New Roman" w:hAnsi="Times New Roman" w:cs="Times New Roman"/>
          <w:sz w:val="28"/>
          <w:szCs w:val="28"/>
        </w:rPr>
      </w:pPr>
      <w:r w:rsidRPr="00B07BC3">
        <w:rPr>
          <w:rFonts w:ascii="Times New Roman" w:eastAsia="Times New Roman" w:hAnsi="Times New Roman"/>
          <w:sz w:val="28"/>
          <w:szCs w:val="28"/>
          <w:lang w:eastAsia="ru-RU"/>
        </w:rPr>
        <w:t xml:space="preserve">муниципального района            </w:t>
      </w:r>
      <w:r w:rsidR="00F916F8">
        <w:rPr>
          <w:rFonts w:ascii="Times New Roman" w:eastAsia="Times New Roman" w:hAnsi="Times New Roman"/>
          <w:sz w:val="28"/>
          <w:szCs w:val="28"/>
          <w:lang w:eastAsia="ru-RU"/>
        </w:rPr>
        <w:t xml:space="preserve">                                                             И.В. Ишимов</w:t>
      </w:r>
    </w:p>
    <w:p w:rsidR="00994990" w:rsidRDefault="00994990" w:rsidP="00FF40A9">
      <w:pPr>
        <w:pStyle w:val="HTML"/>
        <w:tabs>
          <w:tab w:val="clear" w:pos="5496"/>
        </w:tabs>
        <w:ind w:left="5245"/>
        <w:jc w:val="center"/>
        <w:rPr>
          <w:rFonts w:ascii="Times New Roman" w:hAnsi="Times New Roman" w:cs="Times New Roman"/>
          <w:sz w:val="28"/>
          <w:szCs w:val="28"/>
        </w:rPr>
      </w:pPr>
    </w:p>
    <w:p w:rsidR="001544A7" w:rsidRDefault="001544A7" w:rsidP="001544A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245" w:right="-428"/>
        <w:jc w:val="center"/>
        <w:rPr>
          <w:rFonts w:ascii="Times New Roman" w:hAnsi="Times New Roman" w:cs="Times New Roman"/>
          <w:sz w:val="28"/>
          <w:szCs w:val="28"/>
        </w:rPr>
        <w:sectPr w:rsidR="001544A7" w:rsidSect="00DD2290">
          <w:pgSz w:w="11906" w:h="16838"/>
          <w:pgMar w:top="284" w:right="851" w:bottom="567" w:left="1418" w:header="709" w:footer="709" w:gutter="0"/>
          <w:cols w:space="720"/>
        </w:sectPr>
      </w:pPr>
    </w:p>
    <w:p w:rsidR="00FF40A9" w:rsidRPr="006E23EE" w:rsidRDefault="00FF40A9" w:rsidP="001544A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245" w:right="-428"/>
        <w:jc w:val="center"/>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043FC6" w:rsidRDefault="00FF40A9" w:rsidP="001544A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245" w:right="-428"/>
        <w:jc w:val="center"/>
        <w:rPr>
          <w:rFonts w:ascii="Times New Roman" w:hAnsi="Times New Roman" w:cs="Times New Roman"/>
          <w:sz w:val="28"/>
          <w:szCs w:val="28"/>
        </w:rPr>
      </w:pPr>
      <w:r w:rsidRPr="006E23EE">
        <w:rPr>
          <w:rFonts w:ascii="Times New Roman" w:hAnsi="Times New Roman" w:cs="Times New Roman"/>
          <w:sz w:val="28"/>
          <w:szCs w:val="28"/>
        </w:rPr>
        <w:t>постановлением администрации Аргаяшского муниципального района</w:t>
      </w:r>
    </w:p>
    <w:p w:rsidR="00FF40A9" w:rsidRPr="006E23EE" w:rsidRDefault="00FF40A9" w:rsidP="001544A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245" w:right="-428"/>
        <w:jc w:val="center"/>
        <w:rPr>
          <w:rFonts w:ascii="Times New Roman" w:hAnsi="Times New Roman" w:cs="Times New Roman"/>
          <w:sz w:val="28"/>
          <w:szCs w:val="28"/>
        </w:rPr>
      </w:pPr>
      <w:r w:rsidRPr="006E23EE">
        <w:rPr>
          <w:rFonts w:ascii="Times New Roman" w:hAnsi="Times New Roman"/>
          <w:sz w:val="28"/>
          <w:szCs w:val="28"/>
        </w:rPr>
        <w:t xml:space="preserve">от </w:t>
      </w:r>
      <w:r>
        <w:rPr>
          <w:rFonts w:ascii="Times New Roman" w:hAnsi="Times New Roman"/>
          <w:sz w:val="28"/>
          <w:szCs w:val="28"/>
        </w:rPr>
        <w:t>«</w:t>
      </w:r>
      <w:r w:rsidR="007D1928">
        <w:rPr>
          <w:rFonts w:ascii="Times New Roman" w:hAnsi="Times New Roman"/>
          <w:sz w:val="28"/>
          <w:szCs w:val="28"/>
        </w:rPr>
        <w:t>20</w:t>
      </w:r>
      <w:r>
        <w:rPr>
          <w:rFonts w:ascii="Times New Roman" w:hAnsi="Times New Roman"/>
          <w:sz w:val="28"/>
          <w:szCs w:val="28"/>
        </w:rPr>
        <w:t>»</w:t>
      </w:r>
      <w:r w:rsidRPr="006E23EE">
        <w:rPr>
          <w:rFonts w:ascii="Times New Roman" w:hAnsi="Times New Roman"/>
          <w:sz w:val="28"/>
          <w:szCs w:val="28"/>
        </w:rPr>
        <w:t xml:space="preserve"> </w:t>
      </w:r>
      <w:r w:rsidR="007D1928">
        <w:rPr>
          <w:rFonts w:ascii="Times New Roman" w:hAnsi="Times New Roman"/>
          <w:sz w:val="28"/>
          <w:szCs w:val="28"/>
        </w:rPr>
        <w:t>декабря</w:t>
      </w:r>
      <w:r w:rsidRPr="006E23EE">
        <w:rPr>
          <w:rFonts w:ascii="Times New Roman" w:hAnsi="Times New Roman"/>
          <w:sz w:val="28"/>
          <w:szCs w:val="28"/>
        </w:rPr>
        <w:t xml:space="preserve"> 20</w:t>
      </w:r>
      <w:r w:rsidR="007D1928">
        <w:rPr>
          <w:rFonts w:ascii="Times New Roman" w:hAnsi="Times New Roman"/>
          <w:sz w:val="28"/>
          <w:szCs w:val="28"/>
        </w:rPr>
        <w:t>24</w:t>
      </w:r>
      <w:r w:rsidRPr="006E23EE">
        <w:rPr>
          <w:rFonts w:ascii="Times New Roman" w:hAnsi="Times New Roman"/>
          <w:sz w:val="28"/>
          <w:szCs w:val="28"/>
        </w:rPr>
        <w:t xml:space="preserve"> № </w:t>
      </w:r>
      <w:r w:rsidR="007D1928">
        <w:rPr>
          <w:rFonts w:ascii="Times New Roman" w:hAnsi="Times New Roman"/>
          <w:sz w:val="28"/>
          <w:szCs w:val="28"/>
        </w:rPr>
        <w:t>1365</w:t>
      </w:r>
      <w:bookmarkStart w:id="0" w:name="_GoBack"/>
      <w:bookmarkEnd w:id="0"/>
    </w:p>
    <w:p w:rsidR="00F941B8" w:rsidRPr="000E3E6C" w:rsidRDefault="00F941B8" w:rsidP="001544A7">
      <w:pPr>
        <w:spacing w:after="0" w:line="240" w:lineRule="auto"/>
      </w:pPr>
    </w:p>
    <w:p w:rsidR="001544A7" w:rsidRPr="000E3E6C" w:rsidRDefault="001544A7" w:rsidP="001544A7">
      <w:pPr>
        <w:spacing w:after="0" w:line="240" w:lineRule="auto"/>
      </w:pPr>
    </w:p>
    <w:p w:rsidR="00D35545" w:rsidRPr="001544A7" w:rsidRDefault="003A1B92" w:rsidP="001544A7">
      <w:pPr>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rPr>
        <w:t>Порядок</w:t>
      </w:r>
      <w:r w:rsidR="00237C30" w:rsidRPr="001544A7">
        <w:rPr>
          <w:rFonts w:ascii="Times New Roman" w:hAnsi="Times New Roman" w:cs="Times New Roman"/>
          <w:caps/>
          <w:sz w:val="28"/>
          <w:szCs w:val="28"/>
        </w:rPr>
        <w:t xml:space="preserve"> </w:t>
      </w:r>
    </w:p>
    <w:p w:rsidR="00162EE4" w:rsidRPr="00162EE4" w:rsidRDefault="00162EE4" w:rsidP="00162EE4">
      <w:pPr>
        <w:spacing w:after="0" w:line="240" w:lineRule="auto"/>
        <w:jc w:val="center"/>
        <w:rPr>
          <w:rFonts w:ascii="Times New Roman" w:eastAsia="Times New Roman" w:hAnsi="Times New Roman" w:cs="Times New Roman"/>
          <w:color w:val="000000"/>
          <w:sz w:val="24"/>
          <w:szCs w:val="24"/>
          <w:lang w:eastAsia="ru-RU"/>
        </w:rPr>
      </w:pPr>
      <w:r w:rsidRPr="00162EE4">
        <w:rPr>
          <w:rFonts w:ascii="Times New Roman" w:eastAsia="Times New Roman" w:hAnsi="Times New Roman" w:cs="Times New Roman"/>
          <w:color w:val="000000"/>
          <w:sz w:val="28"/>
          <w:szCs w:val="28"/>
          <w:lang w:eastAsia="ru-RU"/>
        </w:rPr>
        <w:t>обеспечения бесплатным двухразовым горячим питанием обучающихся в муниципальных образовательных организациях, расположенных на территории Аргаяшского муниципального района, по образовательным программам основного общего, среднего общего,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D35545" w:rsidRDefault="00D35545" w:rsidP="001544A7">
      <w:pPr>
        <w:spacing w:after="0" w:line="240" w:lineRule="auto"/>
        <w:jc w:val="center"/>
        <w:rPr>
          <w:rFonts w:ascii="Times New Roman" w:hAnsi="Times New Roman" w:cs="Times New Roman"/>
          <w:sz w:val="28"/>
          <w:szCs w:val="28"/>
        </w:rPr>
      </w:pPr>
    </w:p>
    <w:p w:rsidR="00C32EB4" w:rsidRDefault="00D35545" w:rsidP="003A1B92">
      <w:pPr>
        <w:spacing w:after="0" w:line="240" w:lineRule="auto"/>
        <w:ind w:firstLine="709"/>
        <w:jc w:val="center"/>
        <w:rPr>
          <w:rFonts w:ascii="Times New Roman" w:hAnsi="Times New Roman" w:cs="Times New Roman"/>
          <w:sz w:val="28"/>
          <w:szCs w:val="28"/>
        </w:rPr>
      </w:pPr>
      <w:r w:rsidRPr="00D35545">
        <w:rPr>
          <w:rFonts w:ascii="Times New Roman" w:hAnsi="Times New Roman" w:cs="Times New Roman"/>
          <w:sz w:val="28"/>
          <w:szCs w:val="28"/>
        </w:rPr>
        <w:t>I. Общие положения</w:t>
      </w:r>
    </w:p>
    <w:p w:rsidR="00D35545" w:rsidRPr="003F1FE7" w:rsidRDefault="00D35545" w:rsidP="003A1B92">
      <w:pPr>
        <w:spacing w:after="0" w:line="240" w:lineRule="auto"/>
        <w:ind w:firstLine="709"/>
        <w:jc w:val="center"/>
        <w:rPr>
          <w:rFonts w:ascii="Times New Roman" w:hAnsi="Times New Roman" w:cs="Times New Roman"/>
          <w:sz w:val="28"/>
          <w:szCs w:val="28"/>
        </w:rPr>
      </w:pP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4"/>
          <w:szCs w:val="24"/>
          <w:lang w:eastAsia="ru-RU"/>
        </w:rPr>
        <w:t>1. </w:t>
      </w:r>
      <w:r w:rsidRPr="003A1B92">
        <w:rPr>
          <w:rFonts w:ascii="Times New Roman" w:eastAsia="Times New Roman" w:hAnsi="Times New Roman" w:cs="Times New Roman"/>
          <w:color w:val="000000"/>
          <w:sz w:val="28"/>
          <w:szCs w:val="28"/>
          <w:lang w:eastAsia="ru-RU"/>
        </w:rPr>
        <w:t xml:space="preserve">Настоящий </w:t>
      </w:r>
      <w:r>
        <w:rPr>
          <w:rFonts w:ascii="Times New Roman" w:eastAsia="Times New Roman" w:hAnsi="Times New Roman" w:cs="Times New Roman"/>
          <w:color w:val="000000"/>
          <w:sz w:val="28"/>
          <w:szCs w:val="28"/>
          <w:lang w:eastAsia="ru-RU"/>
        </w:rPr>
        <w:t>Порядок</w:t>
      </w:r>
      <w:r w:rsidRPr="003A1B92">
        <w:rPr>
          <w:rFonts w:ascii="Times New Roman" w:eastAsia="Times New Roman" w:hAnsi="Times New Roman" w:cs="Times New Roman"/>
          <w:color w:val="000000"/>
          <w:sz w:val="28"/>
          <w:szCs w:val="28"/>
          <w:lang w:eastAsia="ru-RU"/>
        </w:rPr>
        <w:t xml:space="preserve"> обеспечения бесплатным двухразовым горячим питанием обучающихся в муниципальных образовательных организациях, расположенных на территории Аргаяшского муниципального района Челябинской области, по образовательным программам основного общего, среднего 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w:t>
      </w:r>
      <w:r>
        <w:rPr>
          <w:rFonts w:ascii="Times New Roman" w:eastAsia="Times New Roman" w:hAnsi="Times New Roman" w:cs="Times New Roman"/>
          <w:color w:val="000000"/>
          <w:sz w:val="28"/>
          <w:szCs w:val="28"/>
          <w:lang w:eastAsia="ru-RU"/>
        </w:rPr>
        <w:t>Порядок</w:t>
      </w:r>
      <w:r w:rsidRPr="003A1B92">
        <w:rPr>
          <w:rFonts w:ascii="Times New Roman" w:eastAsia="Times New Roman" w:hAnsi="Times New Roman" w:cs="Times New Roman"/>
          <w:color w:val="000000"/>
          <w:sz w:val="28"/>
          <w:szCs w:val="28"/>
          <w:lang w:eastAsia="ru-RU"/>
        </w:rPr>
        <w:t xml:space="preserve">), устанавливает </w:t>
      </w:r>
      <w:r>
        <w:rPr>
          <w:rFonts w:ascii="Times New Roman" w:eastAsia="Times New Roman" w:hAnsi="Times New Roman" w:cs="Times New Roman"/>
          <w:color w:val="000000"/>
          <w:sz w:val="28"/>
          <w:szCs w:val="28"/>
          <w:lang w:eastAsia="ru-RU"/>
        </w:rPr>
        <w:t>Порядок</w:t>
      </w:r>
      <w:r w:rsidRPr="003A1B92">
        <w:rPr>
          <w:rFonts w:ascii="Times New Roman" w:eastAsia="Times New Roman" w:hAnsi="Times New Roman" w:cs="Times New Roman"/>
          <w:color w:val="000000"/>
          <w:sz w:val="28"/>
          <w:szCs w:val="28"/>
          <w:lang w:eastAsia="ru-RU"/>
        </w:rPr>
        <w:t xml:space="preserve"> обеспечения бесплатным двухразовым горячим питанием обучающихся в муниципальных образовательных организациях, расположенных на территории Аргаяшского муниципального района Челябинской области, по образовательным программам основного общего, среднего 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именуется – мобилизованный военнослужащий),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специальная военная операция).</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1-1. Под иными участниками специальной военной операции в соответствии с Законом Челябинской области от 29.08.2013 № 515-ЗО "Об образовании в Челябинской области" понимаются:</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 xml:space="preserve">1) граждане, пребывающие в добровольческих формированиях, содействующих выполнению задач, возложенных на Вооруженные Силы </w:t>
      </w:r>
      <w:r w:rsidRPr="003A1B92">
        <w:rPr>
          <w:rFonts w:ascii="Times New Roman" w:eastAsia="Times New Roman" w:hAnsi="Times New Roman" w:cs="Times New Roman"/>
          <w:color w:val="000000"/>
          <w:sz w:val="28"/>
          <w:szCs w:val="28"/>
          <w:lang w:eastAsia="ru-RU"/>
        </w:rPr>
        <w:lastRenderedPageBreak/>
        <w:t>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2)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либо пропавшие без вести в результате участия в специальной военной операции;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4)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5) мобилизованные военнослужащие, пропавшие без вести в результате участия в специальной военной операции, погибшие (умершие) в результате участия в специальной военной операции либо умершие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6)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либо пропавшие без вести в результате участия в специальной военной операции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7) сотрудники органов внутренних дел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8)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9)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p w:rsidR="003A1B92" w:rsidRPr="00A3472F" w:rsidRDefault="00A3472F" w:rsidP="00A3472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2. </w:t>
      </w:r>
      <w:r w:rsidR="003A1B92" w:rsidRPr="003A1B92">
        <w:rPr>
          <w:rFonts w:ascii="Times New Roman" w:eastAsia="Times New Roman" w:hAnsi="Times New Roman" w:cs="Times New Roman"/>
          <w:color w:val="000000"/>
          <w:sz w:val="28"/>
          <w:szCs w:val="28"/>
          <w:lang w:eastAsia="ru-RU"/>
        </w:rPr>
        <w:t xml:space="preserve">В соответствии с настоящим </w:t>
      </w:r>
      <w:r w:rsidR="003A1B92">
        <w:rPr>
          <w:rFonts w:ascii="Times New Roman" w:eastAsia="Times New Roman" w:hAnsi="Times New Roman" w:cs="Times New Roman"/>
          <w:color w:val="000000"/>
          <w:sz w:val="28"/>
          <w:szCs w:val="28"/>
          <w:lang w:eastAsia="ru-RU"/>
        </w:rPr>
        <w:t>П</w:t>
      </w:r>
      <w:r w:rsidR="003A1B92" w:rsidRPr="003A1B92">
        <w:rPr>
          <w:rFonts w:ascii="Times New Roman" w:eastAsia="Times New Roman" w:hAnsi="Times New Roman" w:cs="Times New Roman"/>
          <w:color w:val="000000"/>
          <w:sz w:val="28"/>
          <w:szCs w:val="28"/>
          <w:lang w:eastAsia="ru-RU"/>
        </w:rPr>
        <w:t>орядком бесплатным двухразовым горячим питанием (далее именуется - питание) обеспечиваются обучающиеся в муниципальных образовательных организациях, расположенных на территории Аргаяшского муниципального района Челябинской области, по образовательным программам основного общего, среднего общего образования один из родителей которых является мобилизованным военнослужащим, иным участником специальной военной операции (далее именуются соответственно - обучающиеся, образовательные организации).</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 Ф</w:t>
      </w:r>
      <w:r w:rsidR="003A1B92" w:rsidRPr="003A1B92">
        <w:rPr>
          <w:rFonts w:ascii="Times New Roman" w:eastAsia="Times New Roman" w:hAnsi="Times New Roman" w:cs="Times New Roman"/>
          <w:color w:val="000000"/>
          <w:sz w:val="28"/>
          <w:szCs w:val="28"/>
          <w:lang w:eastAsia="ru-RU"/>
        </w:rPr>
        <w:t xml:space="preserve">инансирование расходов, связанных с обеспечением питанием обучающихся в образовательных организациях, осуществляется в соответствии с </w:t>
      </w:r>
      <w:r w:rsidR="003A1B92">
        <w:rPr>
          <w:rFonts w:ascii="Times New Roman" w:eastAsia="Times New Roman" w:hAnsi="Times New Roman" w:cs="Times New Roman"/>
          <w:color w:val="000000"/>
          <w:sz w:val="28"/>
          <w:szCs w:val="28"/>
          <w:lang w:eastAsia="ru-RU"/>
        </w:rPr>
        <w:t>З</w:t>
      </w:r>
      <w:r w:rsidR="003A1B92" w:rsidRPr="003A1B92">
        <w:rPr>
          <w:rFonts w:ascii="Times New Roman" w:eastAsia="Times New Roman" w:hAnsi="Times New Roman" w:cs="Times New Roman"/>
          <w:color w:val="000000"/>
          <w:sz w:val="28"/>
          <w:szCs w:val="28"/>
          <w:lang w:eastAsia="ru-RU"/>
        </w:rPr>
        <w:t>аконом Челябинской области об областном бюджете на соответствующий финансовый год и на плановый период.</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Обеспечение питанием обучающихся в образовательных организациях осуществляется за счет субсидий, предоставляемых образовательным организациям на финансовое обеспечение выполнения ими государственного задания, в пределах бюджетных ассигнований и лимитов бюджетных обязательств, предусмотренных на соответствующий финансовый год.</w:t>
      </w:r>
    </w:p>
    <w:p w:rsidR="003A1B92" w:rsidRDefault="00A3472F" w:rsidP="003A1B9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003A1B92" w:rsidRPr="003A1B92">
        <w:rPr>
          <w:rFonts w:ascii="Times New Roman" w:eastAsia="Times New Roman" w:hAnsi="Times New Roman" w:cs="Times New Roman"/>
          <w:color w:val="000000"/>
          <w:sz w:val="28"/>
          <w:szCs w:val="28"/>
          <w:lang w:eastAsia="ru-RU"/>
        </w:rPr>
        <w:t>Финансирование расходов, связанных с обеспечением питанием обучающихся в муниципальных образовательных организациях, осуществляется за счет средств субвенции на осуществление переданных государственных полномочий по обеспечению бесплатным двухразовым горячим питанием обучающихся по образовательным программам основного общего, среднего общего образования в муниципальных образовательных организациях, расположенных на территории Челябинской области, один из родителей которых является мобилизованным военнослужащим или иным участником специальной военной операции, иным участником специальной военной операции.</w:t>
      </w:r>
    </w:p>
    <w:p w:rsidR="00A3472F"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p>
    <w:p w:rsidR="003A1B92" w:rsidRDefault="003A1B92" w:rsidP="003A1B92">
      <w:pPr>
        <w:spacing w:after="0" w:line="240" w:lineRule="auto"/>
        <w:ind w:firstLine="709"/>
        <w:jc w:val="center"/>
        <w:rPr>
          <w:rFonts w:ascii="Times New Roman" w:eastAsia="Times New Roman" w:hAnsi="Times New Roman" w:cs="Times New Roman"/>
          <w:color w:val="000000"/>
          <w:sz w:val="28"/>
          <w:szCs w:val="28"/>
          <w:lang w:eastAsia="ru-RU"/>
        </w:rPr>
      </w:pPr>
      <w:r w:rsidRPr="003A1B92">
        <w:rPr>
          <w:rFonts w:ascii="Times New Roman" w:eastAsia="Times New Roman" w:hAnsi="Times New Roman" w:cs="Times New Roman"/>
          <w:color w:val="000000"/>
          <w:sz w:val="28"/>
          <w:szCs w:val="28"/>
          <w:lang w:eastAsia="ru-RU"/>
        </w:rPr>
        <w:t>II. Организация обеспечения бесплатным питанием</w:t>
      </w:r>
    </w:p>
    <w:p w:rsidR="003A1B92" w:rsidRPr="003A1B92" w:rsidRDefault="003A1B92" w:rsidP="003A1B92">
      <w:pPr>
        <w:spacing w:after="0" w:line="240" w:lineRule="auto"/>
        <w:ind w:firstLine="709"/>
        <w:jc w:val="center"/>
        <w:rPr>
          <w:rFonts w:ascii="Times New Roman" w:eastAsia="Times New Roman" w:hAnsi="Times New Roman" w:cs="Times New Roman"/>
          <w:color w:val="000000"/>
          <w:sz w:val="24"/>
          <w:szCs w:val="24"/>
          <w:lang w:eastAsia="ru-RU"/>
        </w:rPr>
      </w:pP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5. </w:t>
      </w:r>
      <w:r w:rsidR="003A1B92" w:rsidRPr="003A1B92">
        <w:rPr>
          <w:rFonts w:ascii="Times New Roman" w:eastAsia="Times New Roman" w:hAnsi="Times New Roman" w:cs="Times New Roman"/>
          <w:color w:val="000000"/>
          <w:sz w:val="28"/>
          <w:szCs w:val="28"/>
          <w:lang w:eastAsia="ru-RU"/>
        </w:rPr>
        <w:t>Обучающиеся обеспечиваются питанием на время обучения в образовательных организациях в соответствии с санитарно-эпидемиологическими правилами и нормами СанПиН 2.3/2.4.3590-20"Санитарно-эпидемиологические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6. </w:t>
      </w:r>
      <w:r w:rsidR="003A1B92" w:rsidRPr="003A1B92">
        <w:rPr>
          <w:rFonts w:ascii="Times New Roman" w:eastAsia="Times New Roman" w:hAnsi="Times New Roman" w:cs="Times New Roman"/>
          <w:color w:val="000000"/>
          <w:sz w:val="28"/>
          <w:szCs w:val="28"/>
          <w:lang w:eastAsia="ru-RU"/>
        </w:rPr>
        <w:t>Для получения питания обучающийся или его родитель (законный представитель) представляет в образовательную организацию заявление о получении питания (Прилож</w:t>
      </w:r>
      <w:r>
        <w:rPr>
          <w:rFonts w:ascii="Times New Roman" w:eastAsia="Times New Roman" w:hAnsi="Times New Roman" w:cs="Times New Roman"/>
          <w:color w:val="000000"/>
          <w:sz w:val="28"/>
          <w:szCs w:val="28"/>
          <w:lang w:eastAsia="ru-RU"/>
        </w:rPr>
        <w:t xml:space="preserve">ение </w:t>
      </w:r>
      <w:r w:rsidR="003A1B92" w:rsidRPr="003A1B92">
        <w:rPr>
          <w:rFonts w:ascii="Times New Roman" w:eastAsia="Times New Roman" w:hAnsi="Times New Roman" w:cs="Times New Roman"/>
          <w:color w:val="000000"/>
          <w:sz w:val="28"/>
          <w:szCs w:val="28"/>
          <w:lang w:eastAsia="ru-RU"/>
        </w:rPr>
        <w:t>к Порядку).</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 xml:space="preserve">Образовательная организация самостоятельно в рамках межведомственного информационного взаимодействия запрашивает документы (сведения), подтверждающие, что один из родителей обучающегося является мобилизованным военнослужащим или иным участником специальной военной операции, в том числе о государственной регистрации заключения брака обучающегося с мобилизованным военнослужащим или иным участником </w:t>
      </w:r>
      <w:r w:rsidRPr="003A1B92">
        <w:rPr>
          <w:rFonts w:ascii="Times New Roman" w:eastAsia="Times New Roman" w:hAnsi="Times New Roman" w:cs="Times New Roman"/>
          <w:color w:val="000000"/>
          <w:sz w:val="28"/>
          <w:szCs w:val="28"/>
          <w:lang w:eastAsia="ru-RU"/>
        </w:rPr>
        <w:lastRenderedPageBreak/>
        <w:t>специальной военной операции, о государственной регистрации смерти мобилизованного военнослужащего или иного участника специальной военной операции.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Заявление о получении питания рассматривается руководителем образовательной организации в течение одного рабочего дня со дня, следующего за днем представления указанного заявления в образовательную организацию.</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По результатам рассмотрения заявления о получении питания руководитель образовательной организации принимает решение о предоставлении обучающемуся питания или решение об отказе в предоставлении обучающемуся питания в случае несоответствия обучающегося требованиям пункта 2 настоящего порядка.</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В случае принятия решения об отказе в предоставлении питания образовательная организация уведомляет о принятом решении заявителя в течение двух рабочих дней путем направления по почте письменного уведомления и (или) вручения уведомления обучающемуся (его родителю или законному представителю) лично.</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В случае принятия решения о предоставлении питания руководитель образовательной организации издает и подписывает приказ о предоставлении питания в течение одного рабочего дня со дня принятия решения о предоставлении питания обучающемуся.</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7. </w:t>
      </w:r>
      <w:r w:rsidR="003A1B92">
        <w:rPr>
          <w:rFonts w:ascii="Times New Roman" w:eastAsia="Times New Roman" w:hAnsi="Times New Roman" w:cs="Times New Roman"/>
          <w:color w:val="000000"/>
          <w:sz w:val="28"/>
          <w:szCs w:val="28"/>
          <w:lang w:eastAsia="ru-RU"/>
        </w:rPr>
        <w:t>Порядок</w:t>
      </w:r>
      <w:r w:rsidR="003A1B92" w:rsidRPr="003A1B92">
        <w:rPr>
          <w:rFonts w:ascii="Times New Roman" w:eastAsia="Times New Roman" w:hAnsi="Times New Roman" w:cs="Times New Roman"/>
          <w:color w:val="000000"/>
          <w:sz w:val="28"/>
          <w:szCs w:val="28"/>
          <w:lang w:eastAsia="ru-RU"/>
        </w:rPr>
        <w:t xml:space="preserve"> учета обучающихся для обеспечения питанием определяется локальным нормативным актом образовательной организации.</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8. </w:t>
      </w:r>
      <w:r w:rsidR="003A1B92" w:rsidRPr="003A1B92">
        <w:rPr>
          <w:rFonts w:ascii="Times New Roman" w:eastAsia="Times New Roman" w:hAnsi="Times New Roman" w:cs="Times New Roman"/>
          <w:color w:val="000000"/>
          <w:sz w:val="28"/>
          <w:szCs w:val="28"/>
          <w:lang w:eastAsia="ru-RU"/>
        </w:rPr>
        <w:t>Обучающиеся не обеспечиваются питанием в соответствии с настоящим порядком в следующих случаях:</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в выходные и праздничные дни;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во время нахождения обучающегося в организациях отдыха и оздоровления, санаториях (вне каникулярного периода);</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во время нахождения обучающегося в медицинских организациях, предоставляющих услуги по реабилитации;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во время </w:t>
      </w:r>
      <w:proofErr w:type="gramStart"/>
      <w:r w:rsidRPr="003A1B92">
        <w:rPr>
          <w:rFonts w:ascii="Times New Roman" w:eastAsia="Times New Roman" w:hAnsi="Times New Roman" w:cs="Times New Roman"/>
          <w:color w:val="000000"/>
          <w:sz w:val="28"/>
          <w:szCs w:val="28"/>
          <w:lang w:eastAsia="ru-RU"/>
        </w:rPr>
        <w:t>нахождения</w:t>
      </w:r>
      <w:proofErr w:type="gramEnd"/>
      <w:r w:rsidRPr="003A1B92">
        <w:rPr>
          <w:rFonts w:ascii="Times New Roman" w:eastAsia="Times New Roman" w:hAnsi="Times New Roman" w:cs="Times New Roman"/>
          <w:color w:val="000000"/>
          <w:sz w:val="28"/>
          <w:szCs w:val="28"/>
          <w:lang w:eastAsia="ru-RU"/>
        </w:rPr>
        <w:t> обучающегося на стационарном лечении в организациях здравоохранения, а также в других организациях, в которых обучающийся находится на полном государственном обеспечении;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во время каникул;</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во время пропуска занятий по уважительной причине и без уважительной причины;</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при изменении формы получения образования обучающимся (получение образования вне организаций, осуществляющих образовательную деятельность, в форме семейного образования, самообразования);</w:t>
      </w:r>
    </w:p>
    <w:p w:rsidR="00B3786F" w:rsidRDefault="003A1B92" w:rsidP="003A1B92">
      <w:pPr>
        <w:spacing w:after="0" w:line="240" w:lineRule="auto"/>
        <w:ind w:firstLine="709"/>
        <w:jc w:val="both"/>
        <w:rPr>
          <w:rFonts w:ascii="Times New Roman" w:eastAsia="Times New Roman" w:hAnsi="Times New Roman" w:cs="Times New Roman"/>
          <w:color w:val="000000"/>
          <w:sz w:val="28"/>
          <w:szCs w:val="28"/>
          <w:lang w:eastAsia="ru-RU"/>
        </w:rPr>
      </w:pPr>
      <w:r w:rsidRPr="003A1B92">
        <w:rPr>
          <w:rFonts w:ascii="Times New Roman" w:eastAsia="Times New Roman" w:hAnsi="Times New Roman" w:cs="Times New Roman"/>
          <w:color w:val="000000"/>
          <w:sz w:val="28"/>
          <w:szCs w:val="28"/>
          <w:lang w:eastAsia="ru-RU"/>
        </w:rPr>
        <w:t>при наличии письменного отказа родителя (законного представителя) обучающегося от питания</w:t>
      </w:r>
      <w:r w:rsidR="00B3786F">
        <w:rPr>
          <w:rFonts w:ascii="Times New Roman" w:eastAsia="Times New Roman" w:hAnsi="Times New Roman" w:cs="Times New Roman"/>
          <w:color w:val="000000"/>
          <w:sz w:val="28"/>
          <w:szCs w:val="28"/>
          <w:lang w:eastAsia="ru-RU"/>
        </w:rPr>
        <w:t>.</w:t>
      </w:r>
    </w:p>
    <w:p w:rsidR="00B3786F" w:rsidRDefault="00A3472F" w:rsidP="00F547B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w:t>
      </w:r>
      <w:r w:rsidR="00F547B9" w:rsidRPr="003A1B92">
        <w:rPr>
          <w:rFonts w:ascii="Times New Roman" w:eastAsia="Times New Roman" w:hAnsi="Times New Roman" w:cs="Times New Roman"/>
          <w:color w:val="000000"/>
          <w:sz w:val="28"/>
          <w:szCs w:val="28"/>
          <w:lang w:eastAsia="ru-RU"/>
        </w:rPr>
        <w:t xml:space="preserve">Обучающиеся </w:t>
      </w:r>
      <w:r w:rsidR="00F547B9">
        <w:rPr>
          <w:rFonts w:ascii="Times New Roman" w:eastAsia="Times New Roman" w:hAnsi="Times New Roman" w:cs="Times New Roman"/>
          <w:color w:val="000000"/>
          <w:sz w:val="28"/>
          <w:szCs w:val="28"/>
          <w:lang w:eastAsia="ru-RU"/>
        </w:rPr>
        <w:t xml:space="preserve">частично </w:t>
      </w:r>
      <w:r w:rsidR="00F547B9" w:rsidRPr="003A1B92">
        <w:rPr>
          <w:rFonts w:ascii="Times New Roman" w:eastAsia="Times New Roman" w:hAnsi="Times New Roman" w:cs="Times New Roman"/>
          <w:color w:val="000000"/>
          <w:sz w:val="28"/>
          <w:szCs w:val="28"/>
          <w:lang w:eastAsia="ru-RU"/>
        </w:rPr>
        <w:t xml:space="preserve">обеспечиваются питанием </w:t>
      </w:r>
      <w:r w:rsidR="00F547B9">
        <w:rPr>
          <w:rFonts w:ascii="Times New Roman" w:eastAsia="Times New Roman" w:hAnsi="Times New Roman" w:cs="Times New Roman"/>
          <w:color w:val="000000"/>
          <w:sz w:val="28"/>
          <w:szCs w:val="28"/>
          <w:lang w:eastAsia="ru-RU"/>
        </w:rPr>
        <w:t xml:space="preserve">(завтраком) </w:t>
      </w:r>
      <w:r w:rsidR="00F547B9" w:rsidRPr="003A1B92">
        <w:rPr>
          <w:rFonts w:ascii="Times New Roman" w:eastAsia="Times New Roman" w:hAnsi="Times New Roman" w:cs="Times New Roman"/>
          <w:color w:val="000000"/>
          <w:sz w:val="28"/>
          <w:szCs w:val="28"/>
          <w:lang w:eastAsia="ru-RU"/>
        </w:rPr>
        <w:t>в соответствии с настоящим порядком в случа</w:t>
      </w:r>
      <w:r w:rsidR="00F547B9">
        <w:rPr>
          <w:rFonts w:ascii="Times New Roman" w:eastAsia="Times New Roman" w:hAnsi="Times New Roman" w:cs="Times New Roman"/>
          <w:color w:val="000000"/>
          <w:sz w:val="28"/>
          <w:szCs w:val="28"/>
          <w:lang w:eastAsia="ru-RU"/>
        </w:rPr>
        <w:t xml:space="preserve">е частичного отказа </w:t>
      </w:r>
      <w:r w:rsidR="00F547B9" w:rsidRPr="003A1B92">
        <w:rPr>
          <w:rFonts w:ascii="Times New Roman" w:eastAsia="Times New Roman" w:hAnsi="Times New Roman" w:cs="Times New Roman"/>
          <w:color w:val="000000"/>
          <w:sz w:val="28"/>
          <w:szCs w:val="28"/>
          <w:lang w:eastAsia="ru-RU"/>
        </w:rPr>
        <w:t>родителя (законного представителя) обучающегося</w:t>
      </w:r>
      <w:r w:rsidR="00F547B9">
        <w:rPr>
          <w:rFonts w:ascii="Times New Roman" w:eastAsia="Times New Roman" w:hAnsi="Times New Roman" w:cs="Times New Roman"/>
          <w:color w:val="000000"/>
          <w:sz w:val="28"/>
          <w:szCs w:val="28"/>
          <w:lang w:eastAsia="ru-RU"/>
        </w:rPr>
        <w:t xml:space="preserve"> </w:t>
      </w:r>
      <w:proofErr w:type="gramStart"/>
      <w:r w:rsidR="00F547B9">
        <w:rPr>
          <w:rFonts w:ascii="Times New Roman" w:eastAsia="Times New Roman" w:hAnsi="Times New Roman" w:cs="Times New Roman"/>
          <w:color w:val="000000"/>
          <w:sz w:val="28"/>
          <w:szCs w:val="28"/>
          <w:lang w:eastAsia="ru-RU"/>
        </w:rPr>
        <w:t>от обеспечения</w:t>
      </w:r>
      <w:proofErr w:type="gramEnd"/>
      <w:r w:rsidR="00F547B9">
        <w:rPr>
          <w:rFonts w:ascii="Times New Roman" w:eastAsia="Times New Roman" w:hAnsi="Times New Roman" w:cs="Times New Roman"/>
          <w:color w:val="000000"/>
          <w:sz w:val="28"/>
          <w:szCs w:val="28"/>
          <w:lang w:eastAsia="ru-RU"/>
        </w:rPr>
        <w:t xml:space="preserve"> обучающегося обедом. Заявление предоставляется в образовательную организацию  в произвольной форме.</w:t>
      </w:r>
    </w:p>
    <w:p w:rsidR="003A1B92" w:rsidRPr="003A1B92" w:rsidRDefault="00F547B9"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10</w:t>
      </w:r>
      <w:r w:rsidR="00A3472F">
        <w:rPr>
          <w:rFonts w:ascii="Times New Roman" w:eastAsia="Times New Roman" w:hAnsi="Times New Roman" w:cs="Times New Roman"/>
          <w:color w:val="000000"/>
          <w:sz w:val="28"/>
          <w:szCs w:val="28"/>
          <w:lang w:eastAsia="ru-RU"/>
        </w:rPr>
        <w:t>. </w:t>
      </w:r>
      <w:r w:rsidR="003A1B92" w:rsidRPr="003A1B92">
        <w:rPr>
          <w:rFonts w:ascii="Times New Roman" w:eastAsia="Times New Roman" w:hAnsi="Times New Roman" w:cs="Times New Roman"/>
          <w:color w:val="000000"/>
          <w:sz w:val="28"/>
          <w:szCs w:val="28"/>
          <w:lang w:eastAsia="ru-RU"/>
        </w:rPr>
        <w:t>Выплата денежной компенсации и выдача сухого пайка обучающимся взамен предоставления питания не производятся.</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lastRenderedPageBreak/>
        <w:t>1</w:t>
      </w:r>
      <w:r w:rsidR="00F547B9">
        <w:rPr>
          <w:rFonts w:ascii="Times New Roman" w:eastAsia="Times New Roman" w:hAnsi="Times New Roman" w:cs="Times New Roman"/>
          <w:color w:val="000000"/>
          <w:sz w:val="28"/>
          <w:szCs w:val="28"/>
          <w:lang w:eastAsia="ru-RU"/>
        </w:rPr>
        <w:t>1</w:t>
      </w:r>
      <w:r w:rsidR="00A3472F">
        <w:rPr>
          <w:rFonts w:ascii="Times New Roman" w:eastAsia="Times New Roman" w:hAnsi="Times New Roman" w:cs="Times New Roman"/>
          <w:color w:val="000000"/>
          <w:sz w:val="28"/>
          <w:szCs w:val="28"/>
          <w:lang w:eastAsia="ru-RU"/>
        </w:rPr>
        <w:t>. </w:t>
      </w:r>
      <w:r w:rsidRPr="003A1B92">
        <w:rPr>
          <w:rFonts w:ascii="Times New Roman" w:eastAsia="Times New Roman" w:hAnsi="Times New Roman" w:cs="Times New Roman"/>
          <w:color w:val="000000"/>
          <w:sz w:val="28"/>
          <w:szCs w:val="28"/>
          <w:lang w:eastAsia="ru-RU"/>
        </w:rPr>
        <w:t>Основаниями для прекращения обеспечения питанием обучающегося являются:</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 </w:t>
      </w:r>
      <w:r w:rsidR="003A1B92" w:rsidRPr="003A1B92">
        <w:rPr>
          <w:rFonts w:ascii="Times New Roman" w:eastAsia="Times New Roman" w:hAnsi="Times New Roman" w:cs="Times New Roman"/>
          <w:color w:val="000000"/>
          <w:sz w:val="28"/>
          <w:szCs w:val="28"/>
          <w:lang w:eastAsia="ru-RU"/>
        </w:rPr>
        <w:t>завершение прохождения мобилизованным военнослужащим военной службы по мобилизации;</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 </w:t>
      </w:r>
      <w:r w:rsidR="003A1B92" w:rsidRPr="003A1B92">
        <w:rPr>
          <w:rFonts w:ascii="Times New Roman" w:eastAsia="Times New Roman" w:hAnsi="Times New Roman" w:cs="Times New Roman"/>
          <w:color w:val="000000"/>
          <w:sz w:val="28"/>
          <w:szCs w:val="28"/>
          <w:lang w:eastAsia="ru-RU"/>
        </w:rPr>
        <w:t>отчисление обучающегося из образовательной организации;</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 </w:t>
      </w:r>
      <w:r w:rsidR="003A1B92" w:rsidRPr="003A1B92">
        <w:rPr>
          <w:rFonts w:ascii="Times New Roman" w:eastAsia="Times New Roman" w:hAnsi="Times New Roman" w:cs="Times New Roman"/>
          <w:color w:val="000000"/>
          <w:sz w:val="28"/>
          <w:szCs w:val="28"/>
          <w:lang w:eastAsia="ru-RU"/>
        </w:rPr>
        <w:t>завершение одним из родителей обучающегося пребывания в добровольческих формированиях, содействующих выполнению задач, возложенных на Вооруженные Силы Российской Федерации, и (или) участия в специальной военной операции;</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6) </w:t>
      </w:r>
      <w:r w:rsidR="003A1B92" w:rsidRPr="003A1B92">
        <w:rPr>
          <w:rFonts w:ascii="Times New Roman" w:eastAsia="Times New Roman" w:hAnsi="Times New Roman" w:cs="Times New Roman"/>
          <w:color w:val="000000"/>
          <w:sz w:val="28"/>
          <w:szCs w:val="28"/>
          <w:lang w:eastAsia="ru-RU"/>
        </w:rPr>
        <w:t>окончание у одного из родителей обучающегося срока контракта, заключенного с Министерством обороны Российской Федерации для прохождения военной службы, и (или) завершение участия в специальной военной операции.</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7) п</w:t>
      </w:r>
      <w:r w:rsidR="003A1B92" w:rsidRPr="003A1B92">
        <w:rPr>
          <w:rFonts w:ascii="Times New Roman" w:eastAsia="Times New Roman" w:hAnsi="Times New Roman" w:cs="Times New Roman"/>
          <w:color w:val="000000"/>
          <w:sz w:val="28"/>
          <w:szCs w:val="28"/>
          <w:lang w:eastAsia="ru-RU"/>
        </w:rPr>
        <w:t>олучение в отношении мобилизованного военнослужащего, иного участника специальной военной операции информации о возбуждении уголовного дела о преступлениях, предусмотренных статьей 337 Уголовного кодекса Российской Федерации, от уполномоченных в соответствии с законодательством Российской Федерации органов и организаций, в распоряжении которых находится указанная информация;</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8) </w:t>
      </w:r>
      <w:r w:rsidR="003A1B92" w:rsidRPr="003A1B92">
        <w:rPr>
          <w:rFonts w:ascii="Times New Roman" w:eastAsia="Times New Roman" w:hAnsi="Times New Roman" w:cs="Times New Roman"/>
          <w:color w:val="000000"/>
          <w:sz w:val="28"/>
          <w:szCs w:val="28"/>
          <w:lang w:eastAsia="ru-RU"/>
        </w:rPr>
        <w:t>окончание у лиц, указанных в подпункте 6 пункта 1-1, являющихся одним из родителей обучающегося, срока контракта о прохождении военной службы или службы в войсках национальной гвардии Российской Федерации и (или) завершение участия в специальной военной операции;</w:t>
      </w:r>
    </w:p>
    <w:p w:rsidR="003A1B92" w:rsidRPr="003A1B92" w:rsidRDefault="00A3472F" w:rsidP="003A1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9) </w:t>
      </w:r>
      <w:r w:rsidR="003A1B92" w:rsidRPr="003A1B92">
        <w:rPr>
          <w:rFonts w:ascii="Times New Roman" w:eastAsia="Times New Roman" w:hAnsi="Times New Roman" w:cs="Times New Roman"/>
          <w:color w:val="000000"/>
          <w:sz w:val="28"/>
          <w:szCs w:val="28"/>
          <w:lang w:eastAsia="ru-RU"/>
        </w:rPr>
        <w:t>окончание у одного из родителей обучающегося срока контракта о прохождении службы в органах внутренних дел Российской Федерации и (или) завершение участия в специальной военной операции.</w:t>
      </w:r>
    </w:p>
    <w:p w:rsidR="003A1B92" w:rsidRPr="003A1B92" w:rsidRDefault="003A1B92" w:rsidP="003A1B92">
      <w:pPr>
        <w:spacing w:after="0" w:line="240" w:lineRule="auto"/>
        <w:ind w:firstLine="709"/>
        <w:jc w:val="both"/>
        <w:rPr>
          <w:rFonts w:ascii="Times New Roman" w:eastAsia="Times New Roman" w:hAnsi="Times New Roman" w:cs="Times New Roman"/>
          <w:color w:val="000000"/>
          <w:sz w:val="24"/>
          <w:szCs w:val="24"/>
          <w:lang w:eastAsia="ru-RU"/>
        </w:rPr>
      </w:pPr>
      <w:r w:rsidRPr="003A1B92">
        <w:rPr>
          <w:rFonts w:ascii="Times New Roman" w:eastAsia="Times New Roman" w:hAnsi="Times New Roman" w:cs="Times New Roman"/>
          <w:color w:val="000000"/>
          <w:sz w:val="28"/>
          <w:szCs w:val="28"/>
          <w:lang w:eastAsia="ru-RU"/>
        </w:rPr>
        <w:t>1</w:t>
      </w:r>
      <w:r w:rsidR="00F547B9">
        <w:rPr>
          <w:rFonts w:ascii="Times New Roman" w:eastAsia="Times New Roman" w:hAnsi="Times New Roman" w:cs="Times New Roman"/>
          <w:color w:val="000000"/>
          <w:sz w:val="28"/>
          <w:szCs w:val="28"/>
          <w:lang w:eastAsia="ru-RU"/>
        </w:rPr>
        <w:t>2</w:t>
      </w:r>
      <w:r w:rsidR="00A3472F">
        <w:rPr>
          <w:rFonts w:ascii="Times New Roman" w:eastAsia="Times New Roman" w:hAnsi="Times New Roman" w:cs="Times New Roman"/>
          <w:color w:val="000000"/>
          <w:sz w:val="28"/>
          <w:szCs w:val="28"/>
          <w:lang w:eastAsia="ru-RU"/>
        </w:rPr>
        <w:t>. </w:t>
      </w:r>
      <w:r w:rsidRPr="003A1B92">
        <w:rPr>
          <w:rFonts w:ascii="Times New Roman" w:eastAsia="Times New Roman" w:hAnsi="Times New Roman" w:cs="Times New Roman"/>
          <w:color w:val="000000"/>
          <w:sz w:val="28"/>
          <w:szCs w:val="28"/>
          <w:lang w:eastAsia="ru-RU"/>
        </w:rPr>
        <w:t>Руководитель образовательной организации в течение одного рабочего дня со дня наступления основания для прекращения обеспечения обучающегося питанием, указанного в пункте 10 настоящего порядка, издает приказ о прекращении обеспечения обучающегося питанием.</w:t>
      </w:r>
    </w:p>
    <w:p w:rsidR="003A1B92" w:rsidRDefault="003A1B92" w:rsidP="003A1B92">
      <w:pPr>
        <w:spacing w:after="0" w:line="240" w:lineRule="auto"/>
        <w:ind w:firstLine="709"/>
        <w:jc w:val="both"/>
        <w:rPr>
          <w:rFonts w:ascii="Times New Roman" w:eastAsia="Times New Roman" w:hAnsi="Times New Roman" w:cs="Times New Roman"/>
          <w:color w:val="000000"/>
          <w:sz w:val="28"/>
          <w:szCs w:val="28"/>
          <w:lang w:eastAsia="ru-RU"/>
        </w:rPr>
      </w:pPr>
      <w:r w:rsidRPr="003A1B92">
        <w:rPr>
          <w:rFonts w:ascii="Times New Roman" w:eastAsia="Times New Roman" w:hAnsi="Times New Roman" w:cs="Times New Roman"/>
          <w:color w:val="000000"/>
          <w:sz w:val="28"/>
          <w:szCs w:val="28"/>
          <w:lang w:eastAsia="ru-RU"/>
        </w:rPr>
        <w:t>1</w:t>
      </w:r>
      <w:r w:rsidR="00F547B9">
        <w:rPr>
          <w:rFonts w:ascii="Times New Roman" w:eastAsia="Times New Roman" w:hAnsi="Times New Roman" w:cs="Times New Roman"/>
          <w:color w:val="000000"/>
          <w:sz w:val="28"/>
          <w:szCs w:val="28"/>
          <w:lang w:eastAsia="ru-RU"/>
        </w:rPr>
        <w:t>3</w:t>
      </w:r>
      <w:r w:rsidR="00A3472F">
        <w:rPr>
          <w:rFonts w:ascii="Times New Roman" w:eastAsia="Times New Roman" w:hAnsi="Times New Roman" w:cs="Times New Roman"/>
          <w:color w:val="000000"/>
          <w:sz w:val="28"/>
          <w:szCs w:val="28"/>
          <w:lang w:eastAsia="ru-RU"/>
        </w:rPr>
        <w:t>. </w:t>
      </w:r>
      <w:r w:rsidRPr="003A1B92">
        <w:rPr>
          <w:rFonts w:ascii="Times New Roman" w:eastAsia="Times New Roman" w:hAnsi="Times New Roman" w:cs="Times New Roman"/>
          <w:color w:val="000000"/>
          <w:sz w:val="28"/>
          <w:szCs w:val="28"/>
          <w:lang w:eastAsia="ru-RU"/>
        </w:rPr>
        <w:t>Обеспечение питанием обучающихся прекращается со дня издания приказа руководителя образовательной организации о прекращении обеспечения обучающегося питанием.</w:t>
      </w:r>
    </w:p>
    <w:p w:rsidR="00C937B3" w:rsidRDefault="00C937B3" w:rsidP="003A1B9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F547B9">
        <w:rPr>
          <w:rFonts w:ascii="Times New Roman" w:eastAsia="Times New Roman" w:hAnsi="Times New Roman" w:cs="Times New Roman"/>
          <w:color w:val="000000"/>
          <w:sz w:val="28"/>
          <w:szCs w:val="28"/>
          <w:lang w:eastAsia="ru-RU"/>
        </w:rPr>
        <w:t>4</w:t>
      </w:r>
      <w:r w:rsidR="00A3472F">
        <w:rPr>
          <w:rFonts w:ascii="Times New Roman" w:eastAsia="Times New Roman" w:hAnsi="Times New Roman" w:cs="Times New Roman"/>
          <w:color w:val="000000"/>
          <w:sz w:val="28"/>
          <w:szCs w:val="28"/>
          <w:lang w:eastAsia="ru-RU"/>
        </w:rPr>
        <w:t>. </w:t>
      </w:r>
      <w:r w:rsidRPr="003A1B92">
        <w:rPr>
          <w:rFonts w:ascii="Times New Roman" w:eastAsia="Times New Roman" w:hAnsi="Times New Roman" w:cs="Times New Roman"/>
          <w:color w:val="000000"/>
          <w:sz w:val="28"/>
          <w:szCs w:val="28"/>
          <w:lang w:eastAsia="ru-RU"/>
        </w:rPr>
        <w:t>Общеобразовательная организация ежемесячно передает в Управление образования Аргаяшского муниципального района информацию о получателях мер социальной защиты (поддержки) - обеспечение бесплатным горячим питанием обучающихся в муниципальных общеобразовательных учреждениях Аргаяшского муниципального района - для внесения данных поставщиком информации в Единую государственную информационную систему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 178-ФЗ «О государственной социальной помощи» и Постановлением Правительства РФ от 14 февраля 2017 года № 181 «О Единой государственной информационной системе социального обеспечения».</w:t>
      </w:r>
    </w:p>
    <w:p w:rsidR="00EC70DE" w:rsidRDefault="00EC70DE" w:rsidP="003A1B92">
      <w:pPr>
        <w:spacing w:after="0" w:line="240" w:lineRule="auto"/>
        <w:ind w:firstLine="709"/>
        <w:jc w:val="both"/>
        <w:rPr>
          <w:rFonts w:ascii="Times New Roman" w:eastAsia="Times New Roman" w:hAnsi="Times New Roman" w:cs="Times New Roman"/>
          <w:color w:val="000000"/>
          <w:sz w:val="28"/>
          <w:szCs w:val="28"/>
          <w:lang w:eastAsia="ru-RU"/>
        </w:rPr>
      </w:pPr>
    </w:p>
    <w:p w:rsidR="00EC70DE" w:rsidRPr="00EC70DE" w:rsidRDefault="00EC70DE" w:rsidP="00EC70DE">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III</w:t>
      </w:r>
      <w:r w:rsidRPr="00EC70DE">
        <w:rPr>
          <w:rFonts w:ascii="Times New Roman" w:hAnsi="Times New Roman" w:cs="Times New Roman"/>
          <w:sz w:val="28"/>
          <w:szCs w:val="28"/>
        </w:rPr>
        <w:t xml:space="preserve">. </w:t>
      </w:r>
      <w:r w:rsidRPr="00D35545">
        <w:rPr>
          <w:rFonts w:ascii="Times New Roman" w:hAnsi="Times New Roman" w:cs="Times New Roman"/>
          <w:sz w:val="28"/>
          <w:szCs w:val="28"/>
        </w:rPr>
        <w:t>Стоимость обеспечения питанием</w:t>
      </w:r>
    </w:p>
    <w:p w:rsidR="00EC70DE" w:rsidRPr="00EC70DE" w:rsidRDefault="00EC70DE" w:rsidP="00EC70DE">
      <w:pPr>
        <w:spacing w:after="0" w:line="240" w:lineRule="auto"/>
        <w:ind w:firstLine="709"/>
        <w:jc w:val="center"/>
        <w:rPr>
          <w:rFonts w:ascii="Times New Roman" w:hAnsi="Times New Roman" w:cs="Times New Roman"/>
          <w:sz w:val="28"/>
          <w:szCs w:val="28"/>
        </w:rPr>
      </w:pPr>
    </w:p>
    <w:p w:rsidR="00C937B3" w:rsidRDefault="00EC70DE" w:rsidP="00F547B9">
      <w:pPr>
        <w:pStyle w:val="a3"/>
        <w:numPr>
          <w:ilvl w:val="0"/>
          <w:numId w:val="13"/>
        </w:numPr>
        <w:spacing w:after="0" w:line="240" w:lineRule="auto"/>
        <w:ind w:left="0" w:firstLine="709"/>
        <w:jc w:val="both"/>
        <w:rPr>
          <w:rFonts w:ascii="Times New Roman" w:hAnsi="Times New Roman" w:cs="Times New Roman"/>
          <w:sz w:val="28"/>
          <w:szCs w:val="28"/>
        </w:rPr>
      </w:pPr>
      <w:r w:rsidRPr="00F547B9">
        <w:rPr>
          <w:rFonts w:ascii="Times New Roman" w:hAnsi="Times New Roman" w:cs="Times New Roman"/>
          <w:sz w:val="28"/>
          <w:szCs w:val="28"/>
        </w:rPr>
        <w:t xml:space="preserve">Стоимость обеспечения питанием </w:t>
      </w:r>
      <w:r w:rsidRPr="00F547B9">
        <w:rPr>
          <w:rFonts w:ascii="Times New Roman" w:eastAsia="Times New Roman" w:hAnsi="Times New Roman" w:cs="Times New Roman"/>
          <w:color w:val="000000"/>
          <w:sz w:val="28"/>
          <w:szCs w:val="28"/>
          <w:lang w:eastAsia="ru-RU"/>
        </w:rPr>
        <w:t>обучающихся</w:t>
      </w:r>
      <w:r w:rsidRPr="00F547B9">
        <w:rPr>
          <w:rFonts w:ascii="Times New Roman" w:hAnsi="Times New Roman" w:cs="Times New Roman"/>
          <w:sz w:val="28"/>
          <w:szCs w:val="28"/>
        </w:rPr>
        <w:t xml:space="preserve"> определяется исходя из нормативов стоимости питания для одного обучающегося в день, утвержденных Министерством образования и науки Челябинской области</w:t>
      </w:r>
      <w:r w:rsidR="00F547B9">
        <w:rPr>
          <w:rFonts w:ascii="Times New Roman" w:hAnsi="Times New Roman" w:cs="Times New Roman"/>
          <w:sz w:val="28"/>
          <w:szCs w:val="28"/>
        </w:rPr>
        <w:t>,</w:t>
      </w:r>
      <w:r w:rsidRPr="00F547B9">
        <w:rPr>
          <w:rFonts w:ascii="Times New Roman" w:hAnsi="Times New Roman" w:cs="Times New Roman"/>
          <w:sz w:val="28"/>
          <w:szCs w:val="28"/>
        </w:rPr>
        <w:t xml:space="preserve"> </w:t>
      </w:r>
      <w:r w:rsidR="00C937B3" w:rsidRPr="00F547B9">
        <w:rPr>
          <w:rFonts w:ascii="Times New Roman" w:hAnsi="Times New Roman" w:cs="Times New Roman"/>
          <w:sz w:val="28"/>
          <w:szCs w:val="28"/>
        </w:rPr>
        <w:t>и включает в себя стоимость завтрака и обеда.</w:t>
      </w:r>
    </w:p>
    <w:p w:rsidR="00F547B9" w:rsidRDefault="00F547B9" w:rsidP="00F547B9">
      <w:pPr>
        <w:pStyle w:val="a3"/>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Стоимость завтрака и обеда утверждается приказом Управления образования.</w:t>
      </w:r>
    </w:p>
    <w:p w:rsidR="00671606" w:rsidRDefault="00671606" w:rsidP="00671606">
      <w:pPr>
        <w:spacing w:after="0" w:line="240" w:lineRule="auto"/>
        <w:jc w:val="both"/>
        <w:rPr>
          <w:rFonts w:ascii="Times New Roman" w:hAnsi="Times New Roman" w:cs="Times New Roman"/>
          <w:sz w:val="28"/>
          <w:szCs w:val="28"/>
        </w:rPr>
      </w:pPr>
    </w:p>
    <w:p w:rsidR="00671606" w:rsidRPr="00272FF4" w:rsidRDefault="00671606" w:rsidP="00671606">
      <w:pPr>
        <w:spacing w:after="0" w:line="240" w:lineRule="auto"/>
        <w:ind w:firstLine="709"/>
        <w:jc w:val="center"/>
        <w:rPr>
          <w:rFonts w:ascii="Times New Roman" w:hAnsi="Times New Roman" w:cs="Times New Roman"/>
          <w:sz w:val="28"/>
          <w:szCs w:val="28"/>
        </w:rPr>
      </w:pPr>
      <w:r w:rsidRPr="00D35545">
        <w:rPr>
          <w:rFonts w:ascii="Times New Roman" w:hAnsi="Times New Roman" w:cs="Times New Roman"/>
          <w:sz w:val="28"/>
          <w:szCs w:val="28"/>
        </w:rPr>
        <w:t>IV. Контроль за организацией обеспечения питанием</w:t>
      </w:r>
    </w:p>
    <w:p w:rsidR="00671606" w:rsidRPr="00272FF4" w:rsidRDefault="00671606" w:rsidP="00671606">
      <w:pPr>
        <w:spacing w:after="0" w:line="240" w:lineRule="auto"/>
        <w:ind w:firstLine="709"/>
        <w:jc w:val="center"/>
        <w:rPr>
          <w:rFonts w:ascii="Times New Roman" w:hAnsi="Times New Roman" w:cs="Times New Roman"/>
          <w:sz w:val="28"/>
          <w:szCs w:val="28"/>
        </w:rPr>
      </w:pPr>
    </w:p>
    <w:p w:rsidR="00671606" w:rsidRDefault="00671606" w:rsidP="000D2AF1">
      <w:pPr>
        <w:pStyle w:val="a3"/>
        <w:numPr>
          <w:ilvl w:val="0"/>
          <w:numId w:val="13"/>
        </w:numPr>
        <w:spacing w:after="0" w:line="240" w:lineRule="auto"/>
        <w:ind w:left="0" w:firstLine="709"/>
        <w:jc w:val="both"/>
        <w:rPr>
          <w:rFonts w:ascii="Times New Roman" w:hAnsi="Times New Roman" w:cs="Times New Roman"/>
          <w:sz w:val="28"/>
          <w:szCs w:val="28"/>
        </w:rPr>
      </w:pPr>
      <w:r w:rsidRPr="00671606">
        <w:rPr>
          <w:rFonts w:ascii="Times New Roman" w:hAnsi="Times New Roman" w:cs="Times New Roman"/>
          <w:sz w:val="28"/>
          <w:szCs w:val="28"/>
        </w:rPr>
        <w:t>Контроль за обеспечением обучающихся питанием возлагается на руководителя общеобразовательной организации.</w:t>
      </w:r>
    </w:p>
    <w:p w:rsidR="00671606" w:rsidRPr="00671606" w:rsidRDefault="00671606" w:rsidP="000D2AF1">
      <w:pPr>
        <w:pStyle w:val="a3"/>
        <w:numPr>
          <w:ilvl w:val="0"/>
          <w:numId w:val="13"/>
        </w:numPr>
        <w:spacing w:after="0" w:line="240" w:lineRule="auto"/>
        <w:ind w:left="0" w:firstLine="709"/>
        <w:jc w:val="both"/>
        <w:rPr>
          <w:rFonts w:ascii="Times New Roman" w:hAnsi="Times New Roman" w:cs="Times New Roman"/>
          <w:sz w:val="28"/>
          <w:szCs w:val="28"/>
        </w:rPr>
      </w:pPr>
      <w:r w:rsidRPr="00671606">
        <w:rPr>
          <w:rFonts w:ascii="Times New Roman" w:hAnsi="Times New Roman" w:cs="Times New Roman"/>
          <w:sz w:val="28"/>
          <w:szCs w:val="28"/>
        </w:rPr>
        <w:t>Руководитель общеобразовательной организации несет ответственность за целевое и эффективное использование бюджетных средств, выделенных общеобразовательной организации на вышеуказанные цели</w:t>
      </w:r>
    </w:p>
    <w:p w:rsidR="007149D5" w:rsidRPr="000E3E6C" w:rsidRDefault="00C937B3" w:rsidP="00C937B3">
      <w:pPr>
        <w:rPr>
          <w:rFonts w:ascii="Times New Roman" w:hAnsi="Times New Roman" w:cs="Times New Roman"/>
          <w:caps/>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                                                                                             </w:t>
      </w:r>
      <w:r w:rsidR="001544A7" w:rsidRPr="001544A7">
        <w:rPr>
          <w:rFonts w:ascii="Times New Roman" w:hAnsi="Times New Roman" w:cs="Times New Roman"/>
          <w:caps/>
          <w:sz w:val="28"/>
          <w:szCs w:val="28"/>
        </w:rPr>
        <w:t xml:space="preserve">Приложение </w:t>
      </w:r>
    </w:p>
    <w:p w:rsidR="00DD2290" w:rsidRPr="001544A7" w:rsidRDefault="00BF2FAB" w:rsidP="001544A7">
      <w:pPr>
        <w:tabs>
          <w:tab w:val="left" w:pos="5103"/>
        </w:tabs>
        <w:spacing w:after="0"/>
        <w:ind w:left="5103" w:right="-286"/>
        <w:jc w:val="center"/>
        <w:rPr>
          <w:rFonts w:ascii="Times New Roman" w:hAnsi="Times New Roman" w:cs="Times New Roman"/>
          <w:sz w:val="28"/>
          <w:szCs w:val="28"/>
        </w:rPr>
      </w:pPr>
      <w:r w:rsidRPr="00BF2FAB">
        <w:rPr>
          <w:rFonts w:ascii="Times New Roman" w:hAnsi="Times New Roman" w:cs="Times New Roman"/>
          <w:sz w:val="28"/>
          <w:szCs w:val="28"/>
        </w:rPr>
        <w:t>к Порядку обеспечения бесплатным двухразовым горячим питанием обучающихся в муниципальных образовательных организациях, расположенных на территории Аргаяшского муниципального района, по образовательным программам основного общего, среднего общего,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DD2290" w:rsidRDefault="00DD2290" w:rsidP="00DD2290">
      <w:pPr>
        <w:spacing w:after="0"/>
        <w:ind w:left="5387"/>
        <w:jc w:val="center"/>
        <w:rPr>
          <w:rFonts w:ascii="Times New Roman" w:hAnsi="Times New Roman" w:cs="Times New Roman"/>
          <w:sz w:val="28"/>
          <w:szCs w:val="28"/>
        </w:rPr>
      </w:pPr>
    </w:p>
    <w:p w:rsidR="00D44253" w:rsidRPr="00D44253" w:rsidRDefault="00D44253" w:rsidP="00DD2290">
      <w:pPr>
        <w:spacing w:after="0"/>
        <w:ind w:left="5387"/>
        <w:jc w:val="center"/>
        <w:rPr>
          <w:rFonts w:ascii="Times New Roman" w:hAnsi="Times New Roman" w:cs="Times New Roman"/>
          <w:sz w:val="24"/>
          <w:szCs w:val="24"/>
        </w:rPr>
      </w:pPr>
    </w:p>
    <w:p w:rsidR="00DD2290" w:rsidRPr="00D44253" w:rsidRDefault="00DD2290" w:rsidP="001544A7">
      <w:pPr>
        <w:pStyle w:val="ae"/>
        <w:ind w:firstLine="4820"/>
        <w:rPr>
          <w:rFonts w:ascii="Times New Roman" w:hAnsi="Times New Roman" w:cs="Times New Roman"/>
        </w:rPr>
      </w:pPr>
      <w:r w:rsidRPr="00D44253">
        <w:rPr>
          <w:rFonts w:ascii="Times New Roman" w:hAnsi="Times New Roman" w:cs="Times New Roman"/>
        </w:rPr>
        <w:t>Дирек</w:t>
      </w:r>
      <w:r w:rsidR="001544A7" w:rsidRPr="00D44253">
        <w:rPr>
          <w:rFonts w:ascii="Times New Roman" w:hAnsi="Times New Roman" w:cs="Times New Roman"/>
        </w:rPr>
        <w:t>тору _________________________</w:t>
      </w:r>
      <w:r w:rsidRPr="00D44253">
        <w:rPr>
          <w:rFonts w:ascii="Times New Roman" w:hAnsi="Times New Roman" w:cs="Times New Roman"/>
        </w:rPr>
        <w:t>_____</w:t>
      </w:r>
    </w:p>
    <w:p w:rsidR="00DD2290" w:rsidRPr="001544A7" w:rsidRDefault="00DE00ED" w:rsidP="001544A7">
      <w:pPr>
        <w:pStyle w:val="ae"/>
        <w:ind w:firstLine="4820"/>
        <w:rPr>
          <w:rFonts w:ascii="Times New Roman" w:hAnsi="Times New Roman" w:cs="Times New Roman"/>
          <w:sz w:val="20"/>
          <w:szCs w:val="20"/>
        </w:rPr>
      </w:pPr>
      <w:r w:rsidRPr="000E3E6C">
        <w:rPr>
          <w:rFonts w:ascii="Times New Roman" w:hAnsi="Times New Roman" w:cs="Times New Roman"/>
          <w:sz w:val="20"/>
          <w:szCs w:val="20"/>
        </w:rPr>
        <w:t xml:space="preserve">                </w:t>
      </w:r>
      <w:r w:rsidR="00DD2290" w:rsidRPr="001544A7">
        <w:rPr>
          <w:rFonts w:ascii="Times New Roman" w:hAnsi="Times New Roman" w:cs="Times New Roman"/>
          <w:sz w:val="20"/>
          <w:szCs w:val="20"/>
        </w:rPr>
        <w:t xml:space="preserve"> (наименование образовательной организации)</w:t>
      </w:r>
    </w:p>
    <w:p w:rsidR="00DD2290" w:rsidRPr="00C44248" w:rsidRDefault="00DD2290" w:rsidP="001544A7">
      <w:pPr>
        <w:pStyle w:val="ae"/>
        <w:ind w:firstLine="4820"/>
        <w:rPr>
          <w:rFonts w:ascii="Times New Roman" w:hAnsi="Times New Roman" w:cs="Times New Roman"/>
        </w:rPr>
      </w:pPr>
      <w:r w:rsidRPr="00C44248">
        <w:rPr>
          <w:rFonts w:ascii="Times New Roman" w:hAnsi="Times New Roman" w:cs="Times New Roman"/>
        </w:rPr>
        <w:t>________________________________________</w:t>
      </w:r>
    </w:p>
    <w:p w:rsidR="00DD2290" w:rsidRPr="00DE00ED" w:rsidRDefault="00D44253" w:rsidP="001544A7">
      <w:pPr>
        <w:pStyle w:val="ae"/>
        <w:ind w:firstLine="4820"/>
        <w:rPr>
          <w:rFonts w:ascii="Times New Roman" w:hAnsi="Times New Roman" w:cs="Times New Roman"/>
          <w:sz w:val="20"/>
          <w:szCs w:val="20"/>
        </w:rPr>
      </w:pPr>
      <w:r>
        <w:rPr>
          <w:rFonts w:ascii="Times New Roman" w:hAnsi="Times New Roman" w:cs="Times New Roman"/>
          <w:sz w:val="20"/>
          <w:szCs w:val="20"/>
        </w:rPr>
        <w:t xml:space="preserve">                                  (</w:t>
      </w:r>
      <w:r w:rsidR="00DD2290" w:rsidRPr="00DE00ED">
        <w:rPr>
          <w:rFonts w:ascii="Times New Roman" w:hAnsi="Times New Roman" w:cs="Times New Roman"/>
          <w:sz w:val="20"/>
          <w:szCs w:val="20"/>
        </w:rPr>
        <w:t>ФИО руководителя</w:t>
      </w:r>
      <w:r>
        <w:rPr>
          <w:rFonts w:ascii="Times New Roman" w:hAnsi="Times New Roman" w:cs="Times New Roman"/>
          <w:sz w:val="20"/>
          <w:szCs w:val="20"/>
        </w:rPr>
        <w:t>)</w:t>
      </w:r>
    </w:p>
    <w:p w:rsidR="00DE00ED" w:rsidRPr="000E3E6C" w:rsidRDefault="00DE00ED" w:rsidP="00DE00ED">
      <w:pPr>
        <w:pStyle w:val="ae"/>
        <w:jc w:val="center"/>
        <w:rPr>
          <w:rStyle w:val="ad"/>
          <w:rFonts w:ascii="Times New Roman" w:hAnsi="Times New Roman" w:cs="Times New Roman"/>
        </w:rPr>
      </w:pPr>
    </w:p>
    <w:p w:rsidR="00BF2FAB" w:rsidRPr="00BF2FAB" w:rsidRDefault="00BF2FAB" w:rsidP="00C937B3">
      <w:pPr>
        <w:spacing w:before="64" w:after="100" w:line="322" w:lineRule="atLeast"/>
        <w:ind w:right="1208"/>
        <w:jc w:val="center"/>
        <w:outlineLvl w:val="0"/>
        <w:rPr>
          <w:rFonts w:ascii="Times New Roman" w:eastAsia="Times New Roman" w:hAnsi="Times New Roman" w:cs="Times New Roman"/>
          <w:b/>
          <w:bCs/>
          <w:color w:val="000000"/>
          <w:kern w:val="36"/>
          <w:sz w:val="48"/>
          <w:szCs w:val="48"/>
          <w:lang w:eastAsia="ru-RU"/>
        </w:rPr>
      </w:pPr>
      <w:r w:rsidRPr="00BF2FAB">
        <w:rPr>
          <w:rFonts w:ascii="Times New Roman" w:eastAsia="Times New Roman" w:hAnsi="Times New Roman" w:cs="Times New Roman"/>
          <w:b/>
          <w:bCs/>
          <w:color w:val="000000"/>
          <w:spacing w:val="-1"/>
          <w:kern w:val="36"/>
          <w:sz w:val="24"/>
          <w:szCs w:val="24"/>
          <w:lang w:eastAsia="ru-RU"/>
        </w:rPr>
        <w:t>Заявление</w:t>
      </w:r>
    </w:p>
    <w:p w:rsidR="003D0D91" w:rsidRDefault="00BF2FAB" w:rsidP="00C937B3">
      <w:pPr>
        <w:pStyle w:val="ae"/>
        <w:jc w:val="center"/>
        <w:rPr>
          <w:rFonts w:ascii="Times New Roman" w:eastAsia="Times New Roman" w:hAnsi="Times New Roman" w:cs="Times New Roman"/>
          <w:b/>
          <w:bCs/>
          <w:color w:val="000000"/>
          <w:spacing w:val="-1"/>
          <w:sz w:val="27"/>
          <w:szCs w:val="27"/>
        </w:rPr>
      </w:pPr>
      <w:r w:rsidRPr="00FC3537">
        <w:rPr>
          <w:rFonts w:ascii="Times New Roman" w:eastAsia="Times New Roman" w:hAnsi="Times New Roman" w:cs="Times New Roman"/>
          <w:b/>
          <w:bCs/>
          <w:color w:val="000000"/>
          <w:sz w:val="27"/>
          <w:szCs w:val="27"/>
        </w:rPr>
        <w:t>o</w:t>
      </w:r>
      <w:r w:rsidRPr="00FC3537">
        <w:rPr>
          <w:rFonts w:ascii="Times New Roman" w:eastAsia="Times New Roman" w:hAnsi="Times New Roman" w:cs="Times New Roman"/>
          <w:b/>
          <w:bCs/>
          <w:color w:val="000000"/>
          <w:spacing w:val="1"/>
          <w:sz w:val="27"/>
          <w:szCs w:val="27"/>
        </w:rPr>
        <w:t> </w:t>
      </w:r>
      <w:r w:rsidRPr="00FC3537">
        <w:rPr>
          <w:rFonts w:ascii="Times New Roman" w:eastAsia="Times New Roman" w:hAnsi="Times New Roman" w:cs="Times New Roman"/>
          <w:b/>
          <w:bCs/>
          <w:color w:val="000000"/>
          <w:spacing w:val="-1"/>
          <w:sz w:val="27"/>
          <w:szCs w:val="27"/>
        </w:rPr>
        <w:t>предоставлении</w:t>
      </w:r>
      <w:r w:rsidRPr="00FC3537">
        <w:rPr>
          <w:rFonts w:ascii="Times New Roman" w:eastAsia="Times New Roman" w:hAnsi="Times New Roman" w:cs="Times New Roman"/>
          <w:b/>
          <w:bCs/>
          <w:color w:val="000000"/>
          <w:sz w:val="27"/>
          <w:szCs w:val="27"/>
        </w:rPr>
        <w:t> бесплатного двухразового </w:t>
      </w:r>
      <w:r w:rsidRPr="00FC3537">
        <w:rPr>
          <w:rFonts w:ascii="Times New Roman" w:eastAsia="Times New Roman" w:hAnsi="Times New Roman" w:cs="Times New Roman"/>
          <w:b/>
          <w:bCs/>
          <w:color w:val="000000"/>
          <w:spacing w:val="-1"/>
          <w:sz w:val="27"/>
          <w:szCs w:val="27"/>
        </w:rPr>
        <w:t>горячего питания детям, во время обучения в школе, в связи мобилизацией отца (матери</w:t>
      </w:r>
      <w:r>
        <w:rPr>
          <w:rFonts w:ascii="Times New Roman" w:eastAsia="Times New Roman" w:hAnsi="Times New Roman" w:cs="Times New Roman"/>
          <w:b/>
          <w:bCs/>
          <w:color w:val="000000"/>
          <w:spacing w:val="-1"/>
          <w:sz w:val="27"/>
          <w:szCs w:val="27"/>
        </w:rPr>
        <w:t>)</w:t>
      </w:r>
    </w:p>
    <w:p w:rsidR="00BF2FAB" w:rsidRDefault="00BF2FAB" w:rsidP="00BF2FAB">
      <w:pPr>
        <w:rPr>
          <w:lang w:eastAsia="ru-RU"/>
        </w:rPr>
      </w:pPr>
    </w:p>
    <w:p w:rsidR="00E94CE5" w:rsidRDefault="00E94CE5" w:rsidP="00D44253">
      <w:pPr>
        <w:spacing w:line="20" w:lineRule="atLeast"/>
        <w:rPr>
          <w:lang w:eastAsia="ru-RU"/>
        </w:rPr>
      </w:pPr>
      <w:r>
        <w:rPr>
          <w:lang w:eastAsia="ru-RU"/>
        </w:rPr>
        <w:t>______________________________________________________________________________________</w:t>
      </w:r>
    </w:p>
    <w:p w:rsidR="00E94CE5" w:rsidRPr="00E94CE5" w:rsidRDefault="00E94CE5" w:rsidP="00D44253">
      <w:pPr>
        <w:spacing w:before="7" w:after="0" w:line="20" w:lineRule="atLeast"/>
        <w:jc w:val="center"/>
        <w:rPr>
          <w:rFonts w:ascii="Times New Roman" w:eastAsia="Times New Roman" w:hAnsi="Times New Roman" w:cs="Times New Roman"/>
          <w:color w:val="000000"/>
          <w:sz w:val="20"/>
          <w:szCs w:val="20"/>
          <w:lang w:eastAsia="ru-RU"/>
        </w:rPr>
      </w:pPr>
      <w:r w:rsidRPr="00E94CE5">
        <w:rPr>
          <w:rFonts w:ascii="Times New Roman" w:eastAsia="Times New Roman" w:hAnsi="Times New Roman" w:cs="Times New Roman"/>
          <w:bCs/>
          <w:iCs/>
          <w:color w:val="000000"/>
          <w:spacing w:val="-1"/>
          <w:sz w:val="20"/>
          <w:szCs w:val="20"/>
          <w:lang w:eastAsia="ru-RU"/>
        </w:rPr>
        <w:t>(фамилия,</w:t>
      </w:r>
      <w:r w:rsidRPr="00E94CE5">
        <w:rPr>
          <w:rFonts w:ascii="Times New Roman" w:eastAsia="Times New Roman" w:hAnsi="Times New Roman" w:cs="Times New Roman"/>
          <w:bCs/>
          <w:iCs/>
          <w:color w:val="000000"/>
          <w:sz w:val="20"/>
          <w:szCs w:val="20"/>
          <w:lang w:eastAsia="ru-RU"/>
        </w:rPr>
        <w:t> </w:t>
      </w:r>
      <w:r w:rsidRPr="00E94CE5">
        <w:rPr>
          <w:rFonts w:ascii="Times New Roman" w:eastAsia="Times New Roman" w:hAnsi="Times New Roman" w:cs="Times New Roman"/>
          <w:bCs/>
          <w:iCs/>
          <w:color w:val="000000"/>
          <w:spacing w:val="-1"/>
          <w:sz w:val="20"/>
          <w:szCs w:val="20"/>
          <w:lang w:eastAsia="ru-RU"/>
        </w:rPr>
        <w:t>имя, отчество</w:t>
      </w:r>
      <w:r w:rsidRPr="00E94CE5">
        <w:rPr>
          <w:rFonts w:ascii="Times New Roman" w:eastAsia="Times New Roman" w:hAnsi="Times New Roman" w:cs="Times New Roman"/>
          <w:bCs/>
          <w:iCs/>
          <w:color w:val="000000"/>
          <w:spacing w:val="-2"/>
          <w:sz w:val="20"/>
          <w:szCs w:val="20"/>
          <w:lang w:eastAsia="ru-RU"/>
        </w:rPr>
        <w:t> </w:t>
      </w:r>
      <w:r w:rsidRPr="00E94CE5">
        <w:rPr>
          <w:rFonts w:ascii="Times New Roman" w:eastAsia="Times New Roman" w:hAnsi="Times New Roman" w:cs="Times New Roman"/>
          <w:bCs/>
          <w:iCs/>
          <w:color w:val="000000"/>
          <w:spacing w:val="-1"/>
          <w:sz w:val="20"/>
          <w:szCs w:val="20"/>
          <w:lang w:eastAsia="ru-RU"/>
        </w:rPr>
        <w:t>заявителя)</w:t>
      </w:r>
    </w:p>
    <w:p w:rsidR="00D44253" w:rsidRDefault="00D44253" w:rsidP="00D44253">
      <w:pPr>
        <w:spacing w:after="120" w:line="20" w:lineRule="atLeast"/>
        <w:rPr>
          <w:rFonts w:ascii="Times New Roman" w:eastAsia="Times New Roman" w:hAnsi="Times New Roman" w:cs="Times New Roman"/>
          <w:b/>
          <w:bCs/>
          <w:color w:val="000000"/>
          <w:sz w:val="24"/>
          <w:szCs w:val="24"/>
          <w:lang w:val="x-none" w:eastAsia="ru-RU"/>
        </w:rPr>
      </w:pPr>
    </w:p>
    <w:p w:rsidR="00E94CE5" w:rsidRPr="00E94CE5" w:rsidRDefault="00E94CE5" w:rsidP="00E94CE5">
      <w:pPr>
        <w:spacing w:after="120" w:line="235" w:lineRule="atLeast"/>
        <w:rPr>
          <w:rFonts w:ascii="Calibri" w:eastAsia="Times New Roman" w:hAnsi="Calibri" w:cs="Calibri"/>
          <w:color w:val="000000"/>
          <w:lang w:eastAsia="ru-RU"/>
        </w:rPr>
      </w:pPr>
      <w:r w:rsidRPr="00E94CE5">
        <w:rPr>
          <w:rFonts w:ascii="Times New Roman" w:eastAsia="Times New Roman" w:hAnsi="Times New Roman" w:cs="Times New Roman"/>
          <w:bCs/>
          <w:color w:val="000000"/>
          <w:sz w:val="24"/>
          <w:szCs w:val="24"/>
          <w:lang w:val="x-none" w:eastAsia="ru-RU"/>
        </w:rPr>
        <w:t>Дата </w:t>
      </w:r>
      <w:r w:rsidRPr="00E94CE5">
        <w:rPr>
          <w:rFonts w:ascii="Times New Roman" w:eastAsia="Times New Roman" w:hAnsi="Times New Roman" w:cs="Times New Roman"/>
          <w:bCs/>
          <w:color w:val="000000"/>
          <w:spacing w:val="-2"/>
          <w:sz w:val="24"/>
          <w:szCs w:val="24"/>
          <w:lang w:val="x-none" w:eastAsia="ru-RU"/>
        </w:rPr>
        <w:t>рождения</w:t>
      </w:r>
      <w:r w:rsidR="00D44253" w:rsidRPr="00D44253">
        <w:rPr>
          <w:rFonts w:ascii="Times New Roman" w:eastAsia="Times New Roman" w:hAnsi="Times New Roman" w:cs="Times New Roman"/>
          <w:bCs/>
          <w:color w:val="000000"/>
          <w:spacing w:val="-2"/>
          <w:sz w:val="24"/>
          <w:szCs w:val="24"/>
          <w:lang w:eastAsia="ru-RU"/>
        </w:rPr>
        <w:t>__________________________________________________________________</w:t>
      </w:r>
    </w:p>
    <w:p w:rsidR="00E94CE5" w:rsidRPr="00E94CE5" w:rsidRDefault="00E94CE5" w:rsidP="00E94CE5">
      <w:pPr>
        <w:spacing w:after="120" w:line="235" w:lineRule="atLeast"/>
        <w:rPr>
          <w:rFonts w:ascii="Calibri" w:eastAsia="Times New Roman" w:hAnsi="Calibri" w:cs="Calibri"/>
          <w:color w:val="000000"/>
          <w:lang w:eastAsia="ru-RU"/>
        </w:rPr>
      </w:pPr>
      <w:r w:rsidRPr="00E94CE5">
        <w:rPr>
          <w:rFonts w:ascii="Times New Roman" w:eastAsia="Times New Roman" w:hAnsi="Times New Roman" w:cs="Times New Roman"/>
          <w:bCs/>
          <w:color w:val="000000"/>
          <w:spacing w:val="-1"/>
          <w:sz w:val="24"/>
          <w:szCs w:val="24"/>
          <w:lang w:val="x-none" w:eastAsia="ru-RU"/>
        </w:rPr>
        <w:t>СНИЛС</w:t>
      </w:r>
      <w:r w:rsidR="00D44253" w:rsidRPr="00D44253">
        <w:rPr>
          <w:rFonts w:ascii="Times New Roman" w:eastAsia="Times New Roman" w:hAnsi="Times New Roman" w:cs="Times New Roman"/>
          <w:bCs/>
          <w:color w:val="000000"/>
          <w:spacing w:val="-1"/>
          <w:sz w:val="24"/>
          <w:szCs w:val="24"/>
          <w:lang w:eastAsia="ru-RU"/>
        </w:rPr>
        <w:t>________________________________________________________________________</w:t>
      </w:r>
    </w:p>
    <w:p w:rsidR="00D44253" w:rsidRPr="00D44253" w:rsidRDefault="00E94CE5" w:rsidP="00D44253">
      <w:pPr>
        <w:spacing w:after="120" w:line="235" w:lineRule="atLeast"/>
        <w:rPr>
          <w:rFonts w:ascii="Times New Roman" w:eastAsia="Times New Roman" w:hAnsi="Times New Roman" w:cs="Times New Roman"/>
          <w:color w:val="000000"/>
          <w:sz w:val="27"/>
          <w:szCs w:val="27"/>
          <w:lang w:eastAsia="ru-RU"/>
        </w:rPr>
      </w:pPr>
      <w:r w:rsidRPr="00E94CE5">
        <w:rPr>
          <w:rFonts w:ascii="Times New Roman" w:eastAsia="Times New Roman" w:hAnsi="Times New Roman" w:cs="Times New Roman"/>
          <w:bCs/>
          <w:color w:val="000000"/>
          <w:sz w:val="27"/>
          <w:szCs w:val="27"/>
          <w:lang w:eastAsia="ru-RU"/>
        </w:rPr>
        <w:t>Паспорт:</w:t>
      </w:r>
      <w:r w:rsidRPr="00E94CE5">
        <w:rPr>
          <w:rFonts w:ascii="Times New Roman" w:eastAsia="Times New Roman" w:hAnsi="Times New Roman" w:cs="Times New Roman"/>
          <w:color w:val="000000"/>
          <w:sz w:val="27"/>
          <w:szCs w:val="27"/>
          <w:lang w:eastAsia="ru-RU"/>
        </w:rPr>
        <w:t> серия _______ номер__________ дата выдачи ______________</w:t>
      </w:r>
      <w:r w:rsidR="00D44253" w:rsidRPr="00D44253">
        <w:rPr>
          <w:rFonts w:ascii="Times New Roman" w:eastAsia="Times New Roman" w:hAnsi="Times New Roman" w:cs="Times New Roman"/>
          <w:color w:val="000000"/>
          <w:sz w:val="27"/>
          <w:szCs w:val="27"/>
          <w:lang w:eastAsia="ru-RU"/>
        </w:rPr>
        <w:t>________</w:t>
      </w:r>
    </w:p>
    <w:p w:rsidR="00D44253" w:rsidRPr="00E94CE5" w:rsidRDefault="00E94CE5" w:rsidP="00D44253">
      <w:pPr>
        <w:spacing w:after="120" w:line="235" w:lineRule="atLeast"/>
        <w:rPr>
          <w:rFonts w:ascii="Calibri" w:eastAsia="Times New Roman" w:hAnsi="Calibri" w:cs="Calibri"/>
          <w:color w:val="000000"/>
          <w:lang w:eastAsia="ru-RU"/>
        </w:rPr>
      </w:pPr>
      <w:r w:rsidRPr="00E94CE5">
        <w:rPr>
          <w:rFonts w:ascii="Times New Roman" w:eastAsia="Times New Roman" w:hAnsi="Times New Roman" w:cs="Times New Roman"/>
          <w:color w:val="000000"/>
          <w:sz w:val="27"/>
          <w:szCs w:val="27"/>
          <w:lang w:eastAsia="ru-RU"/>
        </w:rPr>
        <w:t>Кем</w:t>
      </w:r>
      <w:r w:rsidR="00350446">
        <w:rPr>
          <w:rFonts w:ascii="Times New Roman" w:eastAsia="Times New Roman" w:hAnsi="Times New Roman" w:cs="Times New Roman"/>
          <w:color w:val="000000"/>
          <w:sz w:val="27"/>
          <w:szCs w:val="27"/>
          <w:lang w:eastAsia="ru-RU"/>
        </w:rPr>
        <w:t xml:space="preserve">, когда </w:t>
      </w:r>
      <w:r w:rsidRPr="00E94CE5">
        <w:rPr>
          <w:rFonts w:ascii="Times New Roman" w:eastAsia="Times New Roman" w:hAnsi="Times New Roman" w:cs="Times New Roman"/>
          <w:color w:val="000000"/>
          <w:sz w:val="27"/>
          <w:szCs w:val="27"/>
          <w:lang w:eastAsia="ru-RU"/>
        </w:rPr>
        <w:t>выдан</w:t>
      </w:r>
      <w:r w:rsidR="00D44253" w:rsidRPr="00D44253">
        <w:rPr>
          <w:rFonts w:ascii="Times New Roman" w:eastAsia="Times New Roman" w:hAnsi="Times New Roman" w:cs="Times New Roman"/>
          <w:color w:val="000000"/>
          <w:sz w:val="27"/>
          <w:szCs w:val="27"/>
          <w:lang w:eastAsia="ru-RU"/>
        </w:rPr>
        <w:t>________________________________________________________</w:t>
      </w:r>
      <w:r w:rsidRPr="00E94CE5">
        <w:rPr>
          <w:rFonts w:ascii="Times New Roman" w:eastAsia="Times New Roman" w:hAnsi="Times New Roman" w:cs="Times New Roman"/>
          <w:color w:val="000000"/>
          <w:sz w:val="27"/>
          <w:szCs w:val="27"/>
          <w:lang w:eastAsia="ru-RU"/>
        </w:rPr>
        <w:t xml:space="preserve"> </w:t>
      </w:r>
    </w:p>
    <w:p w:rsidR="00E94CE5" w:rsidRDefault="00E94CE5" w:rsidP="00E94CE5">
      <w:pPr>
        <w:spacing w:before="11" w:after="0" w:line="240" w:lineRule="auto"/>
        <w:rPr>
          <w:rFonts w:ascii="Times New Roman" w:eastAsia="Times New Roman" w:hAnsi="Times New Roman" w:cs="Times New Roman"/>
          <w:color w:val="000000"/>
          <w:sz w:val="27"/>
          <w:szCs w:val="27"/>
          <w:lang w:eastAsia="ru-RU"/>
        </w:rPr>
      </w:pPr>
      <w:r w:rsidRPr="00E94CE5">
        <w:rPr>
          <w:rFonts w:ascii="Times New Roman" w:eastAsia="Times New Roman" w:hAnsi="Times New Roman" w:cs="Times New Roman"/>
          <w:color w:val="000000"/>
          <w:sz w:val="27"/>
          <w:szCs w:val="27"/>
          <w:lang w:eastAsia="ru-RU"/>
        </w:rPr>
        <w:t>_______________________________________________________________________</w:t>
      </w:r>
    </w:p>
    <w:p w:rsidR="00D44253" w:rsidRPr="00E94CE5" w:rsidRDefault="00D44253" w:rsidP="00E94CE5">
      <w:pPr>
        <w:spacing w:before="11" w:after="0" w:line="240" w:lineRule="auto"/>
        <w:rPr>
          <w:rFonts w:ascii="Times New Roman" w:eastAsia="Times New Roman" w:hAnsi="Times New Roman" w:cs="Times New Roman"/>
          <w:color w:val="000000"/>
          <w:sz w:val="27"/>
          <w:szCs w:val="27"/>
          <w:lang w:eastAsia="ru-RU"/>
        </w:rPr>
      </w:pPr>
    </w:p>
    <w:p w:rsidR="00D44253" w:rsidRDefault="00E94CE5" w:rsidP="00E94CE5">
      <w:pPr>
        <w:spacing w:before="64" w:after="120" w:line="235" w:lineRule="atLeast"/>
        <w:jc w:val="both"/>
        <w:rPr>
          <w:rFonts w:ascii="Times New Roman" w:eastAsia="Times New Roman" w:hAnsi="Times New Roman" w:cs="Times New Roman"/>
          <w:color w:val="000000"/>
          <w:spacing w:val="-1"/>
          <w:sz w:val="24"/>
          <w:szCs w:val="24"/>
          <w:lang w:eastAsia="ru-RU"/>
        </w:rPr>
      </w:pPr>
      <w:r w:rsidRPr="00E94CE5">
        <w:rPr>
          <w:rFonts w:ascii="Times New Roman" w:eastAsia="Times New Roman" w:hAnsi="Times New Roman" w:cs="Times New Roman"/>
          <w:color w:val="000000"/>
          <w:spacing w:val="-1"/>
          <w:sz w:val="24"/>
          <w:szCs w:val="24"/>
          <w:lang w:val="x-none" w:eastAsia="ru-RU"/>
        </w:rPr>
        <w:t>Адрес</w:t>
      </w:r>
      <w:r w:rsidRPr="00E94CE5">
        <w:rPr>
          <w:rFonts w:ascii="Times New Roman" w:eastAsia="Times New Roman" w:hAnsi="Times New Roman" w:cs="Times New Roman"/>
          <w:color w:val="000000"/>
          <w:spacing w:val="-3"/>
          <w:sz w:val="24"/>
          <w:szCs w:val="24"/>
          <w:lang w:val="x-none" w:eastAsia="ru-RU"/>
        </w:rPr>
        <w:t> </w:t>
      </w:r>
      <w:r w:rsidRPr="00E94CE5">
        <w:rPr>
          <w:rFonts w:ascii="Times New Roman" w:eastAsia="Times New Roman" w:hAnsi="Times New Roman" w:cs="Times New Roman"/>
          <w:color w:val="000000"/>
          <w:spacing w:val="-1"/>
          <w:sz w:val="24"/>
          <w:szCs w:val="24"/>
          <w:lang w:val="x-none" w:eastAsia="ru-RU"/>
        </w:rPr>
        <w:t>регистрации/Адрес</w:t>
      </w:r>
      <w:r w:rsidRPr="00E94CE5">
        <w:rPr>
          <w:rFonts w:ascii="Times New Roman" w:eastAsia="Times New Roman" w:hAnsi="Times New Roman" w:cs="Times New Roman"/>
          <w:color w:val="000000"/>
          <w:sz w:val="24"/>
          <w:szCs w:val="24"/>
          <w:lang w:val="x-none" w:eastAsia="ru-RU"/>
        </w:rPr>
        <w:t> </w:t>
      </w:r>
      <w:r w:rsidRPr="00E94CE5">
        <w:rPr>
          <w:rFonts w:ascii="Times New Roman" w:eastAsia="Times New Roman" w:hAnsi="Times New Roman" w:cs="Times New Roman"/>
          <w:color w:val="000000"/>
          <w:spacing w:val="-2"/>
          <w:sz w:val="24"/>
          <w:szCs w:val="24"/>
          <w:lang w:val="x-none" w:eastAsia="ru-RU"/>
        </w:rPr>
        <w:t>временной</w:t>
      </w:r>
      <w:r w:rsidRPr="00E94CE5">
        <w:rPr>
          <w:rFonts w:ascii="Times New Roman" w:eastAsia="Times New Roman" w:hAnsi="Times New Roman" w:cs="Times New Roman"/>
          <w:color w:val="000000"/>
          <w:sz w:val="24"/>
          <w:szCs w:val="24"/>
          <w:lang w:val="x-none" w:eastAsia="ru-RU"/>
        </w:rPr>
        <w:t> </w:t>
      </w:r>
      <w:r w:rsidRPr="00E94CE5">
        <w:rPr>
          <w:rFonts w:ascii="Times New Roman" w:eastAsia="Times New Roman" w:hAnsi="Times New Roman" w:cs="Times New Roman"/>
          <w:color w:val="000000"/>
          <w:spacing w:val="-1"/>
          <w:sz w:val="24"/>
          <w:szCs w:val="24"/>
          <w:lang w:val="x-none" w:eastAsia="ru-RU"/>
        </w:rPr>
        <w:t>регистрации:</w:t>
      </w:r>
      <w:r w:rsidR="00D44253">
        <w:rPr>
          <w:rFonts w:ascii="Times New Roman" w:eastAsia="Times New Roman" w:hAnsi="Times New Roman" w:cs="Times New Roman"/>
          <w:color w:val="000000"/>
          <w:spacing w:val="-1"/>
          <w:sz w:val="24"/>
          <w:szCs w:val="24"/>
          <w:lang w:eastAsia="ru-RU"/>
        </w:rPr>
        <w:t>____________________________________</w:t>
      </w:r>
    </w:p>
    <w:p w:rsidR="00E94CE5" w:rsidRPr="00E94CE5" w:rsidRDefault="00D44253" w:rsidP="00E94CE5">
      <w:pPr>
        <w:spacing w:before="64" w:after="120" w:line="235"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pacing w:val="-1"/>
          <w:sz w:val="24"/>
          <w:szCs w:val="24"/>
          <w:lang w:eastAsia="ru-RU"/>
        </w:rPr>
        <w:lastRenderedPageBreak/>
        <w:t>________________________________________________________________________________</w:t>
      </w:r>
      <w:r w:rsidRPr="00D44253">
        <w:rPr>
          <w:rFonts w:ascii="Times New Roman" w:eastAsia="Times New Roman" w:hAnsi="Times New Roman" w:cs="Times New Roman"/>
          <w:b/>
          <w:bCs/>
          <w:color w:val="000000"/>
          <w:spacing w:val="-1"/>
          <w:sz w:val="24"/>
          <w:szCs w:val="24"/>
          <w:lang w:val="x-none" w:eastAsia="ru-RU"/>
        </w:rPr>
        <w:t xml:space="preserve"> </w:t>
      </w:r>
      <w:r w:rsidRPr="00D44253">
        <w:rPr>
          <w:rFonts w:ascii="Times New Roman" w:eastAsia="Times New Roman" w:hAnsi="Times New Roman" w:cs="Times New Roman"/>
          <w:bCs/>
          <w:color w:val="000000"/>
          <w:spacing w:val="-1"/>
          <w:sz w:val="24"/>
          <w:szCs w:val="24"/>
          <w:lang w:val="x-none" w:eastAsia="ru-RU"/>
        </w:rPr>
        <w:t>телефон</w:t>
      </w:r>
      <w:r w:rsidRPr="00D44253">
        <w:rPr>
          <w:rFonts w:ascii="Times New Roman" w:eastAsia="Times New Roman" w:hAnsi="Times New Roman" w:cs="Times New Roman"/>
          <w:bCs/>
          <w:color w:val="000000"/>
          <w:spacing w:val="-1"/>
          <w:sz w:val="24"/>
          <w:szCs w:val="24"/>
          <w:lang w:eastAsia="ru-RU"/>
        </w:rPr>
        <w:t>________________________________________________________________________</w:t>
      </w:r>
    </w:p>
    <w:p w:rsidR="00E94CE5" w:rsidRPr="00E94CE5" w:rsidRDefault="00E94CE5" w:rsidP="00D44253">
      <w:pPr>
        <w:spacing w:before="11" w:after="0" w:line="240" w:lineRule="auto"/>
        <w:rPr>
          <w:rFonts w:ascii="Times New Roman" w:eastAsia="Times New Roman" w:hAnsi="Times New Roman" w:cs="Times New Roman"/>
          <w:color w:val="000000"/>
          <w:sz w:val="27"/>
          <w:szCs w:val="27"/>
          <w:lang w:eastAsia="ru-RU"/>
        </w:rPr>
      </w:pPr>
      <w:r w:rsidRPr="00E94CE5">
        <w:rPr>
          <w:rFonts w:ascii="Times New Roman" w:eastAsia="Times New Roman" w:hAnsi="Times New Roman" w:cs="Times New Roman"/>
          <w:color w:val="000000"/>
          <w:sz w:val="27"/>
          <w:szCs w:val="27"/>
          <w:lang w:eastAsia="ru-RU"/>
        </w:rPr>
        <w:t> </w:t>
      </w:r>
      <w:r w:rsidR="00D44253">
        <w:rPr>
          <w:rFonts w:ascii="Times New Roman" w:eastAsia="Times New Roman" w:hAnsi="Times New Roman" w:cs="Times New Roman"/>
          <w:color w:val="000000"/>
          <w:sz w:val="27"/>
          <w:szCs w:val="27"/>
          <w:lang w:eastAsia="ru-RU"/>
        </w:rPr>
        <w:t>______________________________________________________________________</w:t>
      </w:r>
    </w:p>
    <w:p w:rsidR="00E94CE5" w:rsidRPr="00E94CE5" w:rsidRDefault="00E94CE5" w:rsidP="00E94CE5">
      <w:pPr>
        <w:spacing w:after="120" w:line="304" w:lineRule="atLeast"/>
        <w:ind w:left="216"/>
        <w:jc w:val="center"/>
        <w:rPr>
          <w:rFonts w:ascii="Calibri" w:eastAsia="Times New Roman" w:hAnsi="Calibri" w:cs="Calibri"/>
          <w:color w:val="000000"/>
          <w:lang w:eastAsia="ru-RU"/>
        </w:rPr>
      </w:pPr>
      <w:r w:rsidRPr="00E94CE5">
        <w:rPr>
          <w:rFonts w:ascii="Times New Roman" w:eastAsia="Times New Roman" w:hAnsi="Times New Roman" w:cs="Times New Roman"/>
          <w:bCs/>
          <w:iCs/>
          <w:color w:val="000000"/>
          <w:spacing w:val="-1"/>
          <w:sz w:val="20"/>
          <w:szCs w:val="20"/>
          <w:lang w:val="x-none" w:eastAsia="ru-RU"/>
        </w:rPr>
        <w:t>Фамилия,</w:t>
      </w:r>
      <w:r w:rsidRPr="00E94CE5">
        <w:rPr>
          <w:rFonts w:ascii="Times New Roman" w:eastAsia="Times New Roman" w:hAnsi="Times New Roman" w:cs="Times New Roman"/>
          <w:bCs/>
          <w:iCs/>
          <w:color w:val="000000"/>
          <w:sz w:val="20"/>
          <w:szCs w:val="20"/>
          <w:lang w:val="x-none" w:eastAsia="ru-RU"/>
        </w:rPr>
        <w:t> </w:t>
      </w:r>
      <w:r w:rsidRPr="00E94CE5">
        <w:rPr>
          <w:rFonts w:ascii="Times New Roman" w:eastAsia="Times New Roman" w:hAnsi="Times New Roman" w:cs="Times New Roman"/>
          <w:bCs/>
          <w:iCs/>
          <w:color w:val="000000"/>
          <w:spacing w:val="-1"/>
          <w:sz w:val="20"/>
          <w:szCs w:val="20"/>
          <w:lang w:val="x-none" w:eastAsia="ru-RU"/>
        </w:rPr>
        <w:t>имя, отчество</w:t>
      </w:r>
      <w:r w:rsidRPr="00E94CE5">
        <w:rPr>
          <w:rFonts w:ascii="Times New Roman" w:eastAsia="Times New Roman" w:hAnsi="Times New Roman" w:cs="Times New Roman"/>
          <w:bCs/>
          <w:iCs/>
          <w:color w:val="000000"/>
          <w:spacing w:val="-2"/>
          <w:sz w:val="20"/>
          <w:szCs w:val="20"/>
          <w:lang w:val="x-none" w:eastAsia="ru-RU"/>
        </w:rPr>
        <w:t> мобилизованного (законного) </w:t>
      </w:r>
      <w:r w:rsidRPr="00E94CE5">
        <w:rPr>
          <w:rFonts w:ascii="Times New Roman" w:eastAsia="Times New Roman" w:hAnsi="Times New Roman" w:cs="Times New Roman"/>
          <w:bCs/>
          <w:iCs/>
          <w:color w:val="000000"/>
          <w:spacing w:val="-1"/>
          <w:sz w:val="20"/>
          <w:szCs w:val="20"/>
          <w:lang w:val="x-none" w:eastAsia="ru-RU"/>
        </w:rPr>
        <w:t>супруга (супруги)*</w:t>
      </w:r>
    </w:p>
    <w:p w:rsidR="00E94CE5" w:rsidRPr="00E94CE5" w:rsidRDefault="00E94CE5" w:rsidP="00E94CE5">
      <w:pPr>
        <w:spacing w:before="11" w:after="0" w:line="240" w:lineRule="auto"/>
        <w:rPr>
          <w:rFonts w:ascii="Times New Roman" w:eastAsia="Times New Roman" w:hAnsi="Times New Roman" w:cs="Times New Roman"/>
          <w:color w:val="000000"/>
          <w:sz w:val="27"/>
          <w:szCs w:val="27"/>
          <w:lang w:eastAsia="ru-RU"/>
        </w:rPr>
      </w:pPr>
      <w:r w:rsidRPr="00E94CE5">
        <w:rPr>
          <w:rFonts w:ascii="Times New Roman" w:eastAsia="Times New Roman" w:hAnsi="Times New Roman" w:cs="Times New Roman"/>
          <w:color w:val="000000"/>
          <w:sz w:val="27"/>
          <w:szCs w:val="27"/>
          <w:lang w:eastAsia="ru-RU"/>
        </w:rPr>
        <w:t> </w:t>
      </w:r>
    </w:p>
    <w:tbl>
      <w:tblPr>
        <w:tblW w:w="0" w:type="auto"/>
        <w:tblInd w:w="103" w:type="dxa"/>
        <w:tblCellMar>
          <w:left w:w="0" w:type="dxa"/>
          <w:right w:w="0" w:type="dxa"/>
        </w:tblCellMar>
        <w:tblLook w:val="04A0" w:firstRow="1" w:lastRow="0" w:firstColumn="1" w:lastColumn="0" w:noHBand="0" w:noVBand="1"/>
      </w:tblPr>
      <w:tblGrid>
        <w:gridCol w:w="2666"/>
        <w:gridCol w:w="2826"/>
        <w:gridCol w:w="2155"/>
        <w:gridCol w:w="1887"/>
      </w:tblGrid>
      <w:tr w:rsidR="00E94CE5" w:rsidRPr="00E94CE5" w:rsidTr="008F2D60">
        <w:trPr>
          <w:trHeight w:val="333"/>
        </w:trPr>
        <w:tc>
          <w:tcPr>
            <w:tcW w:w="2806" w:type="dxa"/>
            <w:tcBorders>
              <w:top w:val="single" w:sz="8" w:space="0" w:color="000000"/>
              <w:left w:val="nil"/>
              <w:bottom w:val="single" w:sz="8" w:space="0" w:color="000000"/>
              <w:right w:val="nil"/>
            </w:tcBorders>
            <w:hideMark/>
          </w:tcPr>
          <w:p w:rsidR="00E94CE5" w:rsidRPr="00E94CE5" w:rsidRDefault="00E94CE5" w:rsidP="00E94CE5">
            <w:pPr>
              <w:spacing w:after="0" w:line="240" w:lineRule="auto"/>
              <w:rPr>
                <w:rFonts w:ascii="Times New Roman" w:eastAsia="Times New Roman" w:hAnsi="Times New Roman" w:cs="Times New Roman"/>
                <w:sz w:val="24"/>
                <w:szCs w:val="24"/>
                <w:lang w:eastAsia="ru-RU"/>
              </w:rPr>
            </w:pPr>
            <w:r w:rsidRPr="00E94CE5">
              <w:rPr>
                <w:rFonts w:ascii="Times New Roman" w:eastAsia="Times New Roman" w:hAnsi="Times New Roman" w:cs="Times New Roman"/>
                <w:sz w:val="24"/>
                <w:szCs w:val="24"/>
                <w:lang w:eastAsia="ru-RU"/>
              </w:rPr>
              <w:t> </w:t>
            </w:r>
          </w:p>
        </w:tc>
        <w:tc>
          <w:tcPr>
            <w:tcW w:w="2975" w:type="dxa"/>
            <w:tcBorders>
              <w:top w:val="single" w:sz="8" w:space="0" w:color="000000"/>
              <w:left w:val="nil"/>
              <w:bottom w:val="single" w:sz="8" w:space="0" w:color="000000"/>
              <w:right w:val="nil"/>
            </w:tcBorders>
            <w:hideMark/>
          </w:tcPr>
          <w:p w:rsidR="00E94CE5" w:rsidRPr="00E94CE5" w:rsidRDefault="00E94CE5" w:rsidP="00E94CE5">
            <w:pPr>
              <w:spacing w:after="0" w:line="240" w:lineRule="auto"/>
              <w:rPr>
                <w:rFonts w:ascii="Times New Roman" w:eastAsia="Times New Roman" w:hAnsi="Times New Roman" w:cs="Times New Roman"/>
                <w:sz w:val="24"/>
                <w:szCs w:val="24"/>
                <w:lang w:eastAsia="ru-RU"/>
              </w:rPr>
            </w:pPr>
            <w:r w:rsidRPr="00E94CE5">
              <w:rPr>
                <w:rFonts w:ascii="Times New Roman" w:eastAsia="Times New Roman" w:hAnsi="Times New Roman" w:cs="Times New Roman"/>
                <w:sz w:val="24"/>
                <w:szCs w:val="24"/>
                <w:lang w:eastAsia="ru-RU"/>
              </w:rPr>
              <w:t> </w:t>
            </w:r>
          </w:p>
        </w:tc>
        <w:tc>
          <w:tcPr>
            <w:tcW w:w="2268" w:type="dxa"/>
            <w:tcBorders>
              <w:top w:val="single" w:sz="8" w:space="0" w:color="000000"/>
              <w:left w:val="nil"/>
              <w:bottom w:val="single" w:sz="8" w:space="0" w:color="000000"/>
              <w:right w:val="nil"/>
            </w:tcBorders>
            <w:hideMark/>
          </w:tcPr>
          <w:p w:rsidR="00E94CE5" w:rsidRPr="00E94CE5" w:rsidRDefault="00E94CE5" w:rsidP="00E94CE5">
            <w:pPr>
              <w:spacing w:after="0" w:line="240" w:lineRule="auto"/>
              <w:rPr>
                <w:rFonts w:ascii="Times New Roman" w:eastAsia="Times New Roman" w:hAnsi="Times New Roman" w:cs="Times New Roman"/>
                <w:sz w:val="24"/>
                <w:szCs w:val="24"/>
                <w:lang w:eastAsia="ru-RU"/>
              </w:rPr>
            </w:pPr>
            <w:r w:rsidRPr="00E94CE5">
              <w:rPr>
                <w:rFonts w:ascii="Times New Roman" w:eastAsia="Times New Roman" w:hAnsi="Times New Roman" w:cs="Times New Roman"/>
                <w:sz w:val="24"/>
                <w:szCs w:val="24"/>
                <w:lang w:eastAsia="ru-RU"/>
              </w:rPr>
              <w:t> </w:t>
            </w:r>
          </w:p>
        </w:tc>
        <w:tc>
          <w:tcPr>
            <w:tcW w:w="1985" w:type="dxa"/>
            <w:tcBorders>
              <w:top w:val="single" w:sz="8" w:space="0" w:color="000000"/>
              <w:left w:val="nil"/>
              <w:bottom w:val="single" w:sz="8" w:space="0" w:color="000000"/>
              <w:right w:val="nil"/>
            </w:tcBorders>
            <w:hideMark/>
          </w:tcPr>
          <w:p w:rsidR="00E94CE5" w:rsidRPr="00E94CE5" w:rsidRDefault="00E94CE5" w:rsidP="00E94CE5">
            <w:pPr>
              <w:spacing w:after="0" w:line="240" w:lineRule="auto"/>
              <w:rPr>
                <w:rFonts w:ascii="Times New Roman" w:eastAsia="Times New Roman" w:hAnsi="Times New Roman" w:cs="Times New Roman"/>
                <w:sz w:val="24"/>
                <w:szCs w:val="24"/>
                <w:lang w:eastAsia="ru-RU"/>
              </w:rPr>
            </w:pPr>
            <w:r w:rsidRPr="00E94CE5">
              <w:rPr>
                <w:rFonts w:ascii="Times New Roman" w:eastAsia="Times New Roman" w:hAnsi="Times New Roman" w:cs="Times New Roman"/>
                <w:sz w:val="24"/>
                <w:szCs w:val="24"/>
                <w:lang w:eastAsia="ru-RU"/>
              </w:rPr>
              <w:t> </w:t>
            </w:r>
          </w:p>
        </w:tc>
      </w:tr>
    </w:tbl>
    <w:p w:rsidR="00E94CE5" w:rsidRPr="00E94CE5" w:rsidRDefault="00E94CE5" w:rsidP="00E94CE5">
      <w:pPr>
        <w:spacing w:after="0" w:line="240" w:lineRule="auto"/>
        <w:rPr>
          <w:rFonts w:ascii="Times New Roman" w:eastAsia="Times New Roman" w:hAnsi="Times New Roman" w:cs="Times New Roman"/>
          <w:color w:val="000000"/>
          <w:sz w:val="27"/>
          <w:szCs w:val="27"/>
          <w:lang w:eastAsia="ru-RU"/>
        </w:rPr>
      </w:pPr>
      <w:r w:rsidRPr="00E94CE5">
        <w:rPr>
          <w:rFonts w:ascii="Times New Roman" w:eastAsia="Times New Roman" w:hAnsi="Times New Roman" w:cs="Times New Roman"/>
          <w:color w:val="000000"/>
          <w:spacing w:val="-1"/>
          <w:sz w:val="27"/>
          <w:szCs w:val="27"/>
          <w:lang w:eastAsia="ru-RU"/>
        </w:rPr>
        <w:t> </w:t>
      </w:r>
    </w:p>
    <w:p w:rsidR="00E94CE5" w:rsidRPr="00E94CE5" w:rsidRDefault="00E94CE5" w:rsidP="00E94CE5">
      <w:pPr>
        <w:spacing w:after="0" w:line="276" w:lineRule="atLeast"/>
        <w:ind w:firstLine="284"/>
        <w:jc w:val="both"/>
        <w:rPr>
          <w:rFonts w:ascii="Times New Roman" w:eastAsia="Times New Roman" w:hAnsi="Times New Roman" w:cs="Times New Roman"/>
          <w:color w:val="000000"/>
          <w:sz w:val="24"/>
          <w:szCs w:val="24"/>
          <w:lang w:eastAsia="ru-RU"/>
        </w:rPr>
      </w:pPr>
      <w:r w:rsidRPr="00E94CE5">
        <w:rPr>
          <w:rFonts w:ascii="Times New Roman" w:eastAsia="Times New Roman" w:hAnsi="Times New Roman" w:cs="Times New Roman"/>
          <w:color w:val="000000"/>
          <w:spacing w:val="-1"/>
          <w:sz w:val="24"/>
          <w:szCs w:val="24"/>
          <w:lang w:eastAsia="ru-RU"/>
        </w:rPr>
        <w:t>В связи с </w:t>
      </w:r>
      <w:r w:rsidRPr="00E94CE5">
        <w:rPr>
          <w:rFonts w:ascii="Times New Roman" w:eastAsia="Times New Roman" w:hAnsi="Times New Roman" w:cs="Times New Roman"/>
          <w:color w:val="000000"/>
          <w:spacing w:val="1"/>
          <w:sz w:val="24"/>
          <w:szCs w:val="24"/>
          <w:lang w:eastAsia="ru-RU"/>
        </w:rPr>
        <w:t>частичной мобилизацией моего законного супруга (супруги), согласно Указу Президента Российской Федерации № 647 от 21.09.2022 </w:t>
      </w:r>
      <w:r w:rsidRPr="00E94CE5">
        <w:rPr>
          <w:rFonts w:ascii="Times New Roman" w:eastAsia="Times New Roman" w:hAnsi="Times New Roman" w:cs="Times New Roman"/>
          <w:color w:val="000000"/>
          <w:spacing w:val="-2"/>
          <w:sz w:val="24"/>
          <w:szCs w:val="24"/>
          <w:lang w:eastAsia="ru-RU"/>
        </w:rPr>
        <w:t>«</w:t>
      </w:r>
      <w:r w:rsidRPr="00E94CE5">
        <w:rPr>
          <w:rFonts w:ascii="Times New Roman" w:eastAsia="Times New Roman" w:hAnsi="Times New Roman" w:cs="Times New Roman"/>
          <w:color w:val="000000"/>
          <w:sz w:val="24"/>
          <w:szCs w:val="24"/>
          <w:shd w:val="clear" w:color="auto" w:fill="FFFFFF"/>
          <w:lang w:eastAsia="ru-RU"/>
        </w:rPr>
        <w:t>Об объявлении частичной мобилизации в Российской Федерации</w:t>
      </w:r>
      <w:r w:rsidRPr="00E94CE5">
        <w:rPr>
          <w:rFonts w:ascii="Times New Roman" w:eastAsia="Times New Roman" w:hAnsi="Times New Roman" w:cs="Times New Roman"/>
          <w:color w:val="000000"/>
          <w:spacing w:val="-2"/>
          <w:sz w:val="24"/>
          <w:szCs w:val="24"/>
          <w:lang w:eastAsia="ru-RU"/>
        </w:rPr>
        <w:t>», </w:t>
      </w:r>
      <w:r w:rsidRPr="00E94CE5">
        <w:rPr>
          <w:rFonts w:ascii="Times New Roman" w:eastAsia="Times New Roman" w:hAnsi="Times New Roman" w:cs="Times New Roman"/>
          <w:color w:val="000000"/>
          <w:spacing w:val="-1"/>
          <w:sz w:val="24"/>
          <w:szCs w:val="24"/>
          <w:lang w:eastAsia="ru-RU"/>
        </w:rPr>
        <w:t>прошу</w:t>
      </w:r>
      <w:r w:rsidRPr="00E94CE5">
        <w:rPr>
          <w:rFonts w:ascii="Times New Roman" w:eastAsia="Times New Roman" w:hAnsi="Times New Roman" w:cs="Times New Roman"/>
          <w:color w:val="000000"/>
          <w:spacing w:val="-4"/>
          <w:sz w:val="24"/>
          <w:szCs w:val="24"/>
          <w:lang w:eastAsia="ru-RU"/>
        </w:rPr>
        <w:t> бесплатно </w:t>
      </w:r>
      <w:r w:rsidRPr="00E94CE5">
        <w:rPr>
          <w:rFonts w:ascii="Times New Roman" w:eastAsia="Times New Roman" w:hAnsi="Times New Roman" w:cs="Times New Roman"/>
          <w:color w:val="000000"/>
          <w:spacing w:val="-1"/>
          <w:sz w:val="24"/>
          <w:szCs w:val="24"/>
          <w:lang w:eastAsia="ru-RU"/>
        </w:rPr>
        <w:t>предоставить, двухразовое, горячее питание моему ребенку (детям), во время его (их) обучения в школе</w:t>
      </w:r>
      <w:r w:rsidRPr="00E94CE5">
        <w:rPr>
          <w:rFonts w:ascii="Times New Roman" w:eastAsia="Times New Roman" w:hAnsi="Times New Roman" w:cs="Times New Roman"/>
          <w:color w:val="000000"/>
          <w:spacing w:val="1"/>
          <w:sz w:val="24"/>
          <w:szCs w:val="24"/>
          <w:lang w:eastAsia="ru-RU"/>
        </w:rPr>
        <w:t>.</w:t>
      </w:r>
    </w:p>
    <w:p w:rsidR="00E94CE5" w:rsidRPr="00E94CE5" w:rsidRDefault="00E94CE5" w:rsidP="00E94CE5">
      <w:pPr>
        <w:spacing w:after="0" w:line="240" w:lineRule="auto"/>
        <w:jc w:val="center"/>
        <w:rPr>
          <w:rFonts w:ascii="Times New Roman" w:eastAsia="Times New Roman" w:hAnsi="Times New Roman" w:cs="Times New Roman"/>
          <w:color w:val="000000"/>
          <w:sz w:val="24"/>
          <w:szCs w:val="24"/>
          <w:lang w:eastAsia="ru-RU"/>
        </w:rPr>
      </w:pPr>
      <w:r w:rsidRPr="00E94CE5">
        <w:rPr>
          <w:rFonts w:ascii="Times New Roman" w:eastAsia="Times New Roman" w:hAnsi="Times New Roman" w:cs="Times New Roman"/>
          <w:color w:val="000000"/>
          <w:spacing w:val="-2"/>
          <w:sz w:val="24"/>
          <w:szCs w:val="24"/>
          <w:lang w:eastAsia="ru-RU"/>
        </w:rPr>
        <w:t>ФИО ребенка (детей):</w:t>
      </w:r>
    </w:p>
    <w:tbl>
      <w:tblPr>
        <w:tblW w:w="0" w:type="auto"/>
        <w:tblInd w:w="380" w:type="dxa"/>
        <w:tblCellMar>
          <w:left w:w="0" w:type="dxa"/>
          <w:right w:w="0" w:type="dxa"/>
        </w:tblCellMar>
        <w:tblLook w:val="04A0" w:firstRow="1" w:lastRow="0" w:firstColumn="1" w:lastColumn="0" w:noHBand="0" w:noVBand="1"/>
      </w:tblPr>
      <w:tblGrid>
        <w:gridCol w:w="9257"/>
      </w:tblGrid>
      <w:tr w:rsidR="00E94CE5" w:rsidRPr="00E94CE5" w:rsidTr="008F2D60">
        <w:trPr>
          <w:trHeight w:val="435"/>
        </w:trPr>
        <w:tc>
          <w:tcPr>
            <w:tcW w:w="9840" w:type="dxa"/>
            <w:tcBorders>
              <w:top w:val="single" w:sz="8" w:space="0" w:color="auto"/>
              <w:left w:val="nil"/>
              <w:bottom w:val="single" w:sz="8" w:space="0" w:color="auto"/>
              <w:right w:val="nil"/>
            </w:tcBorders>
            <w:tcMar>
              <w:top w:w="0" w:type="dxa"/>
              <w:left w:w="108" w:type="dxa"/>
              <w:bottom w:w="0" w:type="dxa"/>
              <w:right w:w="108" w:type="dxa"/>
            </w:tcMar>
            <w:hideMark/>
          </w:tcPr>
          <w:p w:rsidR="00E94CE5" w:rsidRPr="00E94CE5" w:rsidRDefault="00E94CE5" w:rsidP="00E94CE5">
            <w:pPr>
              <w:spacing w:after="120" w:line="235" w:lineRule="atLeast"/>
              <w:rPr>
                <w:rFonts w:ascii="Calibri" w:eastAsia="Times New Roman" w:hAnsi="Calibri" w:cs="Calibri"/>
                <w:lang w:eastAsia="ru-RU"/>
              </w:rPr>
            </w:pPr>
            <w:r w:rsidRPr="00E94CE5">
              <w:rPr>
                <w:rFonts w:ascii="Times New Roman" w:eastAsia="Times New Roman" w:hAnsi="Times New Roman" w:cs="Times New Roman"/>
                <w:spacing w:val="-2"/>
                <w:sz w:val="24"/>
                <w:szCs w:val="24"/>
                <w:lang w:eastAsia="ru-RU"/>
              </w:rPr>
              <w:t> </w:t>
            </w:r>
          </w:p>
        </w:tc>
      </w:tr>
      <w:tr w:rsidR="00E94CE5" w:rsidRPr="00E94CE5" w:rsidTr="008F2D60">
        <w:trPr>
          <w:trHeight w:val="435"/>
        </w:trPr>
        <w:tc>
          <w:tcPr>
            <w:tcW w:w="9840" w:type="dxa"/>
            <w:tcBorders>
              <w:top w:val="nil"/>
              <w:left w:val="nil"/>
              <w:bottom w:val="single" w:sz="8" w:space="0" w:color="auto"/>
              <w:right w:val="nil"/>
            </w:tcBorders>
            <w:tcMar>
              <w:top w:w="0" w:type="dxa"/>
              <w:left w:w="108" w:type="dxa"/>
              <w:bottom w:w="0" w:type="dxa"/>
              <w:right w:w="108" w:type="dxa"/>
            </w:tcMar>
            <w:hideMark/>
          </w:tcPr>
          <w:p w:rsidR="00E94CE5" w:rsidRPr="00E94CE5" w:rsidRDefault="00E94CE5" w:rsidP="00E94CE5">
            <w:pPr>
              <w:spacing w:after="120" w:line="235" w:lineRule="atLeast"/>
              <w:rPr>
                <w:rFonts w:ascii="Calibri" w:eastAsia="Times New Roman" w:hAnsi="Calibri" w:cs="Calibri"/>
                <w:lang w:eastAsia="ru-RU"/>
              </w:rPr>
            </w:pPr>
            <w:r w:rsidRPr="00E94CE5">
              <w:rPr>
                <w:rFonts w:ascii="Times New Roman" w:eastAsia="Times New Roman" w:hAnsi="Times New Roman" w:cs="Times New Roman"/>
                <w:spacing w:val="-2"/>
                <w:sz w:val="24"/>
                <w:szCs w:val="24"/>
                <w:lang w:eastAsia="ru-RU"/>
              </w:rPr>
              <w:t> </w:t>
            </w:r>
          </w:p>
        </w:tc>
      </w:tr>
      <w:tr w:rsidR="00E94CE5" w:rsidRPr="00E94CE5" w:rsidTr="008F2D60">
        <w:trPr>
          <w:trHeight w:val="435"/>
        </w:trPr>
        <w:tc>
          <w:tcPr>
            <w:tcW w:w="9840" w:type="dxa"/>
            <w:tcBorders>
              <w:top w:val="nil"/>
              <w:left w:val="nil"/>
              <w:bottom w:val="single" w:sz="8" w:space="0" w:color="auto"/>
              <w:right w:val="nil"/>
            </w:tcBorders>
            <w:tcMar>
              <w:top w:w="0" w:type="dxa"/>
              <w:left w:w="108" w:type="dxa"/>
              <w:bottom w:w="0" w:type="dxa"/>
              <w:right w:w="108" w:type="dxa"/>
            </w:tcMar>
            <w:hideMark/>
          </w:tcPr>
          <w:p w:rsidR="00E94CE5" w:rsidRPr="00E94CE5" w:rsidRDefault="00E94CE5" w:rsidP="00E94CE5">
            <w:pPr>
              <w:spacing w:after="120" w:line="235" w:lineRule="atLeast"/>
              <w:rPr>
                <w:rFonts w:ascii="Calibri" w:eastAsia="Times New Roman" w:hAnsi="Calibri" w:cs="Calibri"/>
                <w:lang w:eastAsia="ru-RU"/>
              </w:rPr>
            </w:pPr>
            <w:r w:rsidRPr="00E94CE5">
              <w:rPr>
                <w:rFonts w:ascii="Times New Roman" w:eastAsia="Times New Roman" w:hAnsi="Times New Roman" w:cs="Times New Roman"/>
                <w:spacing w:val="-2"/>
                <w:sz w:val="24"/>
                <w:szCs w:val="24"/>
                <w:lang w:eastAsia="ru-RU"/>
              </w:rPr>
              <w:t> </w:t>
            </w:r>
          </w:p>
        </w:tc>
      </w:tr>
      <w:tr w:rsidR="00E94CE5" w:rsidRPr="00E94CE5" w:rsidTr="008F2D60">
        <w:trPr>
          <w:trHeight w:val="435"/>
        </w:trPr>
        <w:tc>
          <w:tcPr>
            <w:tcW w:w="9840" w:type="dxa"/>
            <w:tcBorders>
              <w:top w:val="nil"/>
              <w:left w:val="nil"/>
              <w:bottom w:val="single" w:sz="8" w:space="0" w:color="auto"/>
              <w:right w:val="nil"/>
            </w:tcBorders>
            <w:tcMar>
              <w:top w:w="0" w:type="dxa"/>
              <w:left w:w="108" w:type="dxa"/>
              <w:bottom w:w="0" w:type="dxa"/>
              <w:right w:w="108" w:type="dxa"/>
            </w:tcMar>
            <w:hideMark/>
          </w:tcPr>
          <w:p w:rsidR="00E94CE5" w:rsidRPr="00E94CE5" w:rsidRDefault="00E94CE5" w:rsidP="00E94CE5">
            <w:pPr>
              <w:spacing w:after="120" w:line="235" w:lineRule="atLeast"/>
              <w:rPr>
                <w:rFonts w:ascii="Calibri" w:eastAsia="Times New Roman" w:hAnsi="Calibri" w:cs="Calibri"/>
                <w:lang w:eastAsia="ru-RU"/>
              </w:rPr>
            </w:pPr>
            <w:r w:rsidRPr="00E94CE5">
              <w:rPr>
                <w:rFonts w:ascii="Times New Roman" w:eastAsia="Times New Roman" w:hAnsi="Times New Roman" w:cs="Times New Roman"/>
                <w:spacing w:val="-2"/>
                <w:sz w:val="24"/>
                <w:szCs w:val="24"/>
                <w:lang w:eastAsia="ru-RU"/>
              </w:rPr>
              <w:t> </w:t>
            </w:r>
          </w:p>
        </w:tc>
      </w:tr>
    </w:tbl>
    <w:p w:rsidR="00E94CE5" w:rsidRPr="00E94CE5" w:rsidRDefault="00E94CE5" w:rsidP="00E94CE5">
      <w:pPr>
        <w:spacing w:before="10" w:after="0" w:line="240" w:lineRule="auto"/>
        <w:jc w:val="both"/>
        <w:rPr>
          <w:rFonts w:ascii="Times New Roman" w:eastAsia="Times New Roman" w:hAnsi="Times New Roman" w:cs="Times New Roman"/>
          <w:color w:val="000000"/>
          <w:sz w:val="27"/>
          <w:szCs w:val="27"/>
          <w:lang w:eastAsia="ru-RU"/>
        </w:rPr>
      </w:pPr>
      <w:r w:rsidRPr="00E94CE5">
        <w:rPr>
          <w:rFonts w:ascii="Times New Roman" w:eastAsia="Times New Roman" w:hAnsi="Times New Roman" w:cs="Times New Roman"/>
          <w:color w:val="000000"/>
          <w:sz w:val="27"/>
          <w:szCs w:val="27"/>
          <w:lang w:eastAsia="ru-RU"/>
        </w:rPr>
        <w:t> </w:t>
      </w:r>
    </w:p>
    <w:p w:rsidR="00E94CE5" w:rsidRPr="00E94CE5" w:rsidRDefault="00E94CE5" w:rsidP="00E94CE5">
      <w:pPr>
        <w:spacing w:before="10" w:after="0" w:line="240" w:lineRule="auto"/>
        <w:jc w:val="both"/>
        <w:rPr>
          <w:rFonts w:ascii="Times New Roman" w:eastAsia="Times New Roman" w:hAnsi="Times New Roman" w:cs="Times New Roman"/>
          <w:color w:val="000000"/>
          <w:sz w:val="27"/>
          <w:szCs w:val="27"/>
          <w:lang w:eastAsia="ru-RU"/>
        </w:rPr>
      </w:pPr>
      <w:r w:rsidRPr="00E94CE5">
        <w:rPr>
          <w:rFonts w:ascii="Times New Roman" w:eastAsia="Times New Roman" w:hAnsi="Times New Roman" w:cs="Times New Roman"/>
          <w:color w:val="000000"/>
          <w:sz w:val="20"/>
          <w:szCs w:val="20"/>
          <w:lang w:eastAsia="ru-RU"/>
        </w:rPr>
        <w:t>*</w:t>
      </w:r>
      <w:r w:rsidRPr="00E94CE5">
        <w:rPr>
          <w:rFonts w:ascii="Times New Roman" w:eastAsia="Times New Roman" w:hAnsi="Times New Roman" w:cs="Times New Roman"/>
          <w:color w:val="000000"/>
          <w:spacing w:val="1"/>
          <w:sz w:val="20"/>
          <w:szCs w:val="20"/>
          <w:lang w:eastAsia="ru-RU"/>
        </w:rPr>
        <w:t> согласно Указу Президента Российской Федерации № 647 от 21.09.2022 </w:t>
      </w:r>
      <w:r w:rsidRPr="00E94CE5">
        <w:rPr>
          <w:rFonts w:ascii="Times New Roman" w:eastAsia="Times New Roman" w:hAnsi="Times New Roman" w:cs="Times New Roman"/>
          <w:color w:val="000000"/>
          <w:spacing w:val="-2"/>
          <w:sz w:val="20"/>
          <w:szCs w:val="20"/>
          <w:lang w:eastAsia="ru-RU"/>
        </w:rPr>
        <w:t>«</w:t>
      </w:r>
      <w:r w:rsidRPr="00E94CE5">
        <w:rPr>
          <w:rFonts w:ascii="Times New Roman" w:eastAsia="Times New Roman" w:hAnsi="Times New Roman" w:cs="Times New Roman"/>
          <w:color w:val="000000"/>
          <w:sz w:val="20"/>
          <w:szCs w:val="20"/>
          <w:shd w:val="clear" w:color="auto" w:fill="FFFFFF"/>
          <w:lang w:eastAsia="ru-RU"/>
        </w:rPr>
        <w:t>Об объявлении частичной мобилизации в Российской Федерации</w:t>
      </w:r>
      <w:r w:rsidRPr="00E94CE5">
        <w:rPr>
          <w:rFonts w:ascii="Times New Roman" w:eastAsia="Times New Roman" w:hAnsi="Times New Roman" w:cs="Times New Roman"/>
          <w:color w:val="000000"/>
          <w:spacing w:val="-2"/>
          <w:sz w:val="20"/>
          <w:szCs w:val="20"/>
          <w:lang w:eastAsia="ru-RU"/>
        </w:rPr>
        <w:t>»</w:t>
      </w:r>
    </w:p>
    <w:p w:rsidR="00E94CE5" w:rsidRPr="00E94CE5" w:rsidRDefault="00E94CE5" w:rsidP="00D44253">
      <w:pPr>
        <w:spacing w:after="0" w:line="240" w:lineRule="auto"/>
        <w:ind w:firstLine="709"/>
        <w:jc w:val="both"/>
        <w:rPr>
          <w:rFonts w:ascii="Times New Roman" w:eastAsia="Times New Roman" w:hAnsi="Times New Roman" w:cs="Times New Roman"/>
          <w:color w:val="000000"/>
          <w:sz w:val="24"/>
          <w:szCs w:val="24"/>
          <w:lang w:eastAsia="ru-RU"/>
        </w:rPr>
      </w:pPr>
      <w:r w:rsidRPr="00E94CE5">
        <w:rPr>
          <w:rFonts w:ascii="Times New Roman" w:eastAsia="Times New Roman" w:hAnsi="Times New Roman" w:cs="Times New Roman"/>
          <w:color w:val="000000"/>
          <w:sz w:val="24"/>
          <w:szCs w:val="24"/>
          <w:lang w:eastAsia="ru-RU"/>
        </w:rPr>
        <w:t>Об</w:t>
      </w:r>
      <w:r w:rsidRPr="00E94CE5">
        <w:rPr>
          <w:rFonts w:ascii="Times New Roman" w:eastAsia="Times New Roman" w:hAnsi="Times New Roman" w:cs="Times New Roman"/>
          <w:color w:val="000000"/>
          <w:spacing w:val="-11"/>
          <w:sz w:val="24"/>
          <w:szCs w:val="24"/>
          <w:lang w:eastAsia="ru-RU"/>
        </w:rPr>
        <w:t> </w:t>
      </w:r>
      <w:r w:rsidRPr="00E94CE5">
        <w:rPr>
          <w:rFonts w:ascii="Times New Roman" w:eastAsia="Times New Roman" w:hAnsi="Times New Roman" w:cs="Times New Roman"/>
          <w:color w:val="000000"/>
          <w:sz w:val="24"/>
          <w:szCs w:val="24"/>
          <w:lang w:eastAsia="ru-RU"/>
        </w:rPr>
        <w:t>ответственности</w:t>
      </w:r>
      <w:r w:rsidRPr="00E94CE5">
        <w:rPr>
          <w:rFonts w:ascii="Times New Roman" w:eastAsia="Times New Roman" w:hAnsi="Times New Roman" w:cs="Times New Roman"/>
          <w:color w:val="000000"/>
          <w:spacing w:val="-11"/>
          <w:sz w:val="24"/>
          <w:szCs w:val="24"/>
          <w:lang w:eastAsia="ru-RU"/>
        </w:rPr>
        <w:t> </w:t>
      </w:r>
      <w:r w:rsidRPr="00E94CE5">
        <w:rPr>
          <w:rFonts w:ascii="Times New Roman" w:eastAsia="Times New Roman" w:hAnsi="Times New Roman" w:cs="Times New Roman"/>
          <w:color w:val="000000"/>
          <w:sz w:val="24"/>
          <w:szCs w:val="24"/>
          <w:lang w:eastAsia="ru-RU"/>
        </w:rPr>
        <w:t>за</w:t>
      </w:r>
      <w:r w:rsidRPr="00E94CE5">
        <w:rPr>
          <w:rFonts w:ascii="Times New Roman" w:eastAsia="Times New Roman" w:hAnsi="Times New Roman" w:cs="Times New Roman"/>
          <w:color w:val="000000"/>
          <w:spacing w:val="-10"/>
          <w:sz w:val="24"/>
          <w:szCs w:val="24"/>
          <w:lang w:eastAsia="ru-RU"/>
        </w:rPr>
        <w:t> </w:t>
      </w:r>
      <w:r w:rsidRPr="00E94CE5">
        <w:rPr>
          <w:rFonts w:ascii="Times New Roman" w:eastAsia="Times New Roman" w:hAnsi="Times New Roman" w:cs="Times New Roman"/>
          <w:color w:val="000000"/>
          <w:sz w:val="24"/>
          <w:szCs w:val="24"/>
          <w:lang w:eastAsia="ru-RU"/>
        </w:rPr>
        <w:t>достоверность</w:t>
      </w:r>
      <w:r w:rsidRPr="00E94CE5">
        <w:rPr>
          <w:rFonts w:ascii="Times New Roman" w:eastAsia="Times New Roman" w:hAnsi="Times New Roman" w:cs="Times New Roman"/>
          <w:color w:val="000000"/>
          <w:spacing w:val="-10"/>
          <w:sz w:val="24"/>
          <w:szCs w:val="24"/>
          <w:lang w:eastAsia="ru-RU"/>
        </w:rPr>
        <w:t> </w:t>
      </w:r>
      <w:r w:rsidRPr="00E94CE5">
        <w:rPr>
          <w:rFonts w:ascii="Times New Roman" w:eastAsia="Times New Roman" w:hAnsi="Times New Roman" w:cs="Times New Roman"/>
          <w:color w:val="000000"/>
          <w:sz w:val="24"/>
          <w:szCs w:val="24"/>
          <w:lang w:eastAsia="ru-RU"/>
        </w:rPr>
        <w:t>представленных</w:t>
      </w:r>
      <w:r w:rsidRPr="00E94CE5">
        <w:rPr>
          <w:rFonts w:ascii="Times New Roman" w:eastAsia="Times New Roman" w:hAnsi="Times New Roman" w:cs="Times New Roman"/>
          <w:color w:val="000000"/>
          <w:spacing w:val="-11"/>
          <w:sz w:val="24"/>
          <w:szCs w:val="24"/>
          <w:lang w:eastAsia="ru-RU"/>
        </w:rPr>
        <w:t> </w:t>
      </w:r>
      <w:r w:rsidRPr="00E94CE5">
        <w:rPr>
          <w:rFonts w:ascii="Times New Roman" w:eastAsia="Times New Roman" w:hAnsi="Times New Roman" w:cs="Times New Roman"/>
          <w:color w:val="000000"/>
          <w:sz w:val="24"/>
          <w:szCs w:val="24"/>
          <w:lang w:eastAsia="ru-RU"/>
        </w:rPr>
        <w:t>сведений</w:t>
      </w:r>
      <w:r w:rsidRPr="00E94CE5">
        <w:rPr>
          <w:rFonts w:ascii="Times New Roman" w:eastAsia="Times New Roman" w:hAnsi="Times New Roman" w:cs="Times New Roman"/>
          <w:color w:val="000000"/>
          <w:spacing w:val="-10"/>
          <w:sz w:val="24"/>
          <w:szCs w:val="24"/>
          <w:lang w:eastAsia="ru-RU"/>
        </w:rPr>
        <w:t> </w:t>
      </w:r>
      <w:r w:rsidRPr="00E94CE5">
        <w:rPr>
          <w:rFonts w:ascii="Times New Roman" w:eastAsia="Times New Roman" w:hAnsi="Times New Roman" w:cs="Times New Roman"/>
          <w:color w:val="000000"/>
          <w:sz w:val="24"/>
          <w:szCs w:val="24"/>
          <w:lang w:eastAsia="ru-RU"/>
        </w:rPr>
        <w:t>предупрежден</w:t>
      </w:r>
      <w:r w:rsidRPr="00E94CE5">
        <w:rPr>
          <w:rFonts w:ascii="Times New Roman" w:eastAsia="Times New Roman" w:hAnsi="Times New Roman" w:cs="Times New Roman"/>
          <w:color w:val="000000"/>
          <w:spacing w:val="-11"/>
          <w:sz w:val="24"/>
          <w:szCs w:val="24"/>
          <w:lang w:eastAsia="ru-RU"/>
        </w:rPr>
        <w:t> </w:t>
      </w:r>
      <w:r w:rsidRPr="00E94CE5">
        <w:rPr>
          <w:rFonts w:ascii="Times New Roman" w:eastAsia="Times New Roman" w:hAnsi="Times New Roman" w:cs="Times New Roman"/>
          <w:color w:val="000000"/>
          <w:sz w:val="24"/>
          <w:szCs w:val="24"/>
          <w:lang w:eastAsia="ru-RU"/>
        </w:rPr>
        <w:t>(а</w:t>
      </w:r>
      <w:r w:rsidR="00D44253" w:rsidRPr="00D44253">
        <w:rPr>
          <w:rFonts w:ascii="Times New Roman" w:eastAsia="Times New Roman" w:hAnsi="Times New Roman" w:cs="Times New Roman"/>
          <w:color w:val="000000"/>
          <w:sz w:val="24"/>
          <w:szCs w:val="24"/>
          <w:lang w:eastAsia="ru-RU"/>
        </w:rPr>
        <w:t>)</w:t>
      </w:r>
      <w:r w:rsidRPr="00E94CE5">
        <w:rPr>
          <w:rFonts w:ascii="Times New Roman" w:eastAsia="Times New Roman" w:hAnsi="Times New Roman" w:cs="Times New Roman"/>
          <w:color w:val="000000"/>
          <w:sz w:val="24"/>
          <w:szCs w:val="24"/>
          <w:lang w:eastAsia="ru-RU"/>
        </w:rPr>
        <w:t>.</w:t>
      </w:r>
    </w:p>
    <w:p w:rsidR="00E94CE5" w:rsidRPr="00E94CE5" w:rsidRDefault="00E94CE5" w:rsidP="00D44253">
      <w:pPr>
        <w:spacing w:after="0" w:line="240" w:lineRule="auto"/>
        <w:ind w:firstLine="709"/>
        <w:jc w:val="both"/>
        <w:rPr>
          <w:rFonts w:ascii="Times New Roman" w:eastAsia="Times New Roman" w:hAnsi="Times New Roman" w:cs="Times New Roman"/>
          <w:color w:val="000000"/>
          <w:sz w:val="24"/>
          <w:szCs w:val="24"/>
          <w:lang w:eastAsia="ru-RU"/>
        </w:rPr>
      </w:pPr>
      <w:r w:rsidRPr="00E94CE5">
        <w:rPr>
          <w:rFonts w:ascii="Times New Roman" w:eastAsia="Times New Roman" w:hAnsi="Times New Roman" w:cs="Times New Roman"/>
          <w:color w:val="000000"/>
          <w:sz w:val="24"/>
          <w:szCs w:val="24"/>
          <w:lang w:eastAsia="ru-RU"/>
        </w:rPr>
        <w:t>Даю</w:t>
      </w:r>
      <w:r w:rsidRPr="00E94CE5">
        <w:rPr>
          <w:rFonts w:ascii="Times New Roman" w:eastAsia="Times New Roman" w:hAnsi="Times New Roman" w:cs="Times New Roman"/>
          <w:color w:val="000000"/>
          <w:spacing w:val="-7"/>
          <w:sz w:val="24"/>
          <w:szCs w:val="24"/>
          <w:lang w:eastAsia="ru-RU"/>
        </w:rPr>
        <w:t> </w:t>
      </w:r>
      <w:r w:rsidRPr="00E94CE5">
        <w:rPr>
          <w:rFonts w:ascii="Times New Roman" w:eastAsia="Times New Roman" w:hAnsi="Times New Roman" w:cs="Times New Roman"/>
          <w:color w:val="000000"/>
          <w:spacing w:val="-1"/>
          <w:sz w:val="24"/>
          <w:szCs w:val="24"/>
          <w:lang w:eastAsia="ru-RU"/>
        </w:rPr>
        <w:t>согласие</w:t>
      </w:r>
      <w:r w:rsidRPr="00E94CE5">
        <w:rPr>
          <w:rFonts w:ascii="Times New Roman" w:eastAsia="Times New Roman" w:hAnsi="Times New Roman" w:cs="Times New Roman"/>
          <w:color w:val="000000"/>
          <w:spacing w:val="-7"/>
          <w:sz w:val="24"/>
          <w:szCs w:val="24"/>
          <w:lang w:eastAsia="ru-RU"/>
        </w:rPr>
        <w:t> </w:t>
      </w:r>
      <w:r w:rsidRPr="00E94CE5">
        <w:rPr>
          <w:rFonts w:ascii="Times New Roman" w:eastAsia="Times New Roman" w:hAnsi="Times New Roman" w:cs="Times New Roman"/>
          <w:color w:val="000000"/>
          <w:spacing w:val="-1"/>
          <w:sz w:val="24"/>
          <w:szCs w:val="24"/>
          <w:lang w:eastAsia="ru-RU"/>
        </w:rPr>
        <w:t>на</w:t>
      </w:r>
      <w:r w:rsidRPr="00E94CE5">
        <w:rPr>
          <w:rFonts w:ascii="Times New Roman" w:eastAsia="Times New Roman" w:hAnsi="Times New Roman" w:cs="Times New Roman"/>
          <w:color w:val="000000"/>
          <w:spacing w:val="-4"/>
          <w:sz w:val="24"/>
          <w:szCs w:val="24"/>
          <w:lang w:eastAsia="ru-RU"/>
        </w:rPr>
        <w:t> </w:t>
      </w:r>
      <w:r w:rsidRPr="00E94CE5">
        <w:rPr>
          <w:rFonts w:ascii="Times New Roman" w:eastAsia="Times New Roman" w:hAnsi="Times New Roman" w:cs="Times New Roman"/>
          <w:color w:val="000000"/>
          <w:spacing w:val="-1"/>
          <w:sz w:val="24"/>
          <w:szCs w:val="24"/>
          <w:lang w:eastAsia="ru-RU"/>
        </w:rPr>
        <w:t>получение,</w:t>
      </w:r>
      <w:r w:rsidRPr="00E94CE5">
        <w:rPr>
          <w:rFonts w:ascii="Times New Roman" w:eastAsia="Times New Roman" w:hAnsi="Times New Roman" w:cs="Times New Roman"/>
          <w:color w:val="000000"/>
          <w:spacing w:val="-4"/>
          <w:sz w:val="24"/>
          <w:szCs w:val="24"/>
          <w:lang w:eastAsia="ru-RU"/>
        </w:rPr>
        <w:t> </w:t>
      </w:r>
      <w:r w:rsidRPr="00E94CE5">
        <w:rPr>
          <w:rFonts w:ascii="Times New Roman" w:eastAsia="Times New Roman" w:hAnsi="Times New Roman" w:cs="Times New Roman"/>
          <w:color w:val="000000"/>
          <w:sz w:val="24"/>
          <w:szCs w:val="24"/>
          <w:lang w:eastAsia="ru-RU"/>
        </w:rPr>
        <w:t>обработку</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и</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передачу</w:t>
      </w:r>
      <w:r w:rsidRPr="00E94CE5">
        <w:rPr>
          <w:rFonts w:ascii="Times New Roman" w:eastAsia="Times New Roman" w:hAnsi="Times New Roman" w:cs="Times New Roman"/>
          <w:color w:val="000000"/>
          <w:spacing w:val="-7"/>
          <w:sz w:val="24"/>
          <w:szCs w:val="24"/>
          <w:lang w:eastAsia="ru-RU"/>
        </w:rPr>
        <w:t> </w:t>
      </w:r>
      <w:r w:rsidRPr="00E94CE5">
        <w:rPr>
          <w:rFonts w:ascii="Times New Roman" w:eastAsia="Times New Roman" w:hAnsi="Times New Roman" w:cs="Times New Roman"/>
          <w:color w:val="000000"/>
          <w:sz w:val="24"/>
          <w:szCs w:val="24"/>
          <w:lang w:eastAsia="ru-RU"/>
        </w:rPr>
        <w:t>моих</w:t>
      </w:r>
      <w:r w:rsidRPr="00E94CE5">
        <w:rPr>
          <w:rFonts w:ascii="Times New Roman" w:eastAsia="Times New Roman" w:hAnsi="Times New Roman" w:cs="Times New Roman"/>
          <w:color w:val="000000"/>
          <w:spacing w:val="-6"/>
          <w:sz w:val="24"/>
          <w:szCs w:val="24"/>
          <w:lang w:eastAsia="ru-RU"/>
        </w:rPr>
        <w:t> </w:t>
      </w:r>
      <w:r w:rsidRPr="00E94CE5">
        <w:rPr>
          <w:rFonts w:ascii="Times New Roman" w:eastAsia="Times New Roman" w:hAnsi="Times New Roman" w:cs="Times New Roman"/>
          <w:color w:val="000000"/>
          <w:sz w:val="24"/>
          <w:szCs w:val="24"/>
          <w:lang w:eastAsia="ru-RU"/>
        </w:rPr>
        <w:t>персональных</w:t>
      </w:r>
      <w:r w:rsidRPr="00E94CE5">
        <w:rPr>
          <w:rFonts w:ascii="Times New Roman" w:eastAsia="Times New Roman" w:hAnsi="Times New Roman" w:cs="Times New Roman"/>
          <w:color w:val="000000"/>
          <w:spacing w:val="-5"/>
          <w:sz w:val="24"/>
          <w:szCs w:val="24"/>
          <w:lang w:eastAsia="ru-RU"/>
        </w:rPr>
        <w:t> </w:t>
      </w:r>
      <w:r w:rsidRPr="00E94CE5">
        <w:rPr>
          <w:rFonts w:ascii="Times New Roman" w:eastAsia="Times New Roman" w:hAnsi="Times New Roman" w:cs="Times New Roman"/>
          <w:color w:val="000000"/>
          <w:sz w:val="24"/>
          <w:szCs w:val="24"/>
          <w:lang w:eastAsia="ru-RU"/>
        </w:rPr>
        <w:t>данных</w:t>
      </w:r>
      <w:r w:rsidRPr="00E94CE5">
        <w:rPr>
          <w:rFonts w:ascii="Times New Roman" w:eastAsia="Times New Roman" w:hAnsi="Times New Roman" w:cs="Times New Roman"/>
          <w:color w:val="000000"/>
          <w:spacing w:val="-6"/>
          <w:sz w:val="24"/>
          <w:szCs w:val="24"/>
          <w:lang w:eastAsia="ru-RU"/>
        </w:rPr>
        <w:t> </w:t>
      </w:r>
      <w:r w:rsidRPr="00E94CE5">
        <w:rPr>
          <w:rFonts w:ascii="Times New Roman" w:eastAsia="Times New Roman" w:hAnsi="Times New Roman" w:cs="Times New Roman"/>
          <w:color w:val="000000"/>
          <w:sz w:val="24"/>
          <w:szCs w:val="24"/>
          <w:lang w:eastAsia="ru-RU"/>
        </w:rPr>
        <w:t>в</w:t>
      </w:r>
      <w:r w:rsidRPr="00E94CE5">
        <w:rPr>
          <w:rFonts w:ascii="Times New Roman" w:eastAsia="Times New Roman" w:hAnsi="Times New Roman" w:cs="Times New Roman"/>
          <w:color w:val="000000"/>
          <w:spacing w:val="-7"/>
          <w:sz w:val="24"/>
          <w:szCs w:val="24"/>
          <w:lang w:eastAsia="ru-RU"/>
        </w:rPr>
        <w:t> </w:t>
      </w:r>
      <w:r w:rsidRPr="00E94CE5">
        <w:rPr>
          <w:rFonts w:ascii="Times New Roman" w:eastAsia="Times New Roman" w:hAnsi="Times New Roman" w:cs="Times New Roman"/>
          <w:color w:val="000000"/>
          <w:sz w:val="24"/>
          <w:szCs w:val="24"/>
          <w:lang w:eastAsia="ru-RU"/>
        </w:rPr>
        <w:t>соответствии</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с</w:t>
      </w:r>
      <w:r w:rsidRPr="00E94CE5">
        <w:rPr>
          <w:rFonts w:ascii="Times New Roman" w:eastAsia="Times New Roman" w:hAnsi="Times New Roman" w:cs="Times New Roman"/>
          <w:color w:val="000000"/>
          <w:spacing w:val="-7"/>
          <w:sz w:val="24"/>
          <w:szCs w:val="24"/>
          <w:lang w:eastAsia="ru-RU"/>
        </w:rPr>
        <w:t> </w:t>
      </w:r>
      <w:r w:rsidRPr="00E94CE5">
        <w:rPr>
          <w:rFonts w:ascii="Times New Roman" w:eastAsia="Times New Roman" w:hAnsi="Times New Roman" w:cs="Times New Roman"/>
          <w:color w:val="000000"/>
          <w:sz w:val="24"/>
          <w:szCs w:val="24"/>
          <w:lang w:eastAsia="ru-RU"/>
        </w:rPr>
        <w:t>Федеральными</w:t>
      </w:r>
      <w:r w:rsidRPr="00E94CE5">
        <w:rPr>
          <w:rFonts w:ascii="Times New Roman" w:eastAsia="Times New Roman" w:hAnsi="Times New Roman" w:cs="Times New Roman"/>
          <w:color w:val="000000"/>
          <w:spacing w:val="50"/>
          <w:sz w:val="24"/>
          <w:szCs w:val="24"/>
          <w:lang w:eastAsia="ru-RU"/>
        </w:rPr>
        <w:t> </w:t>
      </w:r>
      <w:r w:rsidRPr="00E94CE5">
        <w:rPr>
          <w:rFonts w:ascii="Times New Roman" w:eastAsia="Times New Roman" w:hAnsi="Times New Roman" w:cs="Times New Roman"/>
          <w:color w:val="000000"/>
          <w:sz w:val="24"/>
          <w:szCs w:val="24"/>
          <w:lang w:eastAsia="ru-RU"/>
        </w:rPr>
        <w:t>законами</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от</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27.07.2006</w:t>
      </w:r>
      <w:r w:rsidRPr="00E94CE5">
        <w:rPr>
          <w:rFonts w:ascii="Times New Roman" w:eastAsia="Times New Roman" w:hAnsi="Times New Roman" w:cs="Times New Roman"/>
          <w:color w:val="000000"/>
          <w:spacing w:val="-6"/>
          <w:sz w:val="24"/>
          <w:szCs w:val="24"/>
          <w:lang w:eastAsia="ru-RU"/>
        </w:rPr>
        <w:t> </w:t>
      </w:r>
      <w:r w:rsidRPr="00E94CE5">
        <w:rPr>
          <w:rFonts w:ascii="Times New Roman" w:eastAsia="Times New Roman" w:hAnsi="Times New Roman" w:cs="Times New Roman"/>
          <w:color w:val="000000"/>
          <w:spacing w:val="-1"/>
          <w:sz w:val="24"/>
          <w:szCs w:val="24"/>
          <w:lang w:eastAsia="ru-RU"/>
        </w:rPr>
        <w:t>года</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pacing w:val="1"/>
          <w:sz w:val="24"/>
          <w:szCs w:val="24"/>
          <w:lang w:eastAsia="ru-RU"/>
        </w:rPr>
        <w:t>149-ФЗ</w:t>
      </w:r>
      <w:r w:rsidRPr="00E94CE5">
        <w:rPr>
          <w:rFonts w:ascii="Times New Roman" w:eastAsia="Times New Roman" w:hAnsi="Times New Roman" w:cs="Times New Roman"/>
          <w:color w:val="000000"/>
          <w:spacing w:val="-5"/>
          <w:sz w:val="24"/>
          <w:szCs w:val="24"/>
          <w:lang w:eastAsia="ru-RU"/>
        </w:rPr>
        <w:t> </w:t>
      </w:r>
      <w:r w:rsidRPr="00E94CE5">
        <w:rPr>
          <w:rFonts w:ascii="Times New Roman" w:eastAsia="Times New Roman" w:hAnsi="Times New Roman" w:cs="Times New Roman"/>
          <w:color w:val="000000"/>
          <w:spacing w:val="-2"/>
          <w:sz w:val="24"/>
          <w:szCs w:val="24"/>
          <w:lang w:eastAsia="ru-RU"/>
        </w:rPr>
        <w:t>«Об</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информации,</w:t>
      </w:r>
      <w:r w:rsidRPr="00E94CE5">
        <w:rPr>
          <w:rFonts w:ascii="Times New Roman" w:eastAsia="Times New Roman" w:hAnsi="Times New Roman" w:cs="Times New Roman"/>
          <w:color w:val="000000"/>
          <w:spacing w:val="-4"/>
          <w:sz w:val="24"/>
          <w:szCs w:val="24"/>
          <w:lang w:eastAsia="ru-RU"/>
        </w:rPr>
        <w:t> </w:t>
      </w:r>
      <w:r w:rsidRPr="00E94CE5">
        <w:rPr>
          <w:rFonts w:ascii="Times New Roman" w:eastAsia="Times New Roman" w:hAnsi="Times New Roman" w:cs="Times New Roman"/>
          <w:color w:val="000000"/>
          <w:sz w:val="24"/>
          <w:szCs w:val="24"/>
          <w:lang w:eastAsia="ru-RU"/>
        </w:rPr>
        <w:t>информационных</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технологиях</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и</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о</w:t>
      </w:r>
      <w:r w:rsidRPr="00E94CE5">
        <w:rPr>
          <w:rFonts w:ascii="Times New Roman" w:eastAsia="Times New Roman" w:hAnsi="Times New Roman" w:cs="Times New Roman"/>
          <w:color w:val="000000"/>
          <w:spacing w:val="-6"/>
          <w:sz w:val="24"/>
          <w:szCs w:val="24"/>
          <w:lang w:eastAsia="ru-RU"/>
        </w:rPr>
        <w:t> </w:t>
      </w:r>
      <w:r w:rsidRPr="00E94CE5">
        <w:rPr>
          <w:rFonts w:ascii="Times New Roman" w:eastAsia="Times New Roman" w:hAnsi="Times New Roman" w:cs="Times New Roman"/>
          <w:color w:val="000000"/>
          <w:spacing w:val="-1"/>
          <w:sz w:val="24"/>
          <w:szCs w:val="24"/>
          <w:lang w:eastAsia="ru-RU"/>
        </w:rPr>
        <w:t>защите</w:t>
      </w:r>
      <w:r w:rsidRPr="00E94CE5">
        <w:rPr>
          <w:rFonts w:ascii="Times New Roman" w:eastAsia="Times New Roman" w:hAnsi="Times New Roman" w:cs="Times New Roman"/>
          <w:color w:val="000000"/>
          <w:spacing w:val="-4"/>
          <w:sz w:val="24"/>
          <w:szCs w:val="24"/>
          <w:lang w:eastAsia="ru-RU"/>
        </w:rPr>
        <w:t> </w:t>
      </w:r>
      <w:r w:rsidRPr="00E94CE5">
        <w:rPr>
          <w:rFonts w:ascii="Times New Roman" w:eastAsia="Times New Roman" w:hAnsi="Times New Roman" w:cs="Times New Roman"/>
          <w:color w:val="000000"/>
          <w:spacing w:val="-1"/>
          <w:sz w:val="24"/>
          <w:szCs w:val="24"/>
          <w:lang w:eastAsia="ru-RU"/>
        </w:rPr>
        <w:t>информации»,</w:t>
      </w:r>
      <w:r w:rsidRPr="00E94CE5">
        <w:rPr>
          <w:rFonts w:ascii="Times New Roman" w:eastAsia="Times New Roman" w:hAnsi="Times New Roman" w:cs="Times New Roman"/>
          <w:color w:val="000000"/>
          <w:spacing w:val="56"/>
          <w:sz w:val="24"/>
          <w:szCs w:val="24"/>
          <w:lang w:eastAsia="ru-RU"/>
        </w:rPr>
        <w:t> </w:t>
      </w:r>
      <w:r w:rsidRPr="00E94CE5">
        <w:rPr>
          <w:rFonts w:ascii="Times New Roman" w:eastAsia="Times New Roman" w:hAnsi="Times New Roman" w:cs="Times New Roman"/>
          <w:color w:val="000000"/>
          <w:sz w:val="24"/>
          <w:szCs w:val="24"/>
          <w:lang w:eastAsia="ru-RU"/>
        </w:rPr>
        <w:t>от</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27.07.2006</w:t>
      </w:r>
      <w:r w:rsidRPr="00E94CE5">
        <w:rPr>
          <w:rFonts w:ascii="Times New Roman" w:eastAsia="Times New Roman" w:hAnsi="Times New Roman" w:cs="Times New Roman"/>
          <w:color w:val="000000"/>
          <w:spacing w:val="-6"/>
          <w:sz w:val="24"/>
          <w:szCs w:val="24"/>
          <w:lang w:eastAsia="ru-RU"/>
        </w:rPr>
        <w:t> </w:t>
      </w:r>
      <w:r w:rsidRPr="00E94CE5">
        <w:rPr>
          <w:rFonts w:ascii="Times New Roman" w:eastAsia="Times New Roman" w:hAnsi="Times New Roman" w:cs="Times New Roman"/>
          <w:color w:val="000000"/>
          <w:sz w:val="24"/>
          <w:szCs w:val="24"/>
          <w:lang w:eastAsia="ru-RU"/>
        </w:rPr>
        <w:t>№</w:t>
      </w:r>
      <w:r w:rsidRPr="00E94CE5">
        <w:rPr>
          <w:rFonts w:ascii="Times New Roman" w:eastAsia="Times New Roman" w:hAnsi="Times New Roman" w:cs="Times New Roman"/>
          <w:color w:val="000000"/>
          <w:spacing w:val="-8"/>
          <w:sz w:val="24"/>
          <w:szCs w:val="24"/>
          <w:lang w:eastAsia="ru-RU"/>
        </w:rPr>
        <w:t> </w:t>
      </w:r>
      <w:r w:rsidRPr="00E94CE5">
        <w:rPr>
          <w:rFonts w:ascii="Times New Roman" w:eastAsia="Times New Roman" w:hAnsi="Times New Roman" w:cs="Times New Roman"/>
          <w:color w:val="000000"/>
          <w:sz w:val="24"/>
          <w:szCs w:val="24"/>
          <w:lang w:eastAsia="ru-RU"/>
        </w:rPr>
        <w:t>152-ФЗ</w:t>
      </w:r>
      <w:r w:rsidRPr="00E94CE5">
        <w:rPr>
          <w:rFonts w:ascii="Times New Roman" w:eastAsia="Times New Roman" w:hAnsi="Times New Roman" w:cs="Times New Roman"/>
          <w:color w:val="000000"/>
          <w:spacing w:val="-4"/>
          <w:sz w:val="24"/>
          <w:szCs w:val="24"/>
          <w:lang w:eastAsia="ru-RU"/>
        </w:rPr>
        <w:t> </w:t>
      </w:r>
      <w:r w:rsidRPr="00E94CE5">
        <w:rPr>
          <w:rFonts w:ascii="Times New Roman" w:eastAsia="Times New Roman" w:hAnsi="Times New Roman" w:cs="Times New Roman"/>
          <w:color w:val="000000"/>
          <w:spacing w:val="-3"/>
          <w:sz w:val="24"/>
          <w:szCs w:val="24"/>
          <w:lang w:eastAsia="ru-RU"/>
        </w:rPr>
        <w:t>«О</w:t>
      </w:r>
      <w:r w:rsidRPr="00E94CE5">
        <w:rPr>
          <w:rFonts w:ascii="Times New Roman" w:eastAsia="Times New Roman" w:hAnsi="Times New Roman" w:cs="Times New Roman"/>
          <w:color w:val="000000"/>
          <w:spacing w:val="-5"/>
          <w:sz w:val="24"/>
          <w:szCs w:val="24"/>
          <w:lang w:eastAsia="ru-RU"/>
        </w:rPr>
        <w:t> </w:t>
      </w:r>
      <w:r w:rsidRPr="00E94CE5">
        <w:rPr>
          <w:rFonts w:ascii="Times New Roman" w:eastAsia="Times New Roman" w:hAnsi="Times New Roman" w:cs="Times New Roman"/>
          <w:color w:val="000000"/>
          <w:sz w:val="24"/>
          <w:szCs w:val="24"/>
          <w:lang w:eastAsia="ru-RU"/>
        </w:rPr>
        <w:t>персональных</w:t>
      </w:r>
      <w:r w:rsidRPr="00E94CE5">
        <w:rPr>
          <w:rFonts w:ascii="Times New Roman" w:eastAsia="Times New Roman" w:hAnsi="Times New Roman" w:cs="Times New Roman"/>
          <w:color w:val="000000"/>
          <w:spacing w:val="-5"/>
          <w:sz w:val="24"/>
          <w:szCs w:val="24"/>
          <w:lang w:eastAsia="ru-RU"/>
        </w:rPr>
        <w:t> </w:t>
      </w:r>
      <w:r w:rsidRPr="00E94CE5">
        <w:rPr>
          <w:rFonts w:ascii="Times New Roman" w:eastAsia="Times New Roman" w:hAnsi="Times New Roman" w:cs="Times New Roman"/>
          <w:color w:val="000000"/>
          <w:sz w:val="24"/>
          <w:szCs w:val="24"/>
          <w:lang w:eastAsia="ru-RU"/>
        </w:rPr>
        <w:t>данных».</w:t>
      </w:r>
    </w:p>
    <w:p w:rsidR="00E94CE5" w:rsidRPr="00E94CE5" w:rsidRDefault="00E94CE5" w:rsidP="00D44253">
      <w:pPr>
        <w:spacing w:after="0" w:line="240" w:lineRule="auto"/>
        <w:jc w:val="both"/>
        <w:rPr>
          <w:rFonts w:ascii="Times New Roman" w:eastAsia="Times New Roman" w:hAnsi="Times New Roman" w:cs="Times New Roman"/>
          <w:color w:val="000000"/>
          <w:sz w:val="24"/>
          <w:szCs w:val="24"/>
          <w:lang w:eastAsia="ru-RU"/>
        </w:rPr>
      </w:pPr>
      <w:r w:rsidRPr="00E94CE5">
        <w:rPr>
          <w:rFonts w:ascii="Times New Roman" w:eastAsia="Times New Roman" w:hAnsi="Times New Roman" w:cs="Times New Roman"/>
          <w:color w:val="000000"/>
          <w:sz w:val="24"/>
          <w:szCs w:val="24"/>
          <w:lang w:eastAsia="ru-RU"/>
        </w:rPr>
        <w:t> </w:t>
      </w:r>
    </w:p>
    <w:p w:rsidR="00E94CE5" w:rsidRPr="00E94CE5" w:rsidRDefault="00E94CE5" w:rsidP="00E94CE5">
      <w:pPr>
        <w:spacing w:after="0" w:line="240" w:lineRule="auto"/>
        <w:ind w:left="783"/>
        <w:rPr>
          <w:rFonts w:ascii="Times New Roman" w:eastAsia="Times New Roman" w:hAnsi="Times New Roman" w:cs="Times New Roman"/>
          <w:color w:val="000000"/>
          <w:sz w:val="27"/>
          <w:szCs w:val="27"/>
          <w:lang w:eastAsia="ru-RU"/>
        </w:rPr>
      </w:pPr>
      <w:r w:rsidRPr="00E94CE5">
        <w:rPr>
          <w:rFonts w:ascii="Times New Roman" w:eastAsia="Times New Roman" w:hAnsi="Times New Roman" w:cs="Times New Roman"/>
          <w:color w:val="000000"/>
          <w:sz w:val="27"/>
          <w:szCs w:val="27"/>
          <w:lang w:eastAsia="ru-RU"/>
        </w:rPr>
        <w:t> </w:t>
      </w:r>
    </w:p>
    <w:p w:rsidR="00E94CE5" w:rsidRPr="00E94CE5" w:rsidRDefault="00E94CE5" w:rsidP="00E94CE5">
      <w:pPr>
        <w:spacing w:after="0" w:line="240" w:lineRule="auto"/>
        <w:ind w:left="783"/>
        <w:rPr>
          <w:rFonts w:ascii="Times New Roman" w:eastAsia="Times New Roman" w:hAnsi="Times New Roman" w:cs="Times New Roman"/>
          <w:color w:val="000000"/>
          <w:sz w:val="27"/>
          <w:szCs w:val="27"/>
          <w:lang w:eastAsia="ru-RU"/>
        </w:rPr>
      </w:pPr>
      <w:r w:rsidRPr="00E94CE5">
        <w:rPr>
          <w:rFonts w:ascii="Times New Roman" w:eastAsia="Times New Roman" w:hAnsi="Times New Roman" w:cs="Times New Roman"/>
          <w:color w:val="000000"/>
          <w:sz w:val="27"/>
          <w:szCs w:val="27"/>
          <w:lang w:eastAsia="ru-RU"/>
        </w:rPr>
        <w:t>__________________                                            _________________________</w:t>
      </w:r>
    </w:p>
    <w:p w:rsidR="00E94CE5" w:rsidRPr="00E94CE5" w:rsidRDefault="00E94CE5" w:rsidP="00E94CE5">
      <w:pPr>
        <w:spacing w:after="0" w:line="240" w:lineRule="auto"/>
        <w:ind w:left="783"/>
        <w:rPr>
          <w:rFonts w:ascii="Times New Roman" w:eastAsia="Times New Roman" w:hAnsi="Times New Roman" w:cs="Times New Roman"/>
          <w:color w:val="000000"/>
          <w:sz w:val="27"/>
          <w:szCs w:val="27"/>
          <w:lang w:eastAsia="ru-RU"/>
        </w:rPr>
      </w:pPr>
      <w:r w:rsidRPr="00E94CE5">
        <w:rPr>
          <w:rFonts w:ascii="Times New Roman" w:eastAsia="Times New Roman" w:hAnsi="Times New Roman" w:cs="Times New Roman"/>
          <w:color w:val="000000"/>
          <w:sz w:val="20"/>
          <w:szCs w:val="20"/>
          <w:lang w:eastAsia="ru-RU"/>
        </w:rPr>
        <w:t>           </w:t>
      </w:r>
      <w:r w:rsidRPr="00E94CE5">
        <w:rPr>
          <w:rFonts w:ascii="Times New Roman" w:eastAsia="Times New Roman" w:hAnsi="Times New Roman" w:cs="Times New Roman"/>
          <w:iCs/>
          <w:color w:val="000000"/>
          <w:sz w:val="20"/>
          <w:szCs w:val="20"/>
          <w:lang w:eastAsia="ru-RU"/>
        </w:rPr>
        <w:t>Дата</w:t>
      </w:r>
      <w:r w:rsidRPr="00E94CE5">
        <w:rPr>
          <w:rFonts w:ascii="Times New Roman" w:eastAsia="Times New Roman" w:hAnsi="Times New Roman" w:cs="Times New Roman"/>
          <w:color w:val="000000"/>
          <w:sz w:val="20"/>
          <w:szCs w:val="20"/>
          <w:lang w:eastAsia="ru-RU"/>
        </w:rPr>
        <w:t>                                                                                                  </w:t>
      </w:r>
      <w:r w:rsidRPr="00E94CE5">
        <w:rPr>
          <w:rFonts w:ascii="Times New Roman" w:eastAsia="Times New Roman" w:hAnsi="Times New Roman" w:cs="Times New Roman"/>
          <w:iCs/>
          <w:color w:val="000000"/>
          <w:sz w:val="20"/>
          <w:szCs w:val="20"/>
          <w:lang w:eastAsia="ru-RU"/>
        </w:rPr>
        <w:t>  </w:t>
      </w:r>
      <w:r w:rsidRPr="00E94CE5">
        <w:rPr>
          <w:rFonts w:ascii="Times New Roman" w:eastAsia="Times New Roman" w:hAnsi="Times New Roman" w:cs="Times New Roman"/>
          <w:iCs/>
          <w:color w:val="000000"/>
          <w:spacing w:val="-1"/>
          <w:sz w:val="20"/>
          <w:szCs w:val="20"/>
          <w:lang w:eastAsia="ru-RU"/>
        </w:rPr>
        <w:t>Подпись</w:t>
      </w:r>
      <w:r w:rsidRPr="00E94CE5">
        <w:rPr>
          <w:rFonts w:ascii="Times New Roman" w:eastAsia="Times New Roman" w:hAnsi="Times New Roman" w:cs="Times New Roman"/>
          <w:iCs/>
          <w:color w:val="000000"/>
          <w:spacing w:val="-16"/>
          <w:sz w:val="20"/>
          <w:szCs w:val="20"/>
          <w:lang w:eastAsia="ru-RU"/>
        </w:rPr>
        <w:t> </w:t>
      </w:r>
      <w:r w:rsidRPr="00E94CE5">
        <w:rPr>
          <w:rFonts w:ascii="Times New Roman" w:eastAsia="Times New Roman" w:hAnsi="Times New Roman" w:cs="Times New Roman"/>
          <w:iCs/>
          <w:color w:val="000000"/>
          <w:sz w:val="20"/>
          <w:szCs w:val="20"/>
          <w:lang w:eastAsia="ru-RU"/>
        </w:rPr>
        <w:t>заявителя</w:t>
      </w:r>
    </w:p>
    <w:p w:rsidR="001544A7" w:rsidRPr="00C44248" w:rsidRDefault="001544A7" w:rsidP="00DE00ED">
      <w:pPr>
        <w:pStyle w:val="ae"/>
        <w:rPr>
          <w:rFonts w:ascii="Times New Roman" w:hAnsi="Times New Roman" w:cs="Times New Roman"/>
        </w:rPr>
      </w:pPr>
    </w:p>
    <w:sectPr w:rsidR="001544A7" w:rsidRPr="00C44248" w:rsidSect="001544A7">
      <w:pgSz w:w="11906" w:h="16838"/>
      <w:pgMar w:top="851" w:right="851" w:bottom="567"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0951"/>
    <w:multiLevelType w:val="hybridMultilevel"/>
    <w:tmpl w:val="033ED706"/>
    <w:lvl w:ilvl="0" w:tplc="0C1A9052">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5533EA"/>
    <w:multiLevelType w:val="multilevel"/>
    <w:tmpl w:val="8C96E76E"/>
    <w:lvl w:ilvl="0">
      <w:start w:val="1"/>
      <w:numFmt w:val="decimal"/>
      <w:lvlText w:val="%1."/>
      <w:lvlJc w:val="left"/>
      <w:pPr>
        <w:ind w:left="615" w:hanging="61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B4D540F"/>
    <w:multiLevelType w:val="multilevel"/>
    <w:tmpl w:val="0F94E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500E4F"/>
    <w:multiLevelType w:val="hybridMultilevel"/>
    <w:tmpl w:val="69B8373C"/>
    <w:lvl w:ilvl="0" w:tplc="8704170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3E4221"/>
    <w:multiLevelType w:val="hybridMultilevel"/>
    <w:tmpl w:val="E2AA1D2E"/>
    <w:lvl w:ilvl="0" w:tplc="4E742E6A">
      <w:start w:val="15"/>
      <w:numFmt w:val="decimal"/>
      <w:suff w:val="space"/>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B435D1"/>
    <w:multiLevelType w:val="hybridMultilevel"/>
    <w:tmpl w:val="3C5A96EC"/>
    <w:lvl w:ilvl="0" w:tplc="41C6B8E2">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233266B"/>
    <w:multiLevelType w:val="hybridMultilevel"/>
    <w:tmpl w:val="B75A9BA4"/>
    <w:lvl w:ilvl="0" w:tplc="779402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42D7E75"/>
    <w:multiLevelType w:val="hybridMultilevel"/>
    <w:tmpl w:val="C9C2BBE8"/>
    <w:lvl w:ilvl="0" w:tplc="B15E1890">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692607"/>
    <w:multiLevelType w:val="multilevel"/>
    <w:tmpl w:val="36DCF25C"/>
    <w:lvl w:ilvl="0">
      <w:start w:val="1"/>
      <w:numFmt w:val="decimal"/>
      <w:lvlText w:val="%1."/>
      <w:lvlJc w:val="left"/>
      <w:pPr>
        <w:ind w:left="720" w:hanging="360"/>
      </w:pPr>
      <w:rPr>
        <w:rFonts w:hint="default"/>
      </w:rPr>
    </w:lvl>
    <w:lvl w:ilvl="1">
      <w:start w:val="1"/>
      <w:numFmt w:val="decimal"/>
      <w:isLgl/>
      <w:suff w:val="space"/>
      <w:lvlText w:val="%2."/>
      <w:lvlJc w:val="left"/>
      <w:pPr>
        <w:ind w:left="1288" w:hanging="720"/>
      </w:pPr>
      <w:rPr>
        <w:rFonts w:ascii="Times New Roman" w:eastAsia="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658C0098"/>
    <w:multiLevelType w:val="hybridMultilevel"/>
    <w:tmpl w:val="34343E32"/>
    <w:lvl w:ilvl="0" w:tplc="891A4D4C">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6A7358"/>
    <w:multiLevelType w:val="multilevel"/>
    <w:tmpl w:val="BE1001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E3831E5"/>
    <w:multiLevelType w:val="hybridMultilevel"/>
    <w:tmpl w:val="16CCF3A0"/>
    <w:lvl w:ilvl="0" w:tplc="CF2EB1A2">
      <w:start w:val="14"/>
      <w:numFmt w:val="decimal"/>
      <w:lvlText w:val="%1."/>
      <w:lvlJc w:val="left"/>
      <w:pPr>
        <w:ind w:left="735" w:hanging="375"/>
      </w:pPr>
      <w:rPr>
        <w:rFonts w:eastAsiaTheme="minorHAns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506D70"/>
    <w:multiLevelType w:val="hybridMultilevel"/>
    <w:tmpl w:val="A490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8"/>
  </w:num>
  <w:num w:numId="4">
    <w:abstractNumId w:val="1"/>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6"/>
  </w:num>
  <w:num w:numId="8">
    <w:abstractNumId w:val="0"/>
  </w:num>
  <w:num w:numId="9">
    <w:abstractNumId w:val="9"/>
  </w:num>
  <w:num w:numId="10">
    <w:abstractNumId w:val="5"/>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30"/>
    <w:rsid w:val="00006536"/>
    <w:rsid w:val="00012132"/>
    <w:rsid w:val="00014776"/>
    <w:rsid w:val="00016572"/>
    <w:rsid w:val="000178C2"/>
    <w:rsid w:val="00020B5B"/>
    <w:rsid w:val="00030886"/>
    <w:rsid w:val="00034EAF"/>
    <w:rsid w:val="00043FC6"/>
    <w:rsid w:val="000755EC"/>
    <w:rsid w:val="00086B6C"/>
    <w:rsid w:val="00086C18"/>
    <w:rsid w:val="00096AE5"/>
    <w:rsid w:val="000A2405"/>
    <w:rsid w:val="000A3F34"/>
    <w:rsid w:val="000B1ED9"/>
    <w:rsid w:val="000E210B"/>
    <w:rsid w:val="000E3E6C"/>
    <w:rsid w:val="000E44B3"/>
    <w:rsid w:val="000E6237"/>
    <w:rsid w:val="00117FC5"/>
    <w:rsid w:val="00131C57"/>
    <w:rsid w:val="00135429"/>
    <w:rsid w:val="001414C7"/>
    <w:rsid w:val="001429BF"/>
    <w:rsid w:val="00143B55"/>
    <w:rsid w:val="001452D2"/>
    <w:rsid w:val="00151C96"/>
    <w:rsid w:val="001544A7"/>
    <w:rsid w:val="00160B88"/>
    <w:rsid w:val="00161E25"/>
    <w:rsid w:val="00162EE4"/>
    <w:rsid w:val="00167754"/>
    <w:rsid w:val="00175069"/>
    <w:rsid w:val="00177174"/>
    <w:rsid w:val="00180FCF"/>
    <w:rsid w:val="0019290A"/>
    <w:rsid w:val="001A364F"/>
    <w:rsid w:val="001A6CDE"/>
    <w:rsid w:val="001C038F"/>
    <w:rsid w:val="001C3BAD"/>
    <w:rsid w:val="001E3CED"/>
    <w:rsid w:val="001E62E3"/>
    <w:rsid w:val="001F6D23"/>
    <w:rsid w:val="00210728"/>
    <w:rsid w:val="00230806"/>
    <w:rsid w:val="002324E5"/>
    <w:rsid w:val="002340B8"/>
    <w:rsid w:val="00237C30"/>
    <w:rsid w:val="00245DA3"/>
    <w:rsid w:val="00266E8D"/>
    <w:rsid w:val="002713FF"/>
    <w:rsid w:val="00271DC5"/>
    <w:rsid w:val="00272CE3"/>
    <w:rsid w:val="00272FF4"/>
    <w:rsid w:val="00273C33"/>
    <w:rsid w:val="002821FE"/>
    <w:rsid w:val="0028498E"/>
    <w:rsid w:val="00292C1D"/>
    <w:rsid w:val="002A26F9"/>
    <w:rsid w:val="002A3977"/>
    <w:rsid w:val="002B0574"/>
    <w:rsid w:val="002C39C3"/>
    <w:rsid w:val="002C7D50"/>
    <w:rsid w:val="002D1BDD"/>
    <w:rsid w:val="002D3A08"/>
    <w:rsid w:val="002D4BC3"/>
    <w:rsid w:val="002F323E"/>
    <w:rsid w:val="00303C5D"/>
    <w:rsid w:val="0030779A"/>
    <w:rsid w:val="003216E1"/>
    <w:rsid w:val="00323B39"/>
    <w:rsid w:val="0032665F"/>
    <w:rsid w:val="0033114D"/>
    <w:rsid w:val="00332F99"/>
    <w:rsid w:val="00350446"/>
    <w:rsid w:val="0035123D"/>
    <w:rsid w:val="003517B2"/>
    <w:rsid w:val="003608A3"/>
    <w:rsid w:val="00366395"/>
    <w:rsid w:val="003709AD"/>
    <w:rsid w:val="00371C67"/>
    <w:rsid w:val="0037251E"/>
    <w:rsid w:val="00381F43"/>
    <w:rsid w:val="00390518"/>
    <w:rsid w:val="00395A4F"/>
    <w:rsid w:val="003A1B92"/>
    <w:rsid w:val="003A6EA0"/>
    <w:rsid w:val="003B675D"/>
    <w:rsid w:val="003C2C83"/>
    <w:rsid w:val="003D0D91"/>
    <w:rsid w:val="003D6E6C"/>
    <w:rsid w:val="003F1FE7"/>
    <w:rsid w:val="0040001E"/>
    <w:rsid w:val="00406E58"/>
    <w:rsid w:val="0042033F"/>
    <w:rsid w:val="00431024"/>
    <w:rsid w:val="004525F6"/>
    <w:rsid w:val="004659CD"/>
    <w:rsid w:val="00466BC4"/>
    <w:rsid w:val="00482772"/>
    <w:rsid w:val="00491BF8"/>
    <w:rsid w:val="00497DF0"/>
    <w:rsid w:val="004B1519"/>
    <w:rsid w:val="004B347B"/>
    <w:rsid w:val="004B55B3"/>
    <w:rsid w:val="004C6F83"/>
    <w:rsid w:val="004E60AD"/>
    <w:rsid w:val="004F1D74"/>
    <w:rsid w:val="004F72F4"/>
    <w:rsid w:val="0050666F"/>
    <w:rsid w:val="00513AC9"/>
    <w:rsid w:val="00513B68"/>
    <w:rsid w:val="00513EA8"/>
    <w:rsid w:val="00522621"/>
    <w:rsid w:val="00535A41"/>
    <w:rsid w:val="0054196F"/>
    <w:rsid w:val="0054442C"/>
    <w:rsid w:val="00546C5A"/>
    <w:rsid w:val="00567EBC"/>
    <w:rsid w:val="00581E41"/>
    <w:rsid w:val="005A0DB5"/>
    <w:rsid w:val="005B39A6"/>
    <w:rsid w:val="005D0556"/>
    <w:rsid w:val="005D4B12"/>
    <w:rsid w:val="005D6DBD"/>
    <w:rsid w:val="005E3E80"/>
    <w:rsid w:val="005F5CCE"/>
    <w:rsid w:val="006120A8"/>
    <w:rsid w:val="00626D4D"/>
    <w:rsid w:val="00630EB4"/>
    <w:rsid w:val="00634368"/>
    <w:rsid w:val="00637185"/>
    <w:rsid w:val="00642416"/>
    <w:rsid w:val="00650325"/>
    <w:rsid w:val="006713D3"/>
    <w:rsid w:val="00671606"/>
    <w:rsid w:val="0067586A"/>
    <w:rsid w:val="006948D3"/>
    <w:rsid w:val="006B07BF"/>
    <w:rsid w:val="006C35CF"/>
    <w:rsid w:val="006D3F34"/>
    <w:rsid w:val="006E08EE"/>
    <w:rsid w:val="006E2982"/>
    <w:rsid w:val="006E3F03"/>
    <w:rsid w:val="006E49A0"/>
    <w:rsid w:val="006E6D14"/>
    <w:rsid w:val="006F5BEB"/>
    <w:rsid w:val="006F66DE"/>
    <w:rsid w:val="0070486F"/>
    <w:rsid w:val="00706E66"/>
    <w:rsid w:val="00713AB9"/>
    <w:rsid w:val="007149D5"/>
    <w:rsid w:val="007262D3"/>
    <w:rsid w:val="007470E5"/>
    <w:rsid w:val="00761D8A"/>
    <w:rsid w:val="00763474"/>
    <w:rsid w:val="00764BD1"/>
    <w:rsid w:val="00766BE4"/>
    <w:rsid w:val="007772AA"/>
    <w:rsid w:val="007807CA"/>
    <w:rsid w:val="007826F5"/>
    <w:rsid w:val="007A5A80"/>
    <w:rsid w:val="007D1347"/>
    <w:rsid w:val="007D1928"/>
    <w:rsid w:val="007E6493"/>
    <w:rsid w:val="007F41E0"/>
    <w:rsid w:val="007F55EE"/>
    <w:rsid w:val="007F5912"/>
    <w:rsid w:val="00810028"/>
    <w:rsid w:val="0081647F"/>
    <w:rsid w:val="00820241"/>
    <w:rsid w:val="0082464A"/>
    <w:rsid w:val="00830779"/>
    <w:rsid w:val="00832CB2"/>
    <w:rsid w:val="00835FD9"/>
    <w:rsid w:val="0083630C"/>
    <w:rsid w:val="008431B9"/>
    <w:rsid w:val="00846E2D"/>
    <w:rsid w:val="00861DAD"/>
    <w:rsid w:val="00863D73"/>
    <w:rsid w:val="008657FE"/>
    <w:rsid w:val="008722EC"/>
    <w:rsid w:val="00877D10"/>
    <w:rsid w:val="00892B11"/>
    <w:rsid w:val="008A03D1"/>
    <w:rsid w:val="008D2361"/>
    <w:rsid w:val="008D4E4D"/>
    <w:rsid w:val="008E2EF7"/>
    <w:rsid w:val="008E3B8A"/>
    <w:rsid w:val="008F7934"/>
    <w:rsid w:val="00910014"/>
    <w:rsid w:val="009158A7"/>
    <w:rsid w:val="00923A96"/>
    <w:rsid w:val="00924F35"/>
    <w:rsid w:val="009431F8"/>
    <w:rsid w:val="00950FD1"/>
    <w:rsid w:val="0095671D"/>
    <w:rsid w:val="0098712F"/>
    <w:rsid w:val="00991651"/>
    <w:rsid w:val="00994990"/>
    <w:rsid w:val="009953F8"/>
    <w:rsid w:val="00997242"/>
    <w:rsid w:val="009A152F"/>
    <w:rsid w:val="009B13CF"/>
    <w:rsid w:val="009B1EC5"/>
    <w:rsid w:val="009B7141"/>
    <w:rsid w:val="009D0645"/>
    <w:rsid w:val="009D52DA"/>
    <w:rsid w:val="009D54D0"/>
    <w:rsid w:val="009E178F"/>
    <w:rsid w:val="00A03182"/>
    <w:rsid w:val="00A104F1"/>
    <w:rsid w:val="00A3472F"/>
    <w:rsid w:val="00A76CFF"/>
    <w:rsid w:val="00A91B7D"/>
    <w:rsid w:val="00AB66CB"/>
    <w:rsid w:val="00AC1151"/>
    <w:rsid w:val="00AC515D"/>
    <w:rsid w:val="00AD1167"/>
    <w:rsid w:val="00AD7D33"/>
    <w:rsid w:val="00AE3992"/>
    <w:rsid w:val="00AE6697"/>
    <w:rsid w:val="00AE7D30"/>
    <w:rsid w:val="00AF608F"/>
    <w:rsid w:val="00B02D8F"/>
    <w:rsid w:val="00B03A3B"/>
    <w:rsid w:val="00B040E0"/>
    <w:rsid w:val="00B05216"/>
    <w:rsid w:val="00B06061"/>
    <w:rsid w:val="00B07DCE"/>
    <w:rsid w:val="00B2330E"/>
    <w:rsid w:val="00B245E6"/>
    <w:rsid w:val="00B33255"/>
    <w:rsid w:val="00B3786F"/>
    <w:rsid w:val="00B451F5"/>
    <w:rsid w:val="00B6176E"/>
    <w:rsid w:val="00B70B79"/>
    <w:rsid w:val="00B74E8E"/>
    <w:rsid w:val="00B842D8"/>
    <w:rsid w:val="00B84C7D"/>
    <w:rsid w:val="00B852D2"/>
    <w:rsid w:val="00B92F6B"/>
    <w:rsid w:val="00BA4ADC"/>
    <w:rsid w:val="00BB086F"/>
    <w:rsid w:val="00BC48F1"/>
    <w:rsid w:val="00BD6D76"/>
    <w:rsid w:val="00BF2FAB"/>
    <w:rsid w:val="00BF3C6B"/>
    <w:rsid w:val="00BF771B"/>
    <w:rsid w:val="00C054F0"/>
    <w:rsid w:val="00C05ECB"/>
    <w:rsid w:val="00C07801"/>
    <w:rsid w:val="00C32DF1"/>
    <w:rsid w:val="00C32EB4"/>
    <w:rsid w:val="00C35C66"/>
    <w:rsid w:val="00C44248"/>
    <w:rsid w:val="00C452DA"/>
    <w:rsid w:val="00C50D8F"/>
    <w:rsid w:val="00C622EB"/>
    <w:rsid w:val="00C65C6D"/>
    <w:rsid w:val="00C83879"/>
    <w:rsid w:val="00C8457C"/>
    <w:rsid w:val="00C87740"/>
    <w:rsid w:val="00C937B3"/>
    <w:rsid w:val="00C964CC"/>
    <w:rsid w:val="00CA38AB"/>
    <w:rsid w:val="00CA7421"/>
    <w:rsid w:val="00CB40AD"/>
    <w:rsid w:val="00CB59C5"/>
    <w:rsid w:val="00CB78C5"/>
    <w:rsid w:val="00CE1B2C"/>
    <w:rsid w:val="00CE2016"/>
    <w:rsid w:val="00CF5061"/>
    <w:rsid w:val="00D00BBF"/>
    <w:rsid w:val="00D159A8"/>
    <w:rsid w:val="00D16EA0"/>
    <w:rsid w:val="00D17533"/>
    <w:rsid w:val="00D23DC8"/>
    <w:rsid w:val="00D24BB2"/>
    <w:rsid w:val="00D255C2"/>
    <w:rsid w:val="00D35545"/>
    <w:rsid w:val="00D35BF9"/>
    <w:rsid w:val="00D44253"/>
    <w:rsid w:val="00D46D23"/>
    <w:rsid w:val="00D50DA4"/>
    <w:rsid w:val="00D62B2E"/>
    <w:rsid w:val="00D6734E"/>
    <w:rsid w:val="00D7019E"/>
    <w:rsid w:val="00D75A66"/>
    <w:rsid w:val="00D974B0"/>
    <w:rsid w:val="00DA0D52"/>
    <w:rsid w:val="00DB2B29"/>
    <w:rsid w:val="00DB5940"/>
    <w:rsid w:val="00DC066B"/>
    <w:rsid w:val="00DC12F4"/>
    <w:rsid w:val="00DD2290"/>
    <w:rsid w:val="00DE00ED"/>
    <w:rsid w:val="00DE1428"/>
    <w:rsid w:val="00DE3A74"/>
    <w:rsid w:val="00DE3EA2"/>
    <w:rsid w:val="00DF1FFE"/>
    <w:rsid w:val="00DF73A8"/>
    <w:rsid w:val="00DF7EC0"/>
    <w:rsid w:val="00E0032F"/>
    <w:rsid w:val="00E048DC"/>
    <w:rsid w:val="00E04D7C"/>
    <w:rsid w:val="00E10EA3"/>
    <w:rsid w:val="00E20116"/>
    <w:rsid w:val="00E31DEE"/>
    <w:rsid w:val="00E3219E"/>
    <w:rsid w:val="00E3505C"/>
    <w:rsid w:val="00E51ACD"/>
    <w:rsid w:val="00E55FA7"/>
    <w:rsid w:val="00E72632"/>
    <w:rsid w:val="00E94A7A"/>
    <w:rsid w:val="00E94CE5"/>
    <w:rsid w:val="00EA51B6"/>
    <w:rsid w:val="00EC44E9"/>
    <w:rsid w:val="00EC70DE"/>
    <w:rsid w:val="00ED7394"/>
    <w:rsid w:val="00EE7C47"/>
    <w:rsid w:val="00EF00C8"/>
    <w:rsid w:val="00F034C4"/>
    <w:rsid w:val="00F06C93"/>
    <w:rsid w:val="00F17CEB"/>
    <w:rsid w:val="00F2316E"/>
    <w:rsid w:val="00F34C68"/>
    <w:rsid w:val="00F3576D"/>
    <w:rsid w:val="00F36170"/>
    <w:rsid w:val="00F42CA5"/>
    <w:rsid w:val="00F44608"/>
    <w:rsid w:val="00F45183"/>
    <w:rsid w:val="00F505F5"/>
    <w:rsid w:val="00F547B9"/>
    <w:rsid w:val="00F710CC"/>
    <w:rsid w:val="00F76A5F"/>
    <w:rsid w:val="00F77EC7"/>
    <w:rsid w:val="00F8752C"/>
    <w:rsid w:val="00F87EAF"/>
    <w:rsid w:val="00F916F8"/>
    <w:rsid w:val="00F941B8"/>
    <w:rsid w:val="00FA2F9B"/>
    <w:rsid w:val="00FC17AC"/>
    <w:rsid w:val="00FC1AB8"/>
    <w:rsid w:val="00FC41DA"/>
    <w:rsid w:val="00FC41F5"/>
    <w:rsid w:val="00FD35E0"/>
    <w:rsid w:val="00FE15D8"/>
    <w:rsid w:val="00FF40A9"/>
    <w:rsid w:val="00FF5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C962"/>
  <w15:docId w15:val="{FF1DB57C-F825-46C3-B8F5-10ACB5F7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B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53F8"/>
    <w:pPr>
      <w:ind w:left="720"/>
      <w:contextualSpacing/>
    </w:pPr>
  </w:style>
  <w:style w:type="character" w:customStyle="1" w:styleId="a4">
    <w:name w:val="Абзац списка Знак"/>
    <w:link w:val="a3"/>
    <w:uiPriority w:val="34"/>
    <w:locked/>
    <w:rsid w:val="00F941B8"/>
  </w:style>
  <w:style w:type="paragraph" w:styleId="HTML">
    <w:name w:val="HTML Preformatted"/>
    <w:basedOn w:val="a"/>
    <w:link w:val="HTML0"/>
    <w:rsid w:val="00F9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941B8"/>
    <w:rPr>
      <w:rFonts w:ascii="Courier New" w:eastAsia="Times New Roman" w:hAnsi="Courier New" w:cs="Courier New"/>
      <w:sz w:val="20"/>
      <w:szCs w:val="20"/>
      <w:lang w:eastAsia="ru-RU"/>
    </w:rPr>
  </w:style>
  <w:style w:type="table" w:styleId="a5">
    <w:name w:val="Table Grid"/>
    <w:basedOn w:val="a1"/>
    <w:uiPriority w:val="39"/>
    <w:rsid w:val="0082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2033F"/>
    <w:pPr>
      <w:widowControl w:val="0"/>
      <w:autoSpaceDE w:val="0"/>
      <w:autoSpaceDN w:val="0"/>
      <w:spacing w:after="0" w:line="240" w:lineRule="auto"/>
    </w:pPr>
    <w:rPr>
      <w:rFonts w:ascii="Times New Roman" w:eastAsia="Calibri" w:hAnsi="Times New Roman" w:cs="Times New Roman"/>
      <w:b/>
      <w:sz w:val="24"/>
      <w:szCs w:val="20"/>
      <w:lang w:eastAsia="ru-RU"/>
    </w:rPr>
  </w:style>
  <w:style w:type="paragraph" w:customStyle="1" w:styleId="ConsPlusNormal">
    <w:name w:val="ConsPlusNormal"/>
    <w:link w:val="ConsPlusNormal0"/>
    <w:rsid w:val="0042033F"/>
    <w:pPr>
      <w:widowControl w:val="0"/>
      <w:autoSpaceDE w:val="0"/>
      <w:autoSpaceDN w:val="0"/>
      <w:spacing w:after="0" w:line="240" w:lineRule="auto"/>
    </w:pPr>
    <w:rPr>
      <w:rFonts w:ascii="Times New Roman" w:eastAsia="Calibri" w:hAnsi="Times New Roman" w:cs="Times New Roman"/>
      <w:sz w:val="24"/>
      <w:szCs w:val="20"/>
      <w:lang w:eastAsia="ru-RU"/>
    </w:rPr>
  </w:style>
  <w:style w:type="paragraph" w:customStyle="1" w:styleId="ConsPlusNonformat">
    <w:name w:val="ConsPlusNonformat"/>
    <w:uiPriority w:val="99"/>
    <w:rsid w:val="0042033F"/>
    <w:pPr>
      <w:widowControl w:val="0"/>
      <w:autoSpaceDE w:val="0"/>
      <w:autoSpaceDN w:val="0"/>
      <w:spacing w:after="0" w:line="240" w:lineRule="auto"/>
    </w:pPr>
    <w:rPr>
      <w:rFonts w:ascii="Courier New" w:eastAsia="Calibri" w:hAnsi="Courier New" w:cs="Courier New"/>
      <w:sz w:val="20"/>
      <w:szCs w:val="20"/>
      <w:lang w:eastAsia="ru-RU"/>
    </w:rPr>
  </w:style>
  <w:style w:type="character" w:styleId="a6">
    <w:name w:val="Hyperlink"/>
    <w:basedOn w:val="a0"/>
    <w:uiPriority w:val="99"/>
    <w:semiHidden/>
    <w:rsid w:val="0042033F"/>
    <w:rPr>
      <w:rFonts w:cs="Times New Roman"/>
      <w:color w:val="0000FF"/>
      <w:u w:val="single"/>
    </w:rPr>
  </w:style>
  <w:style w:type="paragraph" w:styleId="a7">
    <w:name w:val="Body Text"/>
    <w:basedOn w:val="a"/>
    <w:link w:val="a8"/>
    <w:uiPriority w:val="99"/>
    <w:rsid w:val="00F3576D"/>
    <w:pPr>
      <w:spacing w:after="0" w:line="240" w:lineRule="auto"/>
      <w:jc w:val="center"/>
    </w:pPr>
    <w:rPr>
      <w:rFonts w:ascii="Times New Roman" w:eastAsia="Times New Roman" w:hAnsi="Times New Roman" w:cs="Times New Roman"/>
      <w:b/>
      <w:bCs/>
      <w:sz w:val="32"/>
      <w:szCs w:val="24"/>
      <w:lang w:eastAsia="ru-RU"/>
    </w:rPr>
  </w:style>
  <w:style w:type="character" w:customStyle="1" w:styleId="a8">
    <w:name w:val="Основной текст Знак"/>
    <w:basedOn w:val="a0"/>
    <w:link w:val="a7"/>
    <w:uiPriority w:val="99"/>
    <w:rsid w:val="00F3576D"/>
    <w:rPr>
      <w:rFonts w:ascii="Times New Roman" w:eastAsia="Times New Roman" w:hAnsi="Times New Roman" w:cs="Times New Roman"/>
      <w:b/>
      <w:bCs/>
      <w:sz w:val="32"/>
      <w:szCs w:val="24"/>
      <w:lang w:eastAsia="ru-RU"/>
    </w:rPr>
  </w:style>
  <w:style w:type="character" w:customStyle="1" w:styleId="a9">
    <w:name w:val="Основной текст_"/>
    <w:basedOn w:val="a0"/>
    <w:link w:val="1"/>
    <w:locked/>
    <w:rsid w:val="00323B39"/>
    <w:rPr>
      <w:rFonts w:ascii="Times New Roman" w:eastAsia="Times New Roman" w:hAnsi="Times New Roman" w:cs="Times New Roman"/>
    </w:rPr>
  </w:style>
  <w:style w:type="paragraph" w:customStyle="1" w:styleId="1">
    <w:name w:val="Основной текст1"/>
    <w:basedOn w:val="a"/>
    <w:link w:val="a9"/>
    <w:rsid w:val="00323B39"/>
    <w:pPr>
      <w:widowControl w:val="0"/>
      <w:spacing w:after="0" w:line="461" w:lineRule="exact"/>
      <w:jc w:val="both"/>
    </w:pPr>
    <w:rPr>
      <w:rFonts w:ascii="Times New Roman" w:eastAsia="Times New Roman" w:hAnsi="Times New Roman" w:cs="Times New Roman"/>
    </w:rPr>
  </w:style>
  <w:style w:type="character" w:customStyle="1" w:styleId="ConsPlusNormal0">
    <w:name w:val="ConsPlusNormal Знак"/>
    <w:basedOn w:val="a0"/>
    <w:link w:val="ConsPlusNormal"/>
    <w:rsid w:val="00C964CC"/>
    <w:rPr>
      <w:rFonts w:ascii="Times New Roman" w:eastAsia="Calibri" w:hAnsi="Times New Roman" w:cs="Times New Roman"/>
      <w:sz w:val="24"/>
      <w:szCs w:val="20"/>
      <w:lang w:eastAsia="ru-RU"/>
    </w:rPr>
  </w:style>
  <w:style w:type="paragraph" w:styleId="aa">
    <w:name w:val="Balloon Text"/>
    <w:basedOn w:val="a"/>
    <w:link w:val="ab"/>
    <w:uiPriority w:val="99"/>
    <w:semiHidden/>
    <w:unhideWhenUsed/>
    <w:rsid w:val="006424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2416"/>
    <w:rPr>
      <w:rFonts w:ascii="Tahoma" w:hAnsi="Tahoma" w:cs="Tahoma"/>
      <w:sz w:val="16"/>
      <w:szCs w:val="16"/>
    </w:rPr>
  </w:style>
  <w:style w:type="character" w:customStyle="1" w:styleId="ac">
    <w:name w:val="Гипертекстовая ссылка"/>
    <w:basedOn w:val="a0"/>
    <w:rsid w:val="00DD2290"/>
    <w:rPr>
      <w:rFonts w:cs="Times New Roman"/>
      <w:b/>
      <w:bCs/>
      <w:color w:val="106BBE"/>
    </w:rPr>
  </w:style>
  <w:style w:type="character" w:customStyle="1" w:styleId="ad">
    <w:name w:val="Цветовое выделение"/>
    <w:rsid w:val="00DD2290"/>
    <w:rPr>
      <w:b/>
      <w:color w:val="26282F"/>
    </w:rPr>
  </w:style>
  <w:style w:type="paragraph" w:customStyle="1" w:styleId="ae">
    <w:name w:val="Таблицы (моноширинный)"/>
    <w:basedOn w:val="a"/>
    <w:next w:val="a"/>
    <w:rsid w:val="00DD2290"/>
    <w:pPr>
      <w:widowControl w:val="0"/>
      <w:autoSpaceDE w:val="0"/>
      <w:autoSpaceDN w:val="0"/>
      <w:adjustRightInd w:val="0"/>
      <w:spacing w:after="0" w:line="240" w:lineRule="auto"/>
    </w:pPr>
    <w:rPr>
      <w:rFonts w:ascii="Courier New" w:eastAsia="Calibri"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F128A-C3E5-473B-9830-55944A9C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3127</Words>
  <Characters>17826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12-12-18</dc:creator>
  <cp:lastModifiedBy>Alena</cp:lastModifiedBy>
  <cp:revision>4</cp:revision>
  <cp:lastPrinted>2024-12-16T06:24:00Z</cp:lastPrinted>
  <dcterms:created xsi:type="dcterms:W3CDTF">2024-12-19T13:37:00Z</dcterms:created>
  <dcterms:modified xsi:type="dcterms:W3CDTF">2024-12-25T05:05:00Z</dcterms:modified>
</cp:coreProperties>
</file>