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2FA" w:rsidRDefault="00F04CF7" w:rsidP="00B967B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</w:t>
      </w:r>
    </w:p>
    <w:p w:rsidR="00B24DAD" w:rsidRDefault="00F04CF7" w:rsidP="00B967B4">
      <w:pPr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F04CF7" w:rsidRDefault="00B24DAD" w:rsidP="00B967B4">
      <w:pPr>
        <w:jc w:val="right"/>
        <w:rPr>
          <w:sz w:val="20"/>
          <w:szCs w:val="20"/>
        </w:rPr>
      </w:pPr>
      <w:r>
        <w:rPr>
          <w:sz w:val="20"/>
          <w:szCs w:val="20"/>
        </w:rPr>
        <w:t>от 01.07.2021 №531</w:t>
      </w:r>
    </w:p>
    <w:p w:rsidR="00F04CF7" w:rsidRDefault="00F04CF7" w:rsidP="00B967B4">
      <w:pPr>
        <w:jc w:val="right"/>
        <w:rPr>
          <w:sz w:val="20"/>
          <w:szCs w:val="20"/>
        </w:rPr>
      </w:pPr>
    </w:p>
    <w:p w:rsidR="00B01DA0" w:rsidRPr="006E0A51" w:rsidRDefault="00B01DA0" w:rsidP="00B967B4">
      <w:pPr>
        <w:jc w:val="right"/>
      </w:pPr>
      <w:r w:rsidRPr="006E0A51">
        <w:t xml:space="preserve">                                                   </w:t>
      </w:r>
    </w:p>
    <w:p w:rsidR="00B01DA0" w:rsidRDefault="00B01DA0" w:rsidP="00C326D8">
      <w:pPr>
        <w:jc w:val="center"/>
      </w:pPr>
      <w:r w:rsidRPr="006E0A51">
        <w:t>П</w:t>
      </w:r>
      <w:r w:rsidR="00B35311" w:rsidRPr="006E0A51">
        <w:t>оложение</w:t>
      </w:r>
    </w:p>
    <w:p w:rsidR="0099005C" w:rsidRDefault="0099005C" w:rsidP="0099005C">
      <w:pPr>
        <w:jc w:val="center"/>
      </w:pPr>
      <w:r>
        <w:t>о</w:t>
      </w:r>
      <w:r w:rsidR="00663E41" w:rsidRPr="00B97DE9">
        <w:t xml:space="preserve"> </w:t>
      </w:r>
      <w:r w:rsidR="00663E41" w:rsidRPr="0099005C">
        <w:t xml:space="preserve">премировании </w:t>
      </w:r>
      <w:r w:rsidRPr="0099005C">
        <w:t>работников</w:t>
      </w:r>
      <w:r>
        <w:rPr>
          <w:color w:val="FF0000"/>
        </w:rPr>
        <w:t xml:space="preserve"> </w:t>
      </w:r>
      <w:r>
        <w:t xml:space="preserve">администрации Аргаяшского муниципального района </w:t>
      </w:r>
    </w:p>
    <w:p w:rsidR="00B967B4" w:rsidRPr="006E0A51" w:rsidRDefault="00663E41" w:rsidP="0099005C">
      <w:pPr>
        <w:jc w:val="center"/>
      </w:pPr>
      <w:bookmarkStart w:id="0" w:name="_GoBack"/>
      <w:bookmarkEnd w:id="0"/>
      <w:r w:rsidRPr="0099005C">
        <w:t xml:space="preserve">и </w:t>
      </w:r>
      <w:r w:rsidR="0099005C" w:rsidRPr="0099005C">
        <w:t xml:space="preserve">оказании </w:t>
      </w:r>
      <w:r w:rsidR="0099005C">
        <w:t xml:space="preserve">им </w:t>
      </w:r>
      <w:r w:rsidRPr="0099005C">
        <w:t>материально</w:t>
      </w:r>
      <w:r w:rsidR="0099005C" w:rsidRPr="0099005C">
        <w:t>й</w:t>
      </w:r>
      <w:r w:rsidRPr="0099005C">
        <w:t xml:space="preserve"> </w:t>
      </w:r>
      <w:r w:rsidR="0099005C" w:rsidRPr="0099005C">
        <w:t>помощи</w:t>
      </w:r>
      <w:r w:rsidR="0099005C">
        <w:rPr>
          <w:color w:val="FF0000"/>
        </w:rPr>
        <w:t xml:space="preserve"> </w:t>
      </w:r>
    </w:p>
    <w:p w:rsidR="00B01DA0" w:rsidRPr="006E0A51" w:rsidRDefault="00B01DA0" w:rsidP="00C326D8">
      <w:pPr>
        <w:jc w:val="center"/>
      </w:pPr>
    </w:p>
    <w:p w:rsidR="008233F8" w:rsidRDefault="00B01DA0" w:rsidP="00241FEF">
      <w:pPr>
        <w:jc w:val="center"/>
      </w:pPr>
      <w:r w:rsidRPr="006E0A51">
        <w:t>Р</w:t>
      </w:r>
      <w:r w:rsidR="004A2BE3" w:rsidRPr="006E0A51">
        <w:t>аздел</w:t>
      </w:r>
      <w:r w:rsidRPr="006E0A51">
        <w:t xml:space="preserve">  </w:t>
      </w:r>
      <w:r w:rsidR="00094949">
        <w:t>1</w:t>
      </w:r>
      <w:r w:rsidRPr="006E0A51">
        <w:t xml:space="preserve">.   </w:t>
      </w:r>
      <w:r w:rsidR="004A2BE3" w:rsidRPr="006E0A51">
        <w:t>Общие положения</w:t>
      </w:r>
    </w:p>
    <w:p w:rsidR="00C326D8" w:rsidRDefault="00C326D8" w:rsidP="00C326D8">
      <w:pPr>
        <w:jc w:val="both"/>
      </w:pPr>
      <w:r>
        <w:tab/>
      </w:r>
    </w:p>
    <w:p w:rsidR="006E1046" w:rsidRPr="0099005C" w:rsidRDefault="00607C9F" w:rsidP="006E1046">
      <w:pPr>
        <w:ind w:firstLine="708"/>
        <w:jc w:val="both"/>
      </w:pPr>
      <w:r>
        <w:t>1.</w:t>
      </w:r>
      <w:r w:rsidR="00C326D8">
        <w:t>Настоящее положение предусматривает поряд</w:t>
      </w:r>
      <w:r w:rsidR="006E1046">
        <w:t xml:space="preserve">ок и условия выплаты работникам </w:t>
      </w:r>
      <w:r w:rsidR="00C326D8">
        <w:t>администрации Ар</w:t>
      </w:r>
      <w:r w:rsidR="006E1046">
        <w:t xml:space="preserve">гаяшского муниципального района  премии и </w:t>
      </w:r>
      <w:r w:rsidR="006E1046" w:rsidRPr="0099005C">
        <w:t xml:space="preserve">материальной помощи. </w:t>
      </w:r>
    </w:p>
    <w:p w:rsidR="00D20C76" w:rsidRPr="00C662BB" w:rsidRDefault="00607C9F" w:rsidP="006E1046">
      <w:pPr>
        <w:ind w:firstLine="708"/>
        <w:jc w:val="both"/>
      </w:pPr>
      <w:r w:rsidRPr="00607C9F">
        <w:t>2.</w:t>
      </w:r>
      <w:r w:rsidR="007B25EB">
        <w:t>П</w:t>
      </w:r>
      <w:r w:rsidR="00D20C76" w:rsidRPr="00D20C76">
        <w:t>ол</w:t>
      </w:r>
      <w:r w:rsidR="008804CA">
        <w:t>ожение направлено на повышение</w:t>
      </w:r>
      <w:r w:rsidR="00D20C76" w:rsidRPr="00D20C76">
        <w:t xml:space="preserve"> материальной заинтересованности</w:t>
      </w:r>
      <w:r w:rsidR="007B25EB">
        <w:t xml:space="preserve"> работников</w:t>
      </w:r>
      <w:r w:rsidR="00D20C76" w:rsidRPr="00D20C76">
        <w:t>, достижения лучших результатов деятельности,</w:t>
      </w:r>
      <w:r w:rsidR="007B25EB">
        <w:t xml:space="preserve"> повышение эффективности работы и улучшение ее качества, </w:t>
      </w:r>
      <w:r w:rsidR="00D20C76" w:rsidRPr="00D20C76">
        <w:t>создания условий для проявления творческой активности каждого работника</w:t>
      </w:r>
      <w:r w:rsidR="0099005C">
        <w:t>, социальной поддержки работников</w:t>
      </w:r>
      <w:r w:rsidR="00D20C76" w:rsidRPr="00D20C76">
        <w:t>.</w:t>
      </w:r>
    </w:p>
    <w:p w:rsidR="0099005C" w:rsidRDefault="00FB72CA" w:rsidP="00FB72CA">
      <w:pPr>
        <w:autoSpaceDE w:val="0"/>
        <w:autoSpaceDN w:val="0"/>
        <w:adjustRightInd w:val="0"/>
        <w:ind w:firstLine="708"/>
        <w:jc w:val="both"/>
      </w:pPr>
      <w:r>
        <w:t>3.</w:t>
      </w:r>
      <w:r w:rsidR="00D20C76">
        <w:t>Положение разработано в соответствии с законодательством Российской Федерации</w:t>
      </w:r>
      <w:r w:rsidR="0099005C">
        <w:t>.</w:t>
      </w:r>
    </w:p>
    <w:p w:rsidR="00D20C76" w:rsidRDefault="00FB72CA" w:rsidP="00607C9F">
      <w:pPr>
        <w:autoSpaceDE w:val="0"/>
        <w:autoSpaceDN w:val="0"/>
        <w:adjustRightInd w:val="0"/>
        <w:ind w:firstLine="708"/>
        <w:jc w:val="both"/>
      </w:pPr>
      <w:r>
        <w:t>4.</w:t>
      </w:r>
      <w:r w:rsidR="00D20C76">
        <w:t xml:space="preserve">Положение распространяется на лиц, осуществляющих трудовую деятельность </w:t>
      </w:r>
      <w:r w:rsidR="0099005C">
        <w:t xml:space="preserve">в администрации Аргаяшского муниципального района </w:t>
      </w:r>
      <w:r w:rsidR="00D20C76">
        <w:t>на основании заключенных с ни</w:t>
      </w:r>
      <w:r>
        <w:t>м трудовых договоров</w:t>
      </w:r>
      <w:r w:rsidR="006D5FA2">
        <w:t xml:space="preserve"> и</w:t>
      </w:r>
      <w:r w:rsidR="00344A2A" w:rsidRPr="00D20C76">
        <w:t xml:space="preserve"> работающих по основном</w:t>
      </w:r>
      <w:r w:rsidR="006D5FA2">
        <w:t>у месту работы.</w:t>
      </w:r>
    </w:p>
    <w:p w:rsidR="00FB72CA" w:rsidRDefault="00FB72CA" w:rsidP="00FB72CA">
      <w:pPr>
        <w:autoSpaceDE w:val="0"/>
        <w:autoSpaceDN w:val="0"/>
        <w:adjustRightInd w:val="0"/>
        <w:jc w:val="both"/>
      </w:pPr>
    </w:p>
    <w:p w:rsidR="00FB72CA" w:rsidRDefault="00FB72CA" w:rsidP="00FB72CA">
      <w:pPr>
        <w:autoSpaceDE w:val="0"/>
        <w:autoSpaceDN w:val="0"/>
        <w:adjustRightInd w:val="0"/>
        <w:jc w:val="center"/>
      </w:pPr>
    </w:p>
    <w:p w:rsidR="0099005C" w:rsidRDefault="006E1046" w:rsidP="00FB72CA">
      <w:pPr>
        <w:autoSpaceDE w:val="0"/>
        <w:autoSpaceDN w:val="0"/>
        <w:adjustRightInd w:val="0"/>
        <w:jc w:val="center"/>
      </w:pPr>
      <w:r>
        <w:t>Раздел 2.</w:t>
      </w:r>
      <w:r w:rsidR="00B83DAD">
        <w:t xml:space="preserve"> Условия выплаты премий работникам администрации </w:t>
      </w:r>
    </w:p>
    <w:p w:rsidR="00FB72CA" w:rsidRDefault="00B83DAD" w:rsidP="00FB72CA">
      <w:pPr>
        <w:autoSpaceDE w:val="0"/>
        <w:autoSpaceDN w:val="0"/>
        <w:adjustRightInd w:val="0"/>
        <w:jc w:val="center"/>
      </w:pPr>
      <w:r>
        <w:t>Аргаяшского муниципального района</w:t>
      </w:r>
    </w:p>
    <w:p w:rsidR="00607C9F" w:rsidRDefault="00607C9F" w:rsidP="00607C9F">
      <w:pPr>
        <w:autoSpaceDE w:val="0"/>
        <w:autoSpaceDN w:val="0"/>
        <w:adjustRightInd w:val="0"/>
        <w:ind w:firstLine="708"/>
        <w:jc w:val="both"/>
      </w:pPr>
    </w:p>
    <w:p w:rsidR="00607C9F" w:rsidRPr="00607C9F" w:rsidRDefault="00607C9F" w:rsidP="00607C9F">
      <w:pPr>
        <w:autoSpaceDE w:val="0"/>
        <w:autoSpaceDN w:val="0"/>
        <w:adjustRightInd w:val="0"/>
        <w:ind w:firstLine="708"/>
        <w:jc w:val="both"/>
      </w:pPr>
      <w:r w:rsidRPr="00607C9F">
        <w:t>5.Премирование работников производится в соответствии с настоящим Положением в пределах фонда оплаты труда.</w:t>
      </w:r>
    </w:p>
    <w:p w:rsidR="006E1046" w:rsidRDefault="00607C9F" w:rsidP="00607C9F">
      <w:pPr>
        <w:autoSpaceDE w:val="0"/>
        <w:autoSpaceDN w:val="0"/>
        <w:adjustRightInd w:val="0"/>
        <w:ind w:firstLine="708"/>
        <w:jc w:val="both"/>
      </w:pPr>
      <w:r w:rsidRPr="00607C9F">
        <w:t>6</w:t>
      </w:r>
      <w:r w:rsidR="005C4972" w:rsidRPr="00607C9F">
        <w:t>.Выплата ежемесячной премии, единовременной премии</w:t>
      </w:r>
      <w:r w:rsidR="00955636" w:rsidRPr="00607C9F">
        <w:t>, премии</w:t>
      </w:r>
      <w:r w:rsidR="00955636">
        <w:t xml:space="preserve"> за выполнение</w:t>
      </w:r>
      <w:r w:rsidR="005C4972">
        <w:t xml:space="preserve"> </w:t>
      </w:r>
      <w:r w:rsidR="00955636">
        <w:t xml:space="preserve">особо важного и сложного задания </w:t>
      </w:r>
      <w:r w:rsidR="005C4972">
        <w:t>работникам администрации Аргаяшского муниципального района осуществляется на основании распоряжения Главы Аргаяшского муниципального района.</w:t>
      </w:r>
    </w:p>
    <w:p w:rsidR="00955636" w:rsidRDefault="00607C9F" w:rsidP="00607C9F">
      <w:pPr>
        <w:autoSpaceDE w:val="0"/>
        <w:autoSpaceDN w:val="0"/>
        <w:adjustRightInd w:val="0"/>
        <w:ind w:firstLine="708"/>
        <w:jc w:val="both"/>
      </w:pPr>
      <w:r w:rsidRPr="00607C9F">
        <w:t>7</w:t>
      </w:r>
      <w:r>
        <w:t>.</w:t>
      </w:r>
      <w:r w:rsidR="00955636">
        <w:t>Все виды премий могут выплачиваться одновременно всем работникам администрации Аргаяшского муниципального района, либо работникам какого-либо отдела, а также отдельным работникам.</w:t>
      </w:r>
    </w:p>
    <w:p w:rsidR="00955636" w:rsidRDefault="00607C9F" w:rsidP="00607C9F">
      <w:pPr>
        <w:autoSpaceDE w:val="0"/>
        <w:autoSpaceDN w:val="0"/>
        <w:adjustRightInd w:val="0"/>
        <w:ind w:firstLine="708"/>
        <w:jc w:val="both"/>
      </w:pPr>
      <w:r>
        <w:t>8.</w:t>
      </w:r>
      <w:r w:rsidR="00955636">
        <w:t>Время нахождения работника в ежегодном отпуске включается в расчетный период для начисления премий.</w:t>
      </w:r>
    </w:p>
    <w:p w:rsidR="00955636" w:rsidRDefault="00607C9F" w:rsidP="00607C9F">
      <w:pPr>
        <w:autoSpaceDE w:val="0"/>
        <w:autoSpaceDN w:val="0"/>
        <w:adjustRightInd w:val="0"/>
        <w:ind w:firstLine="708"/>
        <w:jc w:val="both"/>
      </w:pPr>
      <w:r>
        <w:t>9.</w:t>
      </w:r>
      <w:r w:rsidR="00955636">
        <w:t>Вопрос о выплате всех видов премий работникам за время их отсутствия на работе по болезни рассматривается Главой Аргаяшского муниципального района в каждом конкретном случае.</w:t>
      </w:r>
    </w:p>
    <w:p w:rsidR="00D170BC" w:rsidRPr="007D1FDD" w:rsidRDefault="00607C9F" w:rsidP="00607C9F">
      <w:pPr>
        <w:autoSpaceDE w:val="0"/>
        <w:autoSpaceDN w:val="0"/>
        <w:adjustRightInd w:val="0"/>
        <w:ind w:firstLine="708"/>
        <w:jc w:val="both"/>
      </w:pPr>
      <w:r>
        <w:t>10.</w:t>
      </w:r>
      <w:r w:rsidR="007D1FDD">
        <w:t xml:space="preserve"> </w:t>
      </w:r>
      <w:r w:rsidR="00D170BC" w:rsidRPr="007D1FDD">
        <w:t>Премия не выплачивается в следующих случаях:</w:t>
      </w:r>
    </w:p>
    <w:p w:rsidR="004F6C77" w:rsidRDefault="00D170BC" w:rsidP="00607C9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D1FDD">
        <w:rPr>
          <w:rFonts w:ascii="Times New Roman" w:hAnsi="Times New Roman" w:cs="Times New Roman"/>
          <w:sz w:val="24"/>
          <w:szCs w:val="24"/>
        </w:rPr>
        <w:t>а) нарушения правил внутреннего трудового распорядка</w:t>
      </w:r>
      <w:r w:rsidR="004F6C77">
        <w:rPr>
          <w:rFonts w:ascii="Times New Roman" w:hAnsi="Times New Roman" w:cs="Times New Roman"/>
          <w:sz w:val="24"/>
          <w:szCs w:val="24"/>
        </w:rPr>
        <w:t xml:space="preserve"> в отчетном периоде;</w:t>
      </w:r>
    </w:p>
    <w:p w:rsidR="00B97DE9" w:rsidRPr="00B97DE9" w:rsidRDefault="00D170BC" w:rsidP="00607C9F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D1FDD">
        <w:rPr>
          <w:rFonts w:ascii="Times New Roman" w:hAnsi="Times New Roman" w:cs="Times New Roman"/>
          <w:sz w:val="24"/>
          <w:szCs w:val="24"/>
        </w:rPr>
        <w:t>б) неисполнения должностной инструкции</w:t>
      </w:r>
      <w:r w:rsidR="004F6C77">
        <w:rPr>
          <w:rFonts w:ascii="Times New Roman" w:hAnsi="Times New Roman" w:cs="Times New Roman"/>
          <w:sz w:val="24"/>
          <w:szCs w:val="24"/>
        </w:rPr>
        <w:t xml:space="preserve"> в отчетном периоде:</w:t>
      </w:r>
    </w:p>
    <w:p w:rsidR="00B97DE9" w:rsidRPr="00B97DE9" w:rsidRDefault="00D170BC" w:rsidP="00607C9F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D1FDD">
        <w:rPr>
          <w:rFonts w:ascii="Times New Roman" w:hAnsi="Times New Roman" w:cs="Times New Roman"/>
          <w:sz w:val="24"/>
          <w:szCs w:val="24"/>
        </w:rPr>
        <w:t>в) нарушения сроков рассмотрения обращений граждан и юридических лиц или порядка предоставления ответов</w:t>
      </w:r>
      <w:r w:rsidR="004F6C77">
        <w:rPr>
          <w:rFonts w:ascii="Times New Roman" w:hAnsi="Times New Roman" w:cs="Times New Roman"/>
          <w:sz w:val="24"/>
          <w:szCs w:val="24"/>
        </w:rPr>
        <w:t xml:space="preserve"> в отчетном периоде;</w:t>
      </w:r>
    </w:p>
    <w:p w:rsidR="007D1FDD" w:rsidRPr="00B97DE9" w:rsidRDefault="007D1FDD" w:rsidP="00607C9F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D1FDD">
        <w:rPr>
          <w:rFonts w:ascii="Times New Roman" w:hAnsi="Times New Roman" w:cs="Times New Roman"/>
          <w:sz w:val="24"/>
          <w:szCs w:val="24"/>
        </w:rPr>
        <w:t xml:space="preserve">г) в случае применения в </w:t>
      </w:r>
      <w:r w:rsidRPr="004F6C77">
        <w:rPr>
          <w:rFonts w:ascii="Times New Roman" w:hAnsi="Times New Roman" w:cs="Times New Roman"/>
          <w:sz w:val="24"/>
          <w:szCs w:val="24"/>
        </w:rPr>
        <w:t>отчетном</w:t>
      </w:r>
      <w:r w:rsidRPr="007D1FDD">
        <w:rPr>
          <w:rFonts w:ascii="Times New Roman" w:hAnsi="Times New Roman" w:cs="Times New Roman"/>
          <w:sz w:val="24"/>
          <w:szCs w:val="24"/>
        </w:rPr>
        <w:t xml:space="preserve"> периоде дисциплинарного взыскания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1FDD" w:rsidRPr="007D1FDD" w:rsidRDefault="00607C9F" w:rsidP="00607C9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7D1FDD">
        <w:rPr>
          <w:rFonts w:ascii="Times New Roman" w:hAnsi="Times New Roman" w:cs="Times New Roman"/>
          <w:sz w:val="24"/>
          <w:szCs w:val="24"/>
        </w:rPr>
        <w:t>Решение о снижении размера премии и причины снижения должны быть доведены до сведения работника.</w:t>
      </w:r>
    </w:p>
    <w:p w:rsidR="009F005C" w:rsidRDefault="00607C9F" w:rsidP="00607C9F">
      <w:pPr>
        <w:autoSpaceDE w:val="0"/>
        <w:autoSpaceDN w:val="0"/>
        <w:adjustRightInd w:val="0"/>
        <w:ind w:firstLine="708"/>
        <w:jc w:val="both"/>
      </w:pPr>
      <w:r>
        <w:t>12.</w:t>
      </w:r>
      <w:r w:rsidR="00F36AE3">
        <w:t xml:space="preserve">Выплата </w:t>
      </w:r>
      <w:r w:rsidR="005C4972">
        <w:t>премии муниципальным служащим за  выполнение особо важного и сложного задания за счет установленного фонда оплаты труда осуществляется</w:t>
      </w:r>
      <w:r w:rsidR="009F005C">
        <w:t xml:space="preserve"> по результатам оценки</w:t>
      </w:r>
      <w:r w:rsidR="005C4972">
        <w:t xml:space="preserve"> </w:t>
      </w:r>
      <w:r w:rsidR="009F005C">
        <w:t>эффективности и результативности деятельности муниципальных служащих администрации Аргаяшского муниципального района.</w:t>
      </w:r>
    </w:p>
    <w:p w:rsidR="00F36AE3" w:rsidRDefault="00607C9F" w:rsidP="00607C9F">
      <w:pPr>
        <w:autoSpaceDE w:val="0"/>
        <w:autoSpaceDN w:val="0"/>
        <w:adjustRightInd w:val="0"/>
        <w:ind w:firstLine="708"/>
        <w:jc w:val="both"/>
        <w:rPr>
          <w:bCs/>
          <w:color w:val="FF0000"/>
        </w:rPr>
      </w:pPr>
      <w:r>
        <w:t>13.</w:t>
      </w:r>
      <w:r w:rsidR="009F005C">
        <w:t>Выплата премии работникам, замещающим должности, не отнесенные к должностям муниципальной службы Аргаяшского муниципального района и осуществляющих техническое обеспечение деятельности администрации района осуществ</w:t>
      </w:r>
      <w:r w:rsidR="006D5FA2">
        <w:t xml:space="preserve">ляется </w:t>
      </w:r>
      <w:r w:rsidR="0099005C">
        <w:t xml:space="preserve">по результатам </w:t>
      </w:r>
      <w:r w:rsidR="006D5FA2">
        <w:t xml:space="preserve"> </w:t>
      </w:r>
      <w:r w:rsidR="006D5FA2">
        <w:rPr>
          <w:bCs/>
        </w:rPr>
        <w:t>оценки</w:t>
      </w:r>
      <w:r w:rsidR="009F005C" w:rsidRPr="007B21C2">
        <w:rPr>
          <w:bCs/>
        </w:rPr>
        <w:t xml:space="preserve"> </w:t>
      </w:r>
      <w:r w:rsidR="009F005C" w:rsidRPr="000054A4">
        <w:rPr>
          <w:bCs/>
        </w:rPr>
        <w:t xml:space="preserve"> </w:t>
      </w:r>
      <w:r w:rsidR="009F005C">
        <w:rPr>
          <w:bCs/>
        </w:rPr>
        <w:t xml:space="preserve">результативности и качества труда работников </w:t>
      </w:r>
      <w:r w:rsidR="009F005C" w:rsidRPr="000054A4">
        <w:rPr>
          <w:bCs/>
        </w:rPr>
        <w:t>администрации</w:t>
      </w:r>
      <w:r w:rsidR="009F005C">
        <w:rPr>
          <w:bCs/>
        </w:rPr>
        <w:t xml:space="preserve"> </w:t>
      </w:r>
      <w:r w:rsidR="009F005C" w:rsidRPr="000054A4">
        <w:rPr>
          <w:bCs/>
        </w:rPr>
        <w:t>Аргаяшского муниципального района</w:t>
      </w:r>
      <w:r w:rsidR="009F005C" w:rsidRPr="00111227">
        <w:rPr>
          <w:bCs/>
        </w:rPr>
        <w:t>,</w:t>
      </w:r>
      <w:r w:rsidR="009F005C" w:rsidRPr="00C05A88">
        <w:rPr>
          <w:bCs/>
        </w:rPr>
        <w:t xml:space="preserve"> </w:t>
      </w:r>
      <w:r w:rsidR="009F005C">
        <w:rPr>
          <w:bCs/>
        </w:rPr>
        <w:t>не отнесенных к должностям муниципальной службы и осуществляющих техническое обеспечение администрации района</w:t>
      </w:r>
      <w:r w:rsidR="006D5FA2">
        <w:rPr>
          <w:bCs/>
        </w:rPr>
        <w:t>.</w:t>
      </w:r>
    </w:p>
    <w:p w:rsidR="009F005C" w:rsidRPr="009F005C" w:rsidRDefault="00607C9F" w:rsidP="00607C9F">
      <w:pPr>
        <w:autoSpaceDE w:val="0"/>
        <w:autoSpaceDN w:val="0"/>
        <w:adjustRightInd w:val="0"/>
        <w:ind w:firstLine="708"/>
        <w:jc w:val="both"/>
        <w:rPr>
          <w:color w:val="FF0000"/>
        </w:rPr>
      </w:pPr>
      <w:r>
        <w:rPr>
          <w:bCs/>
        </w:rPr>
        <w:lastRenderedPageBreak/>
        <w:t>14.</w:t>
      </w:r>
      <w:r w:rsidR="009F005C">
        <w:t xml:space="preserve">Выплата премии работникам администрации Аргаяшского муниципального района, осуществляющим профессиональную деятельность по профессиям рабочих осуществляется </w:t>
      </w:r>
      <w:r w:rsidR="0099005C">
        <w:t xml:space="preserve">по результатам </w:t>
      </w:r>
      <w:r w:rsidR="006D5FA2">
        <w:rPr>
          <w:bCs/>
        </w:rPr>
        <w:t>оценк</w:t>
      </w:r>
      <w:r w:rsidR="0099005C">
        <w:rPr>
          <w:bCs/>
        </w:rPr>
        <w:t>и</w:t>
      </w:r>
      <w:r w:rsidR="006D5FA2">
        <w:rPr>
          <w:bCs/>
        </w:rPr>
        <w:t xml:space="preserve"> </w:t>
      </w:r>
      <w:r w:rsidR="009F005C">
        <w:rPr>
          <w:bCs/>
        </w:rPr>
        <w:t xml:space="preserve">результативности и качества труда работников </w:t>
      </w:r>
      <w:r w:rsidR="009F005C" w:rsidRPr="000054A4">
        <w:rPr>
          <w:bCs/>
        </w:rPr>
        <w:t>администрации</w:t>
      </w:r>
      <w:r w:rsidR="009F005C">
        <w:rPr>
          <w:bCs/>
        </w:rPr>
        <w:t xml:space="preserve"> </w:t>
      </w:r>
      <w:r w:rsidR="009F005C" w:rsidRPr="000054A4">
        <w:rPr>
          <w:bCs/>
        </w:rPr>
        <w:t>Аргаяшского муниципального района</w:t>
      </w:r>
      <w:r w:rsidR="009F005C" w:rsidRPr="00111227">
        <w:rPr>
          <w:bCs/>
        </w:rPr>
        <w:t>,</w:t>
      </w:r>
      <w:r w:rsidR="009F005C">
        <w:rPr>
          <w:bCs/>
        </w:rPr>
        <w:t xml:space="preserve"> осуществляющих профессиональную деятельность по профессиям рабочих</w:t>
      </w:r>
      <w:r w:rsidR="006D5FA2">
        <w:rPr>
          <w:bCs/>
        </w:rPr>
        <w:t>.</w:t>
      </w:r>
    </w:p>
    <w:p w:rsidR="00A70F35" w:rsidRDefault="00607C9F" w:rsidP="00A70F35">
      <w:pPr>
        <w:autoSpaceDE w:val="0"/>
        <w:autoSpaceDN w:val="0"/>
        <w:adjustRightInd w:val="0"/>
        <w:ind w:firstLine="708"/>
        <w:jc w:val="both"/>
      </w:pPr>
      <w:r>
        <w:t>15.</w:t>
      </w:r>
      <w:r w:rsidR="007D1FDD">
        <w:t xml:space="preserve">За выполнение особо срочных и ответственных работ и заданий </w:t>
      </w:r>
      <w:r w:rsidR="00F36AE3">
        <w:t xml:space="preserve">всем </w:t>
      </w:r>
      <w:r w:rsidR="007D1FDD">
        <w:t>работникам администрации Аргаяшского муниципального района может быть выплачена в индивидуальном порядке единовременная</w:t>
      </w:r>
      <w:r w:rsidR="00F36AE3">
        <w:t xml:space="preserve"> премия в установленном размере, при наличии</w:t>
      </w:r>
      <w:r w:rsidR="00A70F35">
        <w:t xml:space="preserve"> экономии по фонду оплаты труда. Премия выплачивается результатам оценки эффективности и результативности деятельности муниципальных служащих администрации Аргаяшского муниципального района.</w:t>
      </w:r>
    </w:p>
    <w:p w:rsidR="007D1FDD" w:rsidRDefault="00607C9F" w:rsidP="00607C9F">
      <w:pPr>
        <w:autoSpaceDE w:val="0"/>
        <w:autoSpaceDN w:val="0"/>
        <w:adjustRightInd w:val="0"/>
        <w:ind w:firstLine="708"/>
        <w:jc w:val="both"/>
      </w:pPr>
      <w:r>
        <w:t>16.</w:t>
      </w:r>
      <w:r w:rsidR="004B4A46">
        <w:t>Начисление единовременной премии за счет экономии</w:t>
      </w:r>
      <w:r w:rsidR="00B83DAD">
        <w:t xml:space="preserve"> по фонду оплаты труда производится без уральского коэффициента.</w:t>
      </w:r>
      <w:r w:rsidR="004B4A46">
        <w:t xml:space="preserve"> </w:t>
      </w:r>
    </w:p>
    <w:p w:rsidR="00A35179" w:rsidRDefault="00A35179" w:rsidP="00B83DAD">
      <w:pPr>
        <w:autoSpaceDE w:val="0"/>
        <w:autoSpaceDN w:val="0"/>
        <w:adjustRightInd w:val="0"/>
        <w:ind w:firstLine="708"/>
        <w:jc w:val="both"/>
      </w:pPr>
    </w:p>
    <w:p w:rsidR="00A35179" w:rsidRDefault="00A35179" w:rsidP="00A35179">
      <w:pPr>
        <w:autoSpaceDE w:val="0"/>
        <w:autoSpaceDN w:val="0"/>
        <w:adjustRightInd w:val="0"/>
        <w:ind w:firstLine="708"/>
        <w:jc w:val="center"/>
      </w:pPr>
      <w:r>
        <w:t>Раздел</w:t>
      </w:r>
      <w:r w:rsidR="00AA7F03">
        <w:t xml:space="preserve"> </w:t>
      </w:r>
      <w:r>
        <w:t>3. Условия выплаты материальной помощи работникам администрации Аргаяшского муниципального района</w:t>
      </w:r>
    </w:p>
    <w:p w:rsidR="004F6C77" w:rsidRDefault="004F6C77" w:rsidP="004F6C77">
      <w:pPr>
        <w:autoSpaceDE w:val="0"/>
        <w:autoSpaceDN w:val="0"/>
        <w:adjustRightInd w:val="0"/>
        <w:ind w:firstLine="708"/>
        <w:jc w:val="both"/>
      </w:pPr>
    </w:p>
    <w:p w:rsidR="004F6C77" w:rsidRPr="00607C9F" w:rsidRDefault="004F6C77" w:rsidP="004F6C77">
      <w:pPr>
        <w:autoSpaceDE w:val="0"/>
        <w:autoSpaceDN w:val="0"/>
        <w:adjustRightInd w:val="0"/>
        <w:ind w:firstLine="708"/>
        <w:jc w:val="both"/>
      </w:pPr>
      <w:r>
        <w:t>17.Материальная помощь работникам выплачивается</w:t>
      </w:r>
      <w:r w:rsidRPr="00607C9F">
        <w:t xml:space="preserve"> в соответствии с настоящим Положением в пределах фонда оплаты труда.</w:t>
      </w:r>
    </w:p>
    <w:p w:rsidR="00A35179" w:rsidRDefault="004F6C77" w:rsidP="004F6C77">
      <w:pPr>
        <w:autoSpaceDE w:val="0"/>
        <w:autoSpaceDN w:val="0"/>
        <w:adjustRightInd w:val="0"/>
        <w:ind w:firstLine="708"/>
        <w:jc w:val="both"/>
      </w:pPr>
      <w:r>
        <w:t>18.</w:t>
      </w:r>
      <w:r w:rsidR="00A35179">
        <w:t>Выплата материальной помощи работникам администрации Ар</w:t>
      </w:r>
      <w:r w:rsidR="00F21BF4">
        <w:t>гаяшского муниципального района</w:t>
      </w:r>
      <w:r w:rsidR="00167F3D">
        <w:t xml:space="preserve"> за счет установленного фонда оплаты труда</w:t>
      </w:r>
      <w:r w:rsidR="00F21BF4">
        <w:t xml:space="preserve"> </w:t>
      </w:r>
      <w:r w:rsidR="00A35179">
        <w:t>осуществляется согласно Положений по оплате труда по каждой категории работников</w:t>
      </w:r>
      <w:r w:rsidR="00F21BF4">
        <w:t>.</w:t>
      </w:r>
    </w:p>
    <w:p w:rsidR="004B4A46" w:rsidRDefault="004F6C77" w:rsidP="004F6C77">
      <w:pPr>
        <w:autoSpaceDE w:val="0"/>
        <w:autoSpaceDN w:val="0"/>
        <w:adjustRightInd w:val="0"/>
        <w:ind w:firstLine="708"/>
        <w:jc w:val="both"/>
      </w:pPr>
      <w:r>
        <w:t>19.</w:t>
      </w:r>
      <w:r w:rsidR="00F21BF4">
        <w:t>По желанию работника материальная помощь может быть выплачена в любое другое время.</w:t>
      </w:r>
    </w:p>
    <w:p w:rsidR="00F21BF4" w:rsidRDefault="004F6C77" w:rsidP="004F6C77">
      <w:pPr>
        <w:autoSpaceDE w:val="0"/>
        <w:autoSpaceDN w:val="0"/>
        <w:adjustRightInd w:val="0"/>
        <w:ind w:firstLine="708"/>
        <w:jc w:val="both"/>
      </w:pPr>
      <w:r>
        <w:t>20.</w:t>
      </w:r>
      <w:r w:rsidR="00F21BF4">
        <w:t>П</w:t>
      </w:r>
      <w:r w:rsidR="0099005C">
        <w:t>р</w:t>
      </w:r>
      <w:r w:rsidR="00F21BF4">
        <w:t>и наличии экономии</w:t>
      </w:r>
      <w:r w:rsidR="00AA7F03">
        <w:t xml:space="preserve"> по фонду оплаты труда в течение</w:t>
      </w:r>
      <w:r w:rsidR="00F21BF4">
        <w:t xml:space="preserve"> года по </w:t>
      </w:r>
      <w:r w:rsidR="0099005C">
        <w:t xml:space="preserve">распоряжению </w:t>
      </w:r>
      <w:r w:rsidR="00F21BF4">
        <w:t>Главы Аргаяшского муниципального района в установленных размерах может производиться выплата единовременной материальной помощи в следующих случаях:</w:t>
      </w:r>
    </w:p>
    <w:p w:rsidR="00F21BF4" w:rsidRDefault="00F21BF4" w:rsidP="00B97DE9">
      <w:pPr>
        <w:autoSpaceDE w:val="0"/>
        <w:autoSpaceDN w:val="0"/>
        <w:adjustRightInd w:val="0"/>
        <w:ind w:firstLine="708"/>
        <w:jc w:val="both"/>
      </w:pPr>
      <w:r>
        <w:t>-в случае смерти членов семьи</w:t>
      </w:r>
      <w:r w:rsidR="00B97DE9">
        <w:t xml:space="preserve"> </w:t>
      </w:r>
      <w:r>
        <w:t>(родителей, супруга, детей, в том числе усыновленных);</w:t>
      </w:r>
    </w:p>
    <w:p w:rsidR="00F21BF4" w:rsidRDefault="00F21BF4" w:rsidP="00B97DE9">
      <w:pPr>
        <w:autoSpaceDE w:val="0"/>
        <w:autoSpaceDN w:val="0"/>
        <w:adjustRightInd w:val="0"/>
        <w:ind w:firstLine="708"/>
        <w:jc w:val="both"/>
      </w:pPr>
      <w:r>
        <w:t>-в случае смерти работника администрации может оказываться материальная помощь в размере, определенном Главой района. Материальная помощь оказывается по заявлению одному из близких родственников</w:t>
      </w:r>
      <w:r w:rsidR="00B97DE9">
        <w:t xml:space="preserve"> </w:t>
      </w:r>
      <w:r>
        <w:t>(детям, супругу, родителям);</w:t>
      </w:r>
    </w:p>
    <w:p w:rsidR="00F21BF4" w:rsidRDefault="00F21BF4" w:rsidP="00B97DE9">
      <w:pPr>
        <w:autoSpaceDE w:val="0"/>
        <w:autoSpaceDN w:val="0"/>
        <w:adjustRightInd w:val="0"/>
        <w:ind w:firstLine="708"/>
        <w:jc w:val="both"/>
      </w:pPr>
      <w:r>
        <w:t>-в других непредвиденных случаях, вызванных чрезвы</w:t>
      </w:r>
      <w:r w:rsidR="00AA7F03">
        <w:t>чайными обстоятельствами(стихийное бедствие, пожар и др.);</w:t>
      </w:r>
    </w:p>
    <w:p w:rsidR="00F21BF4" w:rsidRDefault="00F21BF4" w:rsidP="00B97DE9">
      <w:pPr>
        <w:autoSpaceDE w:val="0"/>
        <w:autoSpaceDN w:val="0"/>
        <w:adjustRightInd w:val="0"/>
        <w:ind w:firstLine="708"/>
        <w:jc w:val="both"/>
      </w:pPr>
      <w:r>
        <w:t>- в связи с тяжелым финансовым положением.</w:t>
      </w:r>
    </w:p>
    <w:p w:rsidR="00AA7F03" w:rsidRDefault="004F6C77" w:rsidP="004F6C77">
      <w:pPr>
        <w:autoSpaceDE w:val="0"/>
        <w:autoSpaceDN w:val="0"/>
        <w:adjustRightInd w:val="0"/>
        <w:ind w:firstLine="708"/>
        <w:jc w:val="both"/>
      </w:pPr>
      <w:r>
        <w:t>21.</w:t>
      </w:r>
      <w:r w:rsidR="00AA7F03">
        <w:t xml:space="preserve">При наличии экономии фонда оплаты труда в течение года может оказываться материальная помощь всем работникам администрации в целях </w:t>
      </w:r>
      <w:r w:rsidR="00B97DE9">
        <w:t>их социальной поддержки</w:t>
      </w:r>
      <w:r w:rsidR="00AA7F03">
        <w:t xml:space="preserve"> по </w:t>
      </w:r>
      <w:r w:rsidR="00AA7F03" w:rsidRPr="0099005C">
        <w:t xml:space="preserve">распоряжению </w:t>
      </w:r>
      <w:r w:rsidR="00AA7F03">
        <w:t>Главы района.</w:t>
      </w:r>
      <w:r w:rsidR="00B97DE9">
        <w:t xml:space="preserve"> </w:t>
      </w:r>
    </w:p>
    <w:p w:rsidR="00AA7F03" w:rsidRDefault="004F6C77" w:rsidP="004F6C77">
      <w:pPr>
        <w:autoSpaceDE w:val="0"/>
        <w:autoSpaceDN w:val="0"/>
        <w:adjustRightInd w:val="0"/>
        <w:ind w:firstLine="708"/>
        <w:jc w:val="both"/>
      </w:pPr>
      <w:r>
        <w:t>22.</w:t>
      </w:r>
      <w:r w:rsidR="00AA7F03">
        <w:t>При наличии на конец календарного года экономии фонда оплаты труда, работникам администрации может быть выплачена дополнительная материальная помощь в размере, определенном Главой района.</w:t>
      </w:r>
    </w:p>
    <w:p w:rsidR="00AA7F03" w:rsidRDefault="004F6C77" w:rsidP="004F6C77">
      <w:pPr>
        <w:autoSpaceDE w:val="0"/>
        <w:autoSpaceDN w:val="0"/>
        <w:adjustRightInd w:val="0"/>
        <w:ind w:firstLine="708"/>
        <w:jc w:val="both"/>
      </w:pPr>
      <w:r>
        <w:t>23.</w:t>
      </w:r>
      <w:r w:rsidR="00AA7F03">
        <w:t>Общая сумма материальной помощи, выплачиваемой конкретному работнику в течение календарного года, максимальными размерами не ограничивается.</w:t>
      </w:r>
    </w:p>
    <w:p w:rsidR="00AA7F03" w:rsidRDefault="004F6C77" w:rsidP="004F6C77">
      <w:pPr>
        <w:autoSpaceDE w:val="0"/>
        <w:autoSpaceDN w:val="0"/>
        <w:adjustRightInd w:val="0"/>
        <w:ind w:firstLine="540"/>
        <w:jc w:val="both"/>
      </w:pPr>
      <w:r>
        <w:t xml:space="preserve">   24.</w:t>
      </w:r>
      <w:r w:rsidR="00167F3D">
        <w:t>Материальная помощь за счет экономии по фонду оплаты труда выплачивается без районного коэффициента.</w:t>
      </w:r>
    </w:p>
    <w:p w:rsidR="00F21BF4" w:rsidRDefault="00F21BF4" w:rsidP="005C4972">
      <w:pPr>
        <w:autoSpaceDE w:val="0"/>
        <w:autoSpaceDN w:val="0"/>
        <w:adjustRightInd w:val="0"/>
        <w:jc w:val="both"/>
      </w:pPr>
      <w:r>
        <w:t xml:space="preserve"> </w:t>
      </w:r>
    </w:p>
    <w:p w:rsidR="00FB72CA" w:rsidRDefault="00FB72CA" w:rsidP="00FB72CA">
      <w:pPr>
        <w:autoSpaceDE w:val="0"/>
        <w:autoSpaceDN w:val="0"/>
        <w:adjustRightInd w:val="0"/>
        <w:jc w:val="center"/>
      </w:pPr>
    </w:p>
    <w:p w:rsidR="00D20C76" w:rsidRPr="00C662BB" w:rsidRDefault="00D20C76" w:rsidP="00C662BB">
      <w:pPr>
        <w:autoSpaceDE w:val="0"/>
        <w:autoSpaceDN w:val="0"/>
        <w:adjustRightInd w:val="0"/>
        <w:ind w:firstLine="540"/>
        <w:jc w:val="both"/>
      </w:pPr>
    </w:p>
    <w:p w:rsidR="00EA5BC9" w:rsidRPr="00EA5BC9" w:rsidRDefault="00EA5BC9" w:rsidP="00C662BB">
      <w:pPr>
        <w:widowControl w:val="0"/>
        <w:autoSpaceDE w:val="0"/>
        <w:autoSpaceDN w:val="0"/>
        <w:adjustRightInd w:val="0"/>
        <w:ind w:firstLine="540"/>
        <w:jc w:val="both"/>
        <w:rPr>
          <w:highlight w:val="cyan"/>
        </w:rPr>
      </w:pPr>
    </w:p>
    <w:p w:rsidR="00EA5BC9" w:rsidRDefault="00EA5BC9" w:rsidP="00802B1E">
      <w:pPr>
        <w:pStyle w:val="ConsPlusNormal"/>
        <w:widowControl/>
        <w:tabs>
          <w:tab w:val="left" w:pos="0"/>
        </w:tabs>
        <w:ind w:left="180" w:hanging="180"/>
        <w:jc w:val="center"/>
        <w:rPr>
          <w:rFonts w:ascii="Times New Roman" w:hAnsi="Times New Roman" w:cs="Times New Roman"/>
          <w:sz w:val="24"/>
          <w:szCs w:val="24"/>
        </w:rPr>
      </w:pPr>
    </w:p>
    <w:sectPr w:rsidR="00EA5BC9" w:rsidSect="00C662BB">
      <w:footerReference w:type="default" r:id="rId8"/>
      <w:pgSz w:w="11906" w:h="16838"/>
      <w:pgMar w:top="360" w:right="566" w:bottom="426" w:left="1260" w:header="708" w:footer="2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DA0" w:rsidRDefault="00437DA0">
      <w:r>
        <w:separator/>
      </w:r>
    </w:p>
  </w:endnote>
  <w:endnote w:type="continuationSeparator" w:id="1">
    <w:p w:rsidR="00437DA0" w:rsidRDefault="00437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523" w:rsidRDefault="00E60523" w:rsidP="00A2140B">
    <w:pPr>
      <w:pStyle w:val="a4"/>
      <w:jc w:val="right"/>
      <w:rPr>
        <w:color w:val="3366FF"/>
        <w:sz w:val="20"/>
        <w:szCs w:val="20"/>
      </w:rPr>
    </w:pPr>
  </w:p>
  <w:p w:rsidR="00DF47D9" w:rsidRPr="00A1076F" w:rsidRDefault="00DF47D9" w:rsidP="00A2140B">
    <w:pPr>
      <w:pStyle w:val="a4"/>
      <w:jc w:val="right"/>
      <w:rPr>
        <w:color w:val="3366FF"/>
        <w:sz w:val="20"/>
        <w:szCs w:val="20"/>
      </w:rPr>
    </w:pPr>
    <w:r w:rsidRPr="00A1076F">
      <w:rPr>
        <w:color w:val="3366FF"/>
        <w:sz w:val="20"/>
        <w:szCs w:val="20"/>
      </w:rPr>
      <w:t xml:space="preserve">стр. </w:t>
    </w:r>
    <w:r w:rsidR="00DE5D72" w:rsidRPr="00A1076F">
      <w:rPr>
        <w:color w:val="3366FF"/>
        <w:sz w:val="20"/>
        <w:szCs w:val="20"/>
      </w:rPr>
      <w:fldChar w:fldCharType="begin"/>
    </w:r>
    <w:r w:rsidRPr="00A1076F">
      <w:rPr>
        <w:color w:val="3366FF"/>
        <w:sz w:val="20"/>
        <w:szCs w:val="20"/>
      </w:rPr>
      <w:instrText xml:space="preserve"> PAGE </w:instrText>
    </w:r>
    <w:r w:rsidR="00DE5D72" w:rsidRPr="00A1076F">
      <w:rPr>
        <w:color w:val="3366FF"/>
        <w:sz w:val="20"/>
        <w:szCs w:val="20"/>
      </w:rPr>
      <w:fldChar w:fldCharType="separate"/>
    </w:r>
    <w:r w:rsidR="00B24DAD">
      <w:rPr>
        <w:noProof/>
        <w:color w:val="3366FF"/>
        <w:sz w:val="20"/>
        <w:szCs w:val="20"/>
      </w:rPr>
      <w:t>1</w:t>
    </w:r>
    <w:r w:rsidR="00DE5D72" w:rsidRPr="00A1076F">
      <w:rPr>
        <w:color w:val="3366FF"/>
        <w:sz w:val="20"/>
        <w:szCs w:val="20"/>
      </w:rPr>
      <w:fldChar w:fldCharType="end"/>
    </w:r>
    <w:r w:rsidRPr="00A1076F">
      <w:rPr>
        <w:color w:val="3366FF"/>
        <w:sz w:val="20"/>
        <w:szCs w:val="20"/>
      </w:rPr>
      <w:t xml:space="preserve"> из </w:t>
    </w:r>
    <w:r w:rsidR="00DE5D72" w:rsidRPr="00A1076F">
      <w:rPr>
        <w:color w:val="3366FF"/>
        <w:sz w:val="20"/>
        <w:szCs w:val="20"/>
      </w:rPr>
      <w:fldChar w:fldCharType="begin"/>
    </w:r>
    <w:r w:rsidRPr="00A1076F">
      <w:rPr>
        <w:color w:val="3366FF"/>
        <w:sz w:val="20"/>
        <w:szCs w:val="20"/>
      </w:rPr>
      <w:instrText xml:space="preserve"> NUMPAGES </w:instrText>
    </w:r>
    <w:r w:rsidR="00DE5D72" w:rsidRPr="00A1076F">
      <w:rPr>
        <w:color w:val="3366FF"/>
        <w:sz w:val="20"/>
        <w:szCs w:val="20"/>
      </w:rPr>
      <w:fldChar w:fldCharType="separate"/>
    </w:r>
    <w:r w:rsidR="00B24DAD">
      <w:rPr>
        <w:noProof/>
        <w:color w:val="3366FF"/>
        <w:sz w:val="20"/>
        <w:szCs w:val="20"/>
      </w:rPr>
      <w:t>2</w:t>
    </w:r>
    <w:r w:rsidR="00DE5D72" w:rsidRPr="00A1076F">
      <w:rPr>
        <w:color w:val="3366FF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DA0" w:rsidRDefault="00437DA0">
      <w:r>
        <w:separator/>
      </w:r>
    </w:p>
  </w:footnote>
  <w:footnote w:type="continuationSeparator" w:id="1">
    <w:p w:rsidR="00437DA0" w:rsidRDefault="00437D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723BC"/>
    <w:multiLevelType w:val="singleLevel"/>
    <w:tmpl w:val="7720700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>
    <w:nsid w:val="185F36D8"/>
    <w:multiLevelType w:val="hybridMultilevel"/>
    <w:tmpl w:val="C0283C08"/>
    <w:lvl w:ilvl="0" w:tplc="7444AF4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C3D8C"/>
    <w:multiLevelType w:val="hybridMultilevel"/>
    <w:tmpl w:val="E0106872"/>
    <w:lvl w:ilvl="0" w:tplc="0419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3">
    <w:nsid w:val="257377AB"/>
    <w:multiLevelType w:val="hybridMultilevel"/>
    <w:tmpl w:val="6B2279D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27A76460"/>
    <w:multiLevelType w:val="hybridMultilevel"/>
    <w:tmpl w:val="FEB4C7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8F045C7"/>
    <w:multiLevelType w:val="hybridMultilevel"/>
    <w:tmpl w:val="753A92A0"/>
    <w:lvl w:ilvl="0" w:tplc="A3F8E488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2" w:tplc="8C04F588">
      <w:start w:val="3"/>
      <w:numFmt w:val="decimal"/>
      <w:lvlText w:val="%3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6">
    <w:nsid w:val="32E548A3"/>
    <w:multiLevelType w:val="hybridMultilevel"/>
    <w:tmpl w:val="46081146"/>
    <w:lvl w:ilvl="0" w:tplc="7E8AEBB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95D6C7F"/>
    <w:multiLevelType w:val="multilevel"/>
    <w:tmpl w:val="023E80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8">
    <w:nsid w:val="3A200F3B"/>
    <w:multiLevelType w:val="hybridMultilevel"/>
    <w:tmpl w:val="954AD558"/>
    <w:lvl w:ilvl="0" w:tplc="D1A071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3ADD71C6"/>
    <w:multiLevelType w:val="hybridMultilevel"/>
    <w:tmpl w:val="13146B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CEF5F9C"/>
    <w:multiLevelType w:val="hybridMultilevel"/>
    <w:tmpl w:val="68DACF72"/>
    <w:lvl w:ilvl="0" w:tplc="041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11">
    <w:nsid w:val="3EA32C1C"/>
    <w:multiLevelType w:val="hybridMultilevel"/>
    <w:tmpl w:val="87DA2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A467E0"/>
    <w:multiLevelType w:val="multilevel"/>
    <w:tmpl w:val="4B7EAA7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3">
    <w:nsid w:val="3F1E1E31"/>
    <w:multiLevelType w:val="hybridMultilevel"/>
    <w:tmpl w:val="04A6B2D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F304EBA"/>
    <w:multiLevelType w:val="hybridMultilevel"/>
    <w:tmpl w:val="0186EDC4"/>
    <w:lvl w:ilvl="0" w:tplc="041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15">
    <w:nsid w:val="47B35425"/>
    <w:multiLevelType w:val="multilevel"/>
    <w:tmpl w:val="0E0C4308"/>
    <w:lvl w:ilvl="0">
      <w:start w:val="1"/>
      <w:numFmt w:val="decimal"/>
      <w:lvlText w:val="%1)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10"/>
        </w:tabs>
        <w:ind w:left="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10"/>
        </w:tabs>
        <w:ind w:left="7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70"/>
        </w:tabs>
        <w:ind w:left="1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70"/>
        </w:tabs>
        <w:ind w:left="10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30"/>
        </w:tabs>
        <w:ind w:left="1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30"/>
        </w:tabs>
        <w:ind w:left="1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790"/>
        </w:tabs>
        <w:ind w:left="1790" w:hanging="1800"/>
      </w:pPr>
      <w:rPr>
        <w:rFonts w:hint="default"/>
      </w:rPr>
    </w:lvl>
  </w:abstractNum>
  <w:abstractNum w:abstractNumId="16">
    <w:nsid w:val="51C07F5D"/>
    <w:multiLevelType w:val="hybridMultilevel"/>
    <w:tmpl w:val="C13A3F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7C704A"/>
    <w:multiLevelType w:val="hybridMultilevel"/>
    <w:tmpl w:val="95F2D51C"/>
    <w:lvl w:ilvl="0" w:tplc="1C8CAF38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66B72C6"/>
    <w:multiLevelType w:val="hybridMultilevel"/>
    <w:tmpl w:val="DC16E26A"/>
    <w:lvl w:ilvl="0" w:tplc="041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19">
    <w:nsid w:val="679A45FD"/>
    <w:multiLevelType w:val="hybridMultilevel"/>
    <w:tmpl w:val="6D3042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85062BB"/>
    <w:multiLevelType w:val="singleLevel"/>
    <w:tmpl w:val="8E32B57C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</w:rPr>
    </w:lvl>
  </w:abstractNum>
  <w:abstractNum w:abstractNumId="21">
    <w:nsid w:val="79E3418E"/>
    <w:multiLevelType w:val="multilevel"/>
    <w:tmpl w:val="8E5E3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3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2">
    <w:nsid w:val="7F11715E"/>
    <w:multiLevelType w:val="multilevel"/>
    <w:tmpl w:val="C4A2385C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5"/>
  </w:num>
  <w:num w:numId="2">
    <w:abstractNumId w:val="22"/>
  </w:num>
  <w:num w:numId="3">
    <w:abstractNumId w:val="4"/>
  </w:num>
  <w:num w:numId="4">
    <w:abstractNumId w:val="5"/>
  </w:num>
  <w:num w:numId="5">
    <w:abstractNumId w:val="19"/>
  </w:num>
  <w:num w:numId="6">
    <w:abstractNumId w:val="2"/>
  </w:num>
  <w:num w:numId="7">
    <w:abstractNumId w:val="9"/>
  </w:num>
  <w:num w:numId="8">
    <w:abstractNumId w:val="13"/>
  </w:num>
  <w:num w:numId="9">
    <w:abstractNumId w:val="10"/>
  </w:num>
  <w:num w:numId="10">
    <w:abstractNumId w:val="18"/>
  </w:num>
  <w:num w:numId="11">
    <w:abstractNumId w:val="14"/>
  </w:num>
  <w:num w:numId="12">
    <w:abstractNumId w:val="7"/>
  </w:num>
  <w:num w:numId="13">
    <w:abstractNumId w:val="3"/>
  </w:num>
  <w:num w:numId="14">
    <w:abstractNumId w:val="16"/>
  </w:num>
  <w:num w:numId="15">
    <w:abstractNumId w:val="11"/>
  </w:num>
  <w:num w:numId="16">
    <w:abstractNumId w:val="17"/>
  </w:num>
  <w:num w:numId="17">
    <w:abstractNumId w:val="1"/>
  </w:num>
  <w:num w:numId="18">
    <w:abstractNumId w:val="12"/>
  </w:num>
  <w:num w:numId="19">
    <w:abstractNumId w:val="0"/>
  </w:num>
  <w:num w:numId="20">
    <w:abstractNumId w:val="20"/>
  </w:num>
  <w:num w:numId="21">
    <w:abstractNumId w:val="8"/>
  </w:num>
  <w:num w:numId="22">
    <w:abstractNumId w:val="6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33F8"/>
    <w:rsid w:val="00004917"/>
    <w:rsid w:val="0002061E"/>
    <w:rsid w:val="00023001"/>
    <w:rsid w:val="00027C9D"/>
    <w:rsid w:val="000310F8"/>
    <w:rsid w:val="00034109"/>
    <w:rsid w:val="00036A89"/>
    <w:rsid w:val="000373BE"/>
    <w:rsid w:val="00040619"/>
    <w:rsid w:val="000527E3"/>
    <w:rsid w:val="00056909"/>
    <w:rsid w:val="00085A0C"/>
    <w:rsid w:val="00094949"/>
    <w:rsid w:val="000972D6"/>
    <w:rsid w:val="000A26D8"/>
    <w:rsid w:val="000B5E33"/>
    <w:rsid w:val="000C6182"/>
    <w:rsid w:val="000C6959"/>
    <w:rsid w:val="000D32BC"/>
    <w:rsid w:val="000E0E48"/>
    <w:rsid w:val="000E3342"/>
    <w:rsid w:val="0010166A"/>
    <w:rsid w:val="001023C4"/>
    <w:rsid w:val="00107346"/>
    <w:rsid w:val="00111FD6"/>
    <w:rsid w:val="00112782"/>
    <w:rsid w:val="0011288C"/>
    <w:rsid w:val="00116318"/>
    <w:rsid w:val="00123D04"/>
    <w:rsid w:val="001350A6"/>
    <w:rsid w:val="00140AC9"/>
    <w:rsid w:val="001550DA"/>
    <w:rsid w:val="00155A4E"/>
    <w:rsid w:val="00155C6B"/>
    <w:rsid w:val="00161CBA"/>
    <w:rsid w:val="00167F3D"/>
    <w:rsid w:val="001933C8"/>
    <w:rsid w:val="00195B01"/>
    <w:rsid w:val="001A084D"/>
    <w:rsid w:val="001B02A9"/>
    <w:rsid w:val="001B1406"/>
    <w:rsid w:val="001B22DE"/>
    <w:rsid w:val="001E2330"/>
    <w:rsid w:val="0020086A"/>
    <w:rsid w:val="00207979"/>
    <w:rsid w:val="00207E1A"/>
    <w:rsid w:val="0021248D"/>
    <w:rsid w:val="002228DD"/>
    <w:rsid w:val="00224376"/>
    <w:rsid w:val="00227E6E"/>
    <w:rsid w:val="00236385"/>
    <w:rsid w:val="002414B6"/>
    <w:rsid w:val="00241FEF"/>
    <w:rsid w:val="00252CD5"/>
    <w:rsid w:val="00255E98"/>
    <w:rsid w:val="00277123"/>
    <w:rsid w:val="00297567"/>
    <w:rsid w:val="002A0464"/>
    <w:rsid w:val="002A40C1"/>
    <w:rsid w:val="002A44D0"/>
    <w:rsid w:val="002B2A14"/>
    <w:rsid w:val="002B5FB1"/>
    <w:rsid w:val="002B7073"/>
    <w:rsid w:val="002C16D6"/>
    <w:rsid w:val="002E5199"/>
    <w:rsid w:val="002F08D2"/>
    <w:rsid w:val="002F6795"/>
    <w:rsid w:val="002F7B1E"/>
    <w:rsid w:val="003267AD"/>
    <w:rsid w:val="0033123D"/>
    <w:rsid w:val="00336C0B"/>
    <w:rsid w:val="00340445"/>
    <w:rsid w:val="00344A2A"/>
    <w:rsid w:val="003476F0"/>
    <w:rsid w:val="00366F24"/>
    <w:rsid w:val="00374DE9"/>
    <w:rsid w:val="00390ED9"/>
    <w:rsid w:val="003A2F8C"/>
    <w:rsid w:val="003A3E23"/>
    <w:rsid w:val="003A588F"/>
    <w:rsid w:val="003B0E6C"/>
    <w:rsid w:val="003C25DE"/>
    <w:rsid w:val="003C3DD4"/>
    <w:rsid w:val="003C7613"/>
    <w:rsid w:val="003E1302"/>
    <w:rsid w:val="003E4032"/>
    <w:rsid w:val="003E469C"/>
    <w:rsid w:val="003E7F7E"/>
    <w:rsid w:val="003F1908"/>
    <w:rsid w:val="003F19A4"/>
    <w:rsid w:val="003F6326"/>
    <w:rsid w:val="003F66F4"/>
    <w:rsid w:val="00403A11"/>
    <w:rsid w:val="00404495"/>
    <w:rsid w:val="00404F12"/>
    <w:rsid w:val="00411562"/>
    <w:rsid w:val="00424149"/>
    <w:rsid w:val="00431BA6"/>
    <w:rsid w:val="00437DA0"/>
    <w:rsid w:val="00453D99"/>
    <w:rsid w:val="00465CD6"/>
    <w:rsid w:val="0046755C"/>
    <w:rsid w:val="00471ECB"/>
    <w:rsid w:val="00472323"/>
    <w:rsid w:val="00474755"/>
    <w:rsid w:val="004835F6"/>
    <w:rsid w:val="00493534"/>
    <w:rsid w:val="00495884"/>
    <w:rsid w:val="004A2BE3"/>
    <w:rsid w:val="004B4A46"/>
    <w:rsid w:val="004D2042"/>
    <w:rsid w:val="004F6C77"/>
    <w:rsid w:val="005319D8"/>
    <w:rsid w:val="00533538"/>
    <w:rsid w:val="005366E8"/>
    <w:rsid w:val="0054322D"/>
    <w:rsid w:val="00547E10"/>
    <w:rsid w:val="005508EB"/>
    <w:rsid w:val="005670E0"/>
    <w:rsid w:val="00570579"/>
    <w:rsid w:val="00574CCC"/>
    <w:rsid w:val="00581B91"/>
    <w:rsid w:val="00584B24"/>
    <w:rsid w:val="00587FDD"/>
    <w:rsid w:val="00591CDD"/>
    <w:rsid w:val="005A781F"/>
    <w:rsid w:val="005B3C1A"/>
    <w:rsid w:val="005C4972"/>
    <w:rsid w:val="005F5F4B"/>
    <w:rsid w:val="00600728"/>
    <w:rsid w:val="00607C9F"/>
    <w:rsid w:val="00613637"/>
    <w:rsid w:val="00626DC8"/>
    <w:rsid w:val="00632080"/>
    <w:rsid w:val="00634E68"/>
    <w:rsid w:val="00640083"/>
    <w:rsid w:val="006460E0"/>
    <w:rsid w:val="00646A5B"/>
    <w:rsid w:val="00652711"/>
    <w:rsid w:val="006542FF"/>
    <w:rsid w:val="00662DDB"/>
    <w:rsid w:val="00662F9E"/>
    <w:rsid w:val="00663E41"/>
    <w:rsid w:val="00683044"/>
    <w:rsid w:val="0068689B"/>
    <w:rsid w:val="0069733C"/>
    <w:rsid w:val="00697951"/>
    <w:rsid w:val="006A4B7E"/>
    <w:rsid w:val="006B48C7"/>
    <w:rsid w:val="006C3803"/>
    <w:rsid w:val="006D1AB9"/>
    <w:rsid w:val="006D5FA2"/>
    <w:rsid w:val="006E0A51"/>
    <w:rsid w:val="006E1046"/>
    <w:rsid w:val="006E4414"/>
    <w:rsid w:val="00726471"/>
    <w:rsid w:val="007413B3"/>
    <w:rsid w:val="00741AF3"/>
    <w:rsid w:val="00745467"/>
    <w:rsid w:val="00760076"/>
    <w:rsid w:val="00773836"/>
    <w:rsid w:val="00775D3C"/>
    <w:rsid w:val="0078260D"/>
    <w:rsid w:val="00784A0E"/>
    <w:rsid w:val="007A4FA0"/>
    <w:rsid w:val="007A7FCA"/>
    <w:rsid w:val="007B13CE"/>
    <w:rsid w:val="007B25EB"/>
    <w:rsid w:val="007B40D1"/>
    <w:rsid w:val="007C31F8"/>
    <w:rsid w:val="007C45A3"/>
    <w:rsid w:val="007D0793"/>
    <w:rsid w:val="007D12C1"/>
    <w:rsid w:val="007D1FDD"/>
    <w:rsid w:val="007D3A39"/>
    <w:rsid w:val="007D45FD"/>
    <w:rsid w:val="007D50DB"/>
    <w:rsid w:val="007F15BE"/>
    <w:rsid w:val="007F1DE3"/>
    <w:rsid w:val="007F518D"/>
    <w:rsid w:val="00802B1E"/>
    <w:rsid w:val="00807005"/>
    <w:rsid w:val="0081380C"/>
    <w:rsid w:val="00821510"/>
    <w:rsid w:val="00821A8D"/>
    <w:rsid w:val="008233F8"/>
    <w:rsid w:val="008332E5"/>
    <w:rsid w:val="008333BB"/>
    <w:rsid w:val="00835FD1"/>
    <w:rsid w:val="00837ABA"/>
    <w:rsid w:val="00840C4B"/>
    <w:rsid w:val="00843BBE"/>
    <w:rsid w:val="00846213"/>
    <w:rsid w:val="0085103E"/>
    <w:rsid w:val="00852AF9"/>
    <w:rsid w:val="008804CA"/>
    <w:rsid w:val="008A3E1A"/>
    <w:rsid w:val="008A687B"/>
    <w:rsid w:val="008A6EAB"/>
    <w:rsid w:val="008B5C0A"/>
    <w:rsid w:val="008C2F5F"/>
    <w:rsid w:val="008D7B86"/>
    <w:rsid w:val="008E063A"/>
    <w:rsid w:val="008F0019"/>
    <w:rsid w:val="008F42E9"/>
    <w:rsid w:val="008F68EF"/>
    <w:rsid w:val="0092162D"/>
    <w:rsid w:val="009225E3"/>
    <w:rsid w:val="00933666"/>
    <w:rsid w:val="00944B71"/>
    <w:rsid w:val="00947D99"/>
    <w:rsid w:val="00954F01"/>
    <w:rsid w:val="00955636"/>
    <w:rsid w:val="009605C4"/>
    <w:rsid w:val="00963F73"/>
    <w:rsid w:val="0097179E"/>
    <w:rsid w:val="009720E4"/>
    <w:rsid w:val="009764D0"/>
    <w:rsid w:val="009809F3"/>
    <w:rsid w:val="00984FC4"/>
    <w:rsid w:val="00986B37"/>
    <w:rsid w:val="00986B49"/>
    <w:rsid w:val="0099005C"/>
    <w:rsid w:val="00991129"/>
    <w:rsid w:val="00995C33"/>
    <w:rsid w:val="009A7831"/>
    <w:rsid w:val="009B6B2D"/>
    <w:rsid w:val="009C4ABA"/>
    <w:rsid w:val="009D2926"/>
    <w:rsid w:val="009E1385"/>
    <w:rsid w:val="009E7535"/>
    <w:rsid w:val="009F005C"/>
    <w:rsid w:val="009F512F"/>
    <w:rsid w:val="009F6FF4"/>
    <w:rsid w:val="00A07BD6"/>
    <w:rsid w:val="00A1076F"/>
    <w:rsid w:val="00A14D2A"/>
    <w:rsid w:val="00A20D1D"/>
    <w:rsid w:val="00A2140B"/>
    <w:rsid w:val="00A312FA"/>
    <w:rsid w:val="00A35179"/>
    <w:rsid w:val="00A369F0"/>
    <w:rsid w:val="00A44799"/>
    <w:rsid w:val="00A45E28"/>
    <w:rsid w:val="00A46F13"/>
    <w:rsid w:val="00A542FA"/>
    <w:rsid w:val="00A6408E"/>
    <w:rsid w:val="00A6475A"/>
    <w:rsid w:val="00A65C4D"/>
    <w:rsid w:val="00A70F35"/>
    <w:rsid w:val="00A7126D"/>
    <w:rsid w:val="00A737B3"/>
    <w:rsid w:val="00A82BCA"/>
    <w:rsid w:val="00AA7F03"/>
    <w:rsid w:val="00AB4773"/>
    <w:rsid w:val="00AE0E71"/>
    <w:rsid w:val="00B01DA0"/>
    <w:rsid w:val="00B0585E"/>
    <w:rsid w:val="00B14FF3"/>
    <w:rsid w:val="00B156DB"/>
    <w:rsid w:val="00B24DAD"/>
    <w:rsid w:val="00B30179"/>
    <w:rsid w:val="00B319E9"/>
    <w:rsid w:val="00B31DEC"/>
    <w:rsid w:val="00B35311"/>
    <w:rsid w:val="00B518B7"/>
    <w:rsid w:val="00B522B9"/>
    <w:rsid w:val="00B52FFD"/>
    <w:rsid w:val="00B712BC"/>
    <w:rsid w:val="00B715E2"/>
    <w:rsid w:val="00B81946"/>
    <w:rsid w:val="00B8270E"/>
    <w:rsid w:val="00B83DAD"/>
    <w:rsid w:val="00B87BC0"/>
    <w:rsid w:val="00B90999"/>
    <w:rsid w:val="00B912C6"/>
    <w:rsid w:val="00B912E8"/>
    <w:rsid w:val="00B91641"/>
    <w:rsid w:val="00B967B4"/>
    <w:rsid w:val="00B967C6"/>
    <w:rsid w:val="00B97DE9"/>
    <w:rsid w:val="00BA1257"/>
    <w:rsid w:val="00BA3521"/>
    <w:rsid w:val="00BE7299"/>
    <w:rsid w:val="00BF0BEC"/>
    <w:rsid w:val="00C326D8"/>
    <w:rsid w:val="00C51709"/>
    <w:rsid w:val="00C52705"/>
    <w:rsid w:val="00C562AF"/>
    <w:rsid w:val="00C611A1"/>
    <w:rsid w:val="00C63C3F"/>
    <w:rsid w:val="00C64A6C"/>
    <w:rsid w:val="00C662BB"/>
    <w:rsid w:val="00C713E4"/>
    <w:rsid w:val="00C750A0"/>
    <w:rsid w:val="00C820D0"/>
    <w:rsid w:val="00C8264A"/>
    <w:rsid w:val="00C90276"/>
    <w:rsid w:val="00C93936"/>
    <w:rsid w:val="00CA2BE1"/>
    <w:rsid w:val="00CA4C7F"/>
    <w:rsid w:val="00CA5333"/>
    <w:rsid w:val="00CB7753"/>
    <w:rsid w:val="00CC1289"/>
    <w:rsid w:val="00CC4A31"/>
    <w:rsid w:val="00CC77D2"/>
    <w:rsid w:val="00CD0A37"/>
    <w:rsid w:val="00D00527"/>
    <w:rsid w:val="00D01450"/>
    <w:rsid w:val="00D170BC"/>
    <w:rsid w:val="00D20C76"/>
    <w:rsid w:val="00D30CC1"/>
    <w:rsid w:val="00D347C8"/>
    <w:rsid w:val="00D35CB6"/>
    <w:rsid w:val="00D443F2"/>
    <w:rsid w:val="00D5587A"/>
    <w:rsid w:val="00D570E5"/>
    <w:rsid w:val="00D57485"/>
    <w:rsid w:val="00D63B7D"/>
    <w:rsid w:val="00D67F3A"/>
    <w:rsid w:val="00D80660"/>
    <w:rsid w:val="00D80E95"/>
    <w:rsid w:val="00D85475"/>
    <w:rsid w:val="00DA5B1F"/>
    <w:rsid w:val="00DA5EAD"/>
    <w:rsid w:val="00DA621E"/>
    <w:rsid w:val="00DB2FBF"/>
    <w:rsid w:val="00DC160E"/>
    <w:rsid w:val="00DC24F2"/>
    <w:rsid w:val="00DC42B6"/>
    <w:rsid w:val="00DC628B"/>
    <w:rsid w:val="00DD17A0"/>
    <w:rsid w:val="00DD5877"/>
    <w:rsid w:val="00DE5D72"/>
    <w:rsid w:val="00DF469C"/>
    <w:rsid w:val="00DF47D9"/>
    <w:rsid w:val="00DF4C26"/>
    <w:rsid w:val="00DF713C"/>
    <w:rsid w:val="00E06FE7"/>
    <w:rsid w:val="00E103A5"/>
    <w:rsid w:val="00E11718"/>
    <w:rsid w:val="00E20F71"/>
    <w:rsid w:val="00E24F4E"/>
    <w:rsid w:val="00E26A43"/>
    <w:rsid w:val="00E57E6D"/>
    <w:rsid w:val="00E60523"/>
    <w:rsid w:val="00E91C87"/>
    <w:rsid w:val="00E92E89"/>
    <w:rsid w:val="00E97701"/>
    <w:rsid w:val="00EA0BE9"/>
    <w:rsid w:val="00EA38E5"/>
    <w:rsid w:val="00EA5BC9"/>
    <w:rsid w:val="00EB1710"/>
    <w:rsid w:val="00EB2E6B"/>
    <w:rsid w:val="00EC1009"/>
    <w:rsid w:val="00EC136D"/>
    <w:rsid w:val="00EC4A4D"/>
    <w:rsid w:val="00EC5B8B"/>
    <w:rsid w:val="00EE3E24"/>
    <w:rsid w:val="00EF0173"/>
    <w:rsid w:val="00EF5086"/>
    <w:rsid w:val="00EF5E3F"/>
    <w:rsid w:val="00F01CAB"/>
    <w:rsid w:val="00F04CF7"/>
    <w:rsid w:val="00F108A5"/>
    <w:rsid w:val="00F127CA"/>
    <w:rsid w:val="00F21BF4"/>
    <w:rsid w:val="00F36AE3"/>
    <w:rsid w:val="00F37F78"/>
    <w:rsid w:val="00F41136"/>
    <w:rsid w:val="00F41B2C"/>
    <w:rsid w:val="00F5693E"/>
    <w:rsid w:val="00F606C3"/>
    <w:rsid w:val="00F703B4"/>
    <w:rsid w:val="00F75CEA"/>
    <w:rsid w:val="00F852E5"/>
    <w:rsid w:val="00FA4A0D"/>
    <w:rsid w:val="00FA506C"/>
    <w:rsid w:val="00FA5C91"/>
    <w:rsid w:val="00FA72B3"/>
    <w:rsid w:val="00FB18AB"/>
    <w:rsid w:val="00FB237B"/>
    <w:rsid w:val="00FB4C96"/>
    <w:rsid w:val="00FB72CA"/>
    <w:rsid w:val="00FC100F"/>
    <w:rsid w:val="00FC2603"/>
    <w:rsid w:val="00FD7633"/>
    <w:rsid w:val="00FD793F"/>
    <w:rsid w:val="00FE794B"/>
    <w:rsid w:val="00FF0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06C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1B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070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Indent 2"/>
    <w:basedOn w:val="a"/>
    <w:rsid w:val="00DD17A0"/>
    <w:pPr>
      <w:ind w:firstLine="720"/>
      <w:jc w:val="both"/>
    </w:pPr>
    <w:rPr>
      <w:sz w:val="28"/>
    </w:rPr>
  </w:style>
  <w:style w:type="paragraph" w:customStyle="1" w:styleId="ConsPlusNonformat">
    <w:name w:val="ConsPlusNonformat"/>
    <w:rsid w:val="002A04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A046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5670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footer"/>
    <w:basedOn w:val="a"/>
    <w:rsid w:val="00A2140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2140B"/>
  </w:style>
  <w:style w:type="paragraph" w:styleId="a6">
    <w:name w:val="header"/>
    <w:basedOn w:val="a"/>
    <w:rsid w:val="00A2140B"/>
    <w:pPr>
      <w:tabs>
        <w:tab w:val="center" w:pos="4677"/>
        <w:tab w:val="right" w:pos="9355"/>
      </w:tabs>
    </w:pPr>
  </w:style>
  <w:style w:type="paragraph" w:styleId="3">
    <w:name w:val="Body Text 3"/>
    <w:basedOn w:val="a"/>
    <w:rsid w:val="00613637"/>
    <w:pPr>
      <w:spacing w:after="120"/>
    </w:pPr>
    <w:rPr>
      <w:sz w:val="16"/>
      <w:szCs w:val="16"/>
    </w:rPr>
  </w:style>
  <w:style w:type="paragraph" w:styleId="a7">
    <w:name w:val="Balloon Text"/>
    <w:basedOn w:val="a"/>
    <w:link w:val="a8"/>
    <w:rsid w:val="0072647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2647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B72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1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070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Indent 2"/>
    <w:basedOn w:val="a"/>
    <w:rsid w:val="00DD17A0"/>
    <w:pPr>
      <w:ind w:firstLine="720"/>
      <w:jc w:val="both"/>
    </w:pPr>
    <w:rPr>
      <w:sz w:val="28"/>
    </w:rPr>
  </w:style>
  <w:style w:type="paragraph" w:customStyle="1" w:styleId="ConsPlusNonformat">
    <w:name w:val="ConsPlusNonformat"/>
    <w:rsid w:val="002A04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A046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5670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footer"/>
    <w:basedOn w:val="a"/>
    <w:rsid w:val="00A2140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2140B"/>
  </w:style>
  <w:style w:type="paragraph" w:styleId="a6">
    <w:name w:val="header"/>
    <w:basedOn w:val="a"/>
    <w:rsid w:val="00A2140B"/>
    <w:pPr>
      <w:tabs>
        <w:tab w:val="center" w:pos="4677"/>
        <w:tab w:val="right" w:pos="9355"/>
      </w:tabs>
    </w:pPr>
  </w:style>
  <w:style w:type="paragraph" w:styleId="3">
    <w:name w:val="Body Text 3"/>
    <w:basedOn w:val="a"/>
    <w:rsid w:val="00613637"/>
    <w:pPr>
      <w:spacing w:after="120"/>
    </w:pPr>
    <w:rPr>
      <w:sz w:val="16"/>
      <w:szCs w:val="16"/>
    </w:rPr>
  </w:style>
  <w:style w:type="paragraph" w:styleId="a7">
    <w:name w:val="Balloon Text"/>
    <w:basedOn w:val="a"/>
    <w:link w:val="a8"/>
    <w:rsid w:val="0072647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2647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B72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CE7C1-1EEB-425B-B091-4414634B6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Райадминистрация</Company>
  <LinksUpToDate>false</LinksUpToDate>
  <CharactersWithSpaces>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Дмитрий</dc:creator>
  <cp:lastModifiedBy>KADR</cp:lastModifiedBy>
  <cp:revision>3</cp:revision>
  <cp:lastPrinted>2021-07-01T10:18:00Z</cp:lastPrinted>
  <dcterms:created xsi:type="dcterms:W3CDTF">2024-12-25T04:09:00Z</dcterms:created>
  <dcterms:modified xsi:type="dcterms:W3CDTF">2024-12-25T04:09:00Z</dcterms:modified>
</cp:coreProperties>
</file>