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 xml:space="preserve"> 10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>администрации</w:t>
      </w:r>
      <w:r>
        <w:rPr>
          <w:rFonts w:ascii="Times New Roman" w:hAnsi="Times New Roman"/>
          <w:sz w:val="20"/>
          <w:szCs w:val="20"/>
        </w:rPr>
        <w:t xml:space="preserve"> Аргаяшского муниципального района 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__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________ </w:t>
      </w:r>
      <w:r>
        <w:rPr>
          <w:rFonts w:ascii="Times New Roman" w:hAnsi="Times New Roman"/>
          <w:sz w:val="20"/>
          <w:szCs w:val="20"/>
        </w:rPr>
        <w:t>202  г.</w:t>
      </w:r>
      <w:bookmarkEnd w:id="0"/>
      <w:r>
        <w:rPr>
          <w:rFonts w:ascii="Times New Roman" w:hAnsi="Times New Roman"/>
          <w:sz w:val="20"/>
          <w:szCs w:val="20"/>
        </w:rPr>
        <w:t>№_______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Норкинского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935" w:type="dxa"/>
        <w:jc w:val="left"/>
        <w:tblInd w:w="-3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4"/>
        <w:gridCol w:w="4350"/>
        <w:gridCol w:w="2326"/>
        <w:gridCol w:w="1398"/>
        <w:gridCol w:w="1107"/>
        <w:gridCol w:w="959"/>
      </w:tblGrid>
      <w:tr>
        <w:trPr>
          <w:trHeight w:val="342" w:hRule="atLeast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46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7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3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934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Деревня Норкино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улица Мира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301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улица Северная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302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улица Новая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303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улица Центральная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304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переулок Школьный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305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улица Береговая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306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улица Труда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307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улица Солнечная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308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Норкино, улица Лесная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309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10934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Деревня Бажикаева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Челябинская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310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Победы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311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Школьная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312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Советская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313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Береговая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314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Труда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315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Молодежная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316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Комсомольская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317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переулок Школьный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318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Новая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319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Рабочая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320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542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Примерная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321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342" w:hRule="atLeast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46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7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35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Салавата Юлаева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322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Центральная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323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950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Ильдуса Шарипова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324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Солнечная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325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Кабира Бикметова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326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Аргаяшская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327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Мира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328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Рафаэля Мухаметжанова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329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Уфимская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330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Луговая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331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Дружбы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332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Бажикаева, улица Инкубаторная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333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10934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Деревня Новая Соболева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Советская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Молодежная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335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Аргаяшская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336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Гагарина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337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Комсомольская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338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40 лет Победы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339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Береговая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340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Кирова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341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Дружбы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342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Северная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343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Родниковая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344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Новая Соболева, улица Полевая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75 206 880 ОП МП 345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10934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Старая Соболева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Старая Соболева, улица 40 лет Победы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346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Старая Соболева, улица Труда</w:t>
            </w:r>
          </w:p>
        </w:tc>
        <w:tc>
          <w:tcPr>
            <w:tcW w:w="232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347</w:t>
            </w:r>
          </w:p>
        </w:tc>
        <w:tc>
          <w:tcPr>
            <w:tcW w:w="139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875" w:type="dxa"/>
        <w:jc w:val="left"/>
        <w:tblInd w:w="-3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01"/>
        <w:gridCol w:w="4143"/>
        <w:gridCol w:w="2328"/>
        <w:gridCol w:w="1137"/>
        <w:gridCol w:w="1127"/>
        <w:gridCol w:w="1138"/>
      </w:tblGrid>
      <w:tr>
        <w:trPr>
          <w:trHeight w:val="342" w:hRule="atLeast"/>
        </w:trPr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2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100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2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Старая Соболева, улица 1 Мая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348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Старая Соболева, улица Лесная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349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Старая Соболева, улица Молодежная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350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Старая Соболева, улица Родниковая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351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874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Суфино</w:t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Суфино, улица 1 Мая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352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Суфино, улица Колхозная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353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Суфино, улица Озерная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354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д. Суфино, переулок Озерный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75 206 880 ОП МП 355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9850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15800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11050</w:t>
            </w:r>
          </w:p>
        </w:tc>
      </w:tr>
      <w:tr>
        <w:trPr>
          <w:trHeight w:val="465" w:hRule="atLeast"/>
        </w:trPr>
        <w:tc>
          <w:tcPr>
            <w:tcW w:w="1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4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36700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85" w:right="727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LibreOffice/7.6.7.2$Linux_X86_64 LibreOffice_project/60$Build-2</Application>
  <AppVersion>15.0000</AppVersion>
  <Pages>3</Pages>
  <Words>900</Words>
  <Characters>4260</Characters>
  <CharactersWithSpaces>4914</CharactersWithSpaces>
  <Paragraphs>257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dcterms:modified xsi:type="dcterms:W3CDTF">2025-01-21T13:28:07Z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