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before="0" w:after="0"/>
        <w:jc w:val="both"/>
        <w:rPr>
          <w:rFonts w:ascii="Tinos" w:hAnsi="Tinos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2628900</wp:posOffset>
            </wp:positionH>
            <wp:positionV relativeFrom="paragraph">
              <wp:posOffset>635</wp:posOffset>
            </wp:positionV>
            <wp:extent cx="1035050" cy="1130300"/>
            <wp:effectExtent l="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</w:r>
      <w:r>
        <w:rPr>
          <w:b/>
          <w:sz w:val="28"/>
          <w:szCs w:val="28"/>
        </w:rPr>
        <w:t xml:space="preserve"> АДМИНИСТРАЦИЯ АРГАЯШСКОГО МУНИЦИПАЛЬНОГО РАЙОНА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2">
                <wp:simplePos x="0" y="0"/>
                <wp:positionH relativeFrom="column">
                  <wp:posOffset>-64135</wp:posOffset>
                </wp:positionH>
                <wp:positionV relativeFrom="paragraph">
                  <wp:posOffset>131445</wp:posOffset>
                </wp:positionV>
                <wp:extent cx="6245860" cy="635"/>
                <wp:effectExtent l="28575" t="28575" r="28575" b="2857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0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05pt,10.35pt" to="486.7pt,10.35pt" ID="Фигура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03</w:t>
      </w:r>
      <w:r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сентября</w:t>
      </w:r>
      <w:r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 xml:space="preserve">г. </w:t>
      </w:r>
      <w:r>
        <w:rPr>
          <w:sz w:val="28"/>
          <w:szCs w:val="28"/>
        </w:rPr>
        <w:t xml:space="preserve">  №  </w:t>
      </w:r>
      <w:r>
        <w:rPr>
          <w:sz w:val="28"/>
          <w:szCs w:val="28"/>
          <w:u w:val="single"/>
        </w:rPr>
        <w:t>987</w:t>
      </w:r>
    </w:p>
    <w:p>
      <w:pPr>
        <w:pStyle w:val="Paragraph"/>
        <w:spacing w:beforeAutospacing="0" w:before="0" w:afterAutospacing="0" w:after="0"/>
        <w:textAlignment w:val="baseline"/>
        <w:rPr>
          <w:rStyle w:val="Normaltextrun"/>
          <w:szCs w:val="28"/>
        </w:rPr>
      </w:pPr>
      <w:r>
        <w:rPr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проведении общественных обсуждений</w:t>
        <w:br/>
        <w:t>по рассмотрению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планировки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 проект межевания территории)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Руководствуясь статьями 5.1, 45, 46 Градостроительного кодекса Российской Федерации, статьей 28 Федерального закона от 06.10.2003г №131-ФЗ «Об общих принципах организации местного самоуправления в Российской Федерации», уставом Аргаяшского муниципального района, Положением о порядке организации и проведения публичных слушаний, общественных обсуждений по вопросам градостроительной деятельности  в Аргаяшском муниципальном районе» от 22.12.2021г №191,  на основании заявления № 4476276159 от 22.08.2024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 Назначить проведение общественных обсуждений по рассмотрению </w:t>
      </w:r>
      <w:r>
        <w:rPr>
          <w:rFonts w:ascii="Tinos" w:hAnsi="Tinos"/>
          <w:bCs/>
          <w:sz w:val="28"/>
          <w:szCs w:val="28"/>
        </w:rPr>
        <w:t>документацию по планировке территории (проект планировки территории и проект межевания территории), в</w:t>
      </w:r>
      <w:r>
        <w:rPr>
          <w:rFonts w:ascii="Tinos" w:hAnsi="Tinos"/>
          <w:bCs/>
          <w:spacing w:val="1"/>
          <w:sz w:val="28"/>
          <w:szCs w:val="28"/>
        </w:rPr>
        <w:t xml:space="preserve"> </w:t>
      </w:r>
      <w:r>
        <w:rPr>
          <w:rFonts w:ascii="Tinos" w:hAnsi="Tinos"/>
          <w:bCs/>
          <w:sz w:val="28"/>
          <w:szCs w:val="28"/>
        </w:rPr>
        <w:t>границах</w:t>
      </w:r>
      <w:r>
        <w:rPr>
          <w:rFonts w:ascii="Tinos" w:hAnsi="Tinos"/>
          <w:bCs/>
          <w:sz w:val="28"/>
          <w:szCs w:val="28"/>
          <w:u w:val="none"/>
        </w:rPr>
        <w:t xml:space="preserve"> Малоэтажного жилого комплекса, расположенного по адресу: Челябинская область, район Аргаяшский, п. Передовик (далее по тексту — Проект)</w:t>
      </w:r>
      <w:r>
        <w:rPr>
          <w:rFonts w:ascii="Tinos" w:hAnsi="Tinos"/>
          <w:sz w:val="28"/>
          <w:szCs w:val="28"/>
        </w:rPr>
        <w:t>, с 04</w:t>
      </w:r>
      <w:r>
        <w:rPr>
          <w:rFonts w:ascii="Tinos" w:hAnsi="Tinos"/>
          <w:sz w:val="28"/>
          <w:szCs w:val="28"/>
          <w:shd w:fill="auto" w:val="clear"/>
        </w:rPr>
        <w:t>.09.2024 по 19.09.2024 года.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 Установить, что в перечень информационных материалов к проекту, подлежащему рассмотрению на общественных обсуждениях включается: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 графические материалы;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 текстовая часть.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 Комиссии по подготовке проекта Правил землепользования и застройки 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— участники общественных обсуждений):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 разместить настоящее постановление на информационном стенде, в здании администрации Аргаяшского муниципального района по адресу: Челябинская область, Аргаяшский район, </w:t>
      </w:r>
      <w:r>
        <w:rPr>
          <w:rFonts w:ascii="Tinos" w:hAnsi="Tinos"/>
          <w:sz w:val="28"/>
          <w:szCs w:val="28"/>
          <w:shd w:fill="FFFFFF" w:val="clear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, 04</w:t>
      </w:r>
      <w:r>
        <w:rPr>
          <w:rFonts w:ascii="Tinos" w:hAnsi="Tinos"/>
          <w:sz w:val="28"/>
          <w:szCs w:val="28"/>
          <w:shd w:fill="auto" w:val="clear"/>
        </w:rPr>
        <w:t>.09.2024;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 организовать открытие экспозиции проекта 11</w:t>
      </w:r>
      <w:r>
        <w:rPr>
          <w:rFonts w:ascii="Tinos" w:hAnsi="Tinos"/>
          <w:sz w:val="28"/>
          <w:szCs w:val="28"/>
          <w:shd w:fill="auto" w:val="clear"/>
        </w:rPr>
        <w:t>.09.2024 в 13 ч. 30 мин.</w:t>
      </w:r>
      <w:r>
        <w:rPr>
          <w:rFonts w:ascii="Tinos" w:hAnsi="Tinos"/>
          <w:sz w:val="28"/>
          <w:szCs w:val="28"/>
        </w:rPr>
        <w:t xml:space="preserve"> в здании администрации Аргаяшского муниципального района по адресу: Челябинская область, Аргаяшский район, </w:t>
      </w:r>
      <w:r>
        <w:rPr>
          <w:rFonts w:ascii="Tinos" w:hAnsi="Tinos"/>
          <w:sz w:val="28"/>
          <w:szCs w:val="28"/>
          <w:shd w:fill="FFFFFF" w:val="clear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 в период с</w:t>
      </w:r>
      <w:r>
        <w:rPr>
          <w:rFonts w:ascii="Tinos" w:hAnsi="Tinos"/>
          <w:sz w:val="28"/>
          <w:szCs w:val="28"/>
          <w:shd w:fill="auto" w:val="clear"/>
        </w:rPr>
        <w:t xml:space="preserve"> 11.09.2024 по 19.09.2024</w:t>
      </w:r>
      <w:r>
        <w:rPr>
          <w:rFonts w:ascii="Tinos" w:hAnsi="Tinos"/>
          <w:sz w:val="28"/>
          <w:szCs w:val="28"/>
        </w:rPr>
        <w:t xml:space="preserve"> организовать проведение экспозиции проекта в здании администрации Аргаяшского муниципального района по адресу: Челябинская область, Аргаяшский район, </w:t>
      </w:r>
      <w:r>
        <w:rPr>
          <w:rFonts w:ascii="Tinos" w:hAnsi="Tinos"/>
          <w:sz w:val="28"/>
          <w:szCs w:val="28"/>
          <w:shd w:fill="FFFFFF" w:val="clear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, в рабочие дни: понедельник – пятница с 09 ч. 00 мин. до 16 ч. 00 мин., в день открытия экспозиции с 13 ч. 30 мин.  до 16 ч. 00 мин.;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 осуществлять прием предложений и замечаний от участников публичных слушаний по проекту с 11</w:t>
      </w:r>
      <w:r>
        <w:rPr>
          <w:rFonts w:ascii="Tinos" w:hAnsi="Tinos"/>
          <w:sz w:val="28"/>
          <w:szCs w:val="28"/>
          <w:shd w:fill="auto" w:val="clear"/>
        </w:rPr>
        <w:t>.09.2024</w:t>
      </w:r>
      <w:r>
        <w:rPr>
          <w:rFonts w:ascii="Tinos" w:hAnsi="Tinos"/>
          <w:sz w:val="28"/>
          <w:szCs w:val="28"/>
        </w:rPr>
        <w:t> 13 ч. 30 мин: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посредством регионального портала государственных и муниципальных услуг;</w:t>
      </w:r>
    </w:p>
    <w:p>
      <w:pPr>
        <w:pStyle w:val="22"/>
        <w:numPr>
          <w:ilvl w:val="0"/>
          <w:numId w:val="1"/>
        </w:numPr>
        <w:shd w:val="clear" w:color="auto" w:fill="auto"/>
        <w:spacing w:lineRule="auto" w:line="240" w:before="0" w:after="0"/>
        <w:ind w:left="0"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письменной форме или в форме электронного документа</w:t>
      </w:r>
      <w:r>
        <w:rPr>
          <w:rFonts w:ascii="Tinos" w:hAnsi="Tinos"/>
          <w:sz w:val="28"/>
          <w:szCs w:val="28"/>
          <w:lang w:bidi="ru-RU"/>
        </w:rPr>
        <w:t xml:space="preserve"> в адрес организатора общественных обсуждений по адресу: 456880, </w:t>
      </w:r>
      <w:r>
        <w:rPr>
          <w:rFonts w:ascii="Tinos" w:hAnsi="Tinos"/>
          <w:sz w:val="28"/>
          <w:szCs w:val="28"/>
        </w:rPr>
        <w:t>Челябинская область, Аргаяшский район, с. Аргаяш, ул. 8 Марта, д. 38, контактные телефоны 83513120207, 83513120011, адрес электронной почты: </w:t>
      </w:r>
      <w:r>
        <w:rPr>
          <w:rFonts w:ascii="Tinos" w:hAnsi="Tinos"/>
          <w:sz w:val="28"/>
          <w:szCs w:val="28"/>
          <w:lang w:bidi="ru-RU"/>
        </w:rPr>
        <w:t>archgrad102</w:t>
      </w:r>
      <w:r>
        <w:rPr>
          <w:rFonts w:ascii="Tinos" w:hAnsi="Tinos"/>
          <w:sz w:val="28"/>
          <w:szCs w:val="28"/>
        </w:rPr>
        <w:t>@argaysh.ru;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11</w:t>
      </w:r>
      <w:r>
        <w:rPr>
          <w:rFonts w:ascii="Tinos" w:hAnsi="Tinos"/>
          <w:sz w:val="28"/>
          <w:szCs w:val="28"/>
          <w:shd w:fill="auto" w:val="clear"/>
        </w:rPr>
        <w:t>.09.2024 с 13 ч. 30 мин. до 16 ч. 00 мин., в</w:t>
      </w:r>
      <w:r>
        <w:rPr>
          <w:rFonts w:ascii="Tinos" w:hAnsi="Tinos"/>
          <w:sz w:val="28"/>
          <w:szCs w:val="28"/>
        </w:rPr>
        <w:t xml:space="preserve"> здании администрации Аргаяшского муниципального района по адресу: Челябинская область, Аргаяшский район, </w:t>
      </w:r>
      <w:r>
        <w:rPr>
          <w:rFonts w:ascii="Tinos" w:hAnsi="Tinos"/>
          <w:sz w:val="28"/>
          <w:szCs w:val="28"/>
          <w:shd w:fill="FFFFFF" w:val="clear"/>
        </w:rPr>
        <w:t>с. Аргаяш, ул. 8 Марта, д. 38</w:t>
      </w:r>
      <w:r>
        <w:rPr>
          <w:rFonts w:ascii="Tinos" w:hAnsi="Tinos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left="72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 осуществлять идентификацию участников общественных обсуждений;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8) направить Главе Аргаяшского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lef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ab/>
        <w:t>5. Инициатору общественных обсуждений осуществить: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 открытие экспозиции 11</w:t>
      </w:r>
      <w:r>
        <w:rPr>
          <w:rFonts w:ascii="Tinos" w:hAnsi="Tinos"/>
          <w:sz w:val="28"/>
          <w:szCs w:val="28"/>
          <w:shd w:fill="auto" w:val="clear"/>
        </w:rPr>
        <w:t>.09.2024 в 13 ч. 30 мин.</w:t>
      </w:r>
      <w:r>
        <w:rPr>
          <w:rFonts w:ascii="Tinos" w:hAnsi="Tinos"/>
          <w:sz w:val="28"/>
          <w:szCs w:val="28"/>
        </w:rPr>
        <w:t xml:space="preserve"> в здании администрации Аргаяшского муниципального района по адресу: </w:t>
      </w:r>
      <w:r>
        <w:rPr>
          <w:rFonts w:ascii="Tinos" w:hAnsi="Tinos"/>
          <w:sz w:val="28"/>
          <w:szCs w:val="28"/>
          <w:shd w:fill="FFFFFF" w:val="clear"/>
        </w:rPr>
        <w:t>Аргаяшский район, с. Аргаяш, ул. 8 Марта, д. 38</w:t>
      </w:r>
      <w:r>
        <w:rPr>
          <w:rFonts w:ascii="Tinos" w:hAnsi="Tinos"/>
          <w:sz w:val="28"/>
          <w:szCs w:val="28"/>
        </w:rPr>
        <w:t>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 консультирование посетителей экспозиции проекта по понедельникам с 9 ч. 00 мин. до 16 ч. 00 мин., до дня завершения проведения общественных обсуждений, по адресу: Челябинская область, </w:t>
      </w:r>
      <w:r>
        <w:rPr>
          <w:rFonts w:ascii="Tinos" w:hAnsi="Tinos"/>
          <w:sz w:val="28"/>
          <w:szCs w:val="28"/>
          <w:shd w:fill="FFFFFF" w:val="clear"/>
        </w:rPr>
        <w:t>Аргаяшский район, с. Аргаяш, ул. 8 Марта, д. 38</w:t>
      </w:r>
      <w:r>
        <w:rPr>
          <w:rFonts w:ascii="Tinos" w:hAnsi="Tinos"/>
          <w:sz w:val="28"/>
          <w:szCs w:val="28"/>
        </w:rPr>
        <w:t>, контактный телефон +73513120207</w:t>
      </w:r>
      <w:r>
        <w:rPr>
          <w:rFonts w:ascii="Tinos" w:hAnsi="Tinos"/>
          <w:sz w:val="28"/>
          <w:szCs w:val="28"/>
          <w:shd w:fill="auto" w:val="clear"/>
        </w:rPr>
        <w:t>.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6. Отделу информационного обеспечения и по связям с общественностью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Аргаяшского муниципального района в информационно-телекоммуникационной сети Интернет: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настоящее постановление, проект, информационные материалы;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заключение о результатах общественных обсуждений.</w:t>
      </w:r>
    </w:p>
    <w:p>
      <w:pPr>
        <w:pStyle w:val="Style18"/>
        <w:spacing w:before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7. Контроль за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>
      <w:pPr>
        <w:pStyle w:val="Style1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Style1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муниципального района                                                                          И.В.Ишимов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040" w:firstLine="6"/>
        <w:jc w:val="right"/>
        <w:rPr/>
      </w:pPr>
      <w:r>
        <w:rPr>
          <w:rFonts w:ascii="Tinos" w:hAnsi="Tinos"/>
          <w:sz w:val="28"/>
          <w:szCs w:val="28"/>
        </w:rPr>
        <w:t>ПРИЛОЖЕНИЕ</w:t>
      </w:r>
    </w:p>
    <w:p>
      <w:pPr>
        <w:pStyle w:val="Normal"/>
        <w:ind w:left="5040" w:firstLine="6"/>
        <w:jc w:val="right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к постановлению </w:t>
      </w:r>
    </w:p>
    <w:p>
      <w:pPr>
        <w:pStyle w:val="Normal"/>
        <w:ind w:left="5040" w:firstLine="6"/>
        <w:jc w:val="right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администрации Аргаяшского муниципального района </w:t>
      </w:r>
    </w:p>
    <w:p>
      <w:pPr>
        <w:pStyle w:val="Normal"/>
        <w:jc w:val="right"/>
        <w:rPr>
          <w:rFonts w:ascii="Tinos" w:hAnsi="Tinos"/>
        </w:rPr>
      </w:pPr>
      <w:r>
        <w:rPr>
          <w:rFonts w:ascii="Tinos" w:hAnsi="Tinos"/>
          <w:color w:val="000000"/>
          <w:sz w:val="28"/>
          <w:szCs w:val="28"/>
        </w:rPr>
        <w:t>"</w:t>
      </w:r>
      <w:r>
        <w:rPr>
          <w:rFonts w:ascii="Tinos" w:hAnsi="Tinos"/>
          <w:color w:val="000000"/>
          <w:sz w:val="28"/>
          <w:szCs w:val="28"/>
          <w:u w:val="single"/>
        </w:rPr>
        <w:t>03</w:t>
      </w:r>
      <w:r>
        <w:rPr>
          <w:rFonts w:ascii="Tinos" w:hAnsi="Tinos"/>
          <w:color w:val="000000"/>
          <w:sz w:val="28"/>
          <w:szCs w:val="28"/>
        </w:rPr>
        <w:t xml:space="preserve">" </w:t>
      </w:r>
      <w:r>
        <w:rPr>
          <w:rFonts w:ascii="Tinos" w:hAnsi="Tinos"/>
          <w:color w:val="000000"/>
          <w:sz w:val="28"/>
          <w:szCs w:val="28"/>
          <w:u w:val="single"/>
        </w:rPr>
        <w:t>сентября</w:t>
      </w:r>
      <w:r>
        <w:rPr>
          <w:rFonts w:ascii="Tinos" w:hAnsi="Tinos"/>
          <w:color w:val="000000"/>
          <w:sz w:val="28"/>
          <w:szCs w:val="28"/>
        </w:rPr>
        <w:t xml:space="preserve"> 2024 г.   №</w:t>
      </w:r>
      <w:r>
        <w:rPr>
          <w:rFonts w:ascii="Tinos" w:hAnsi="Tinos"/>
          <w:color w:val="000000"/>
          <w:sz w:val="28"/>
          <w:szCs w:val="28"/>
          <w:u w:val="single"/>
        </w:rPr>
        <w:t>987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>
      <w:pPr>
        <w:pStyle w:val="Normal"/>
        <w:jc w:val="both"/>
        <w:rPr/>
      </w:pPr>
      <w:r>
        <w:rPr/>
      </w:r>
    </w:p>
    <w:tbl>
      <w:tblPr>
        <w:tblW w:w="9975" w:type="dxa"/>
        <w:jc w:val="left"/>
        <w:tblInd w:w="-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4"/>
        <w:gridCol w:w="3880"/>
      </w:tblGrid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Проект «Документации по планировке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территории (проект планировки территории и проект межевания территории) в границах: Малоэтажного жилого комплекса, расположенного по адресу: Челябинская область, район Аргаяшский, п. Передовик»</w:t>
            </w:r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Постановление от 03.09.2024г., №</w:t>
            </w:r>
            <w:r>
              <w:rPr>
                <w:rFonts w:ascii="Tinos" w:hAnsi="Tinos"/>
                <w:sz w:val="26"/>
                <w:szCs w:val="26"/>
                <w:u w:val="single"/>
              </w:rPr>
              <w:t>987</w:t>
            </w:r>
            <w:r>
              <w:rPr>
                <w:rFonts w:ascii="Tinos" w:hAnsi="Tinos"/>
                <w:sz w:val="26"/>
                <w:szCs w:val="26"/>
              </w:rPr>
              <w:t>, «О проведении общественных обсуждений</w:t>
              <w:br/>
              <w:t>по рассмотрению документации по планировке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территории (проект планировки территории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и проект межевания территории)»</w:t>
            </w:r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Информационные материалы к проекту  «Документации по планировке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8"/>
                <w:rFonts w:ascii="Tinos" w:hAnsi="Tinos"/>
                <w:iCs/>
                <w:color w:val="000000"/>
                <w:spacing w:val="-4"/>
                <w:sz w:val="26"/>
                <w:szCs w:val="26"/>
                <w:lang w:eastAsia="en-US" w:bidi="en-US"/>
              </w:rPr>
              <w:t>территории (проект планировки территории и проект межевания территории)</w:t>
            </w:r>
            <w:r>
              <w:rPr>
                <w:rFonts w:ascii="Tinos" w:hAnsi="Tinos"/>
                <w:sz w:val="26"/>
                <w:szCs w:val="26"/>
              </w:rPr>
              <w:t>» представлены по адресу: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sz w:val="26"/>
                <w:szCs w:val="26"/>
                <w:shd w:fill="FFFFFF" w:val="clear"/>
              </w:rPr>
              <w:t>с. Аргаяш, ул. 8 Марта, д. 38, на 1 этаже, каб.105</w:t>
            </w:r>
          </w:p>
        </w:tc>
      </w:tr>
      <w:tr>
        <w:trPr/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Экспозиция открыта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3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 11.09.2024 г. (дата открытия экспозиции) по 19.09.2024 г. (дата закрытия экспозиции)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 Челябинская область, </w:t>
            </w:r>
            <w:r>
              <w:rPr>
                <w:rFonts w:ascii="Tinos" w:hAnsi="Tinos"/>
                <w:sz w:val="26"/>
                <w:szCs w:val="26"/>
                <w:shd w:fill="FFFFFF" w:val="clear"/>
              </w:rPr>
              <w:t>Аргаяшский район, с. Аргаяш, ул. 8 Марта, д. 38</w:t>
            </w:r>
            <w:r>
              <w:rPr>
                <w:rFonts w:ascii="Tinos" w:hAnsi="Tinos"/>
                <w:sz w:val="26"/>
                <w:szCs w:val="26"/>
              </w:rPr>
              <w:t>, контактный телефон +73513120207</w:t>
            </w:r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left="0" w:firstLine="72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Посредством регионального портала государственных и муниципальных услуг;</w:t>
            </w:r>
          </w:p>
          <w:p>
            <w:pPr>
              <w:pStyle w:val="22"/>
              <w:widowControl w:val="false"/>
              <w:numPr>
                <w:ilvl w:val="0"/>
                <w:numId w:val="1"/>
              </w:numPr>
              <w:shd w:val="clear" w:color="auto" w:fill="auto"/>
              <w:spacing w:lineRule="auto" w:line="240" w:before="0" w:after="0"/>
              <w:ind w:left="0" w:firstLine="72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 письменной форме или в форме электронного документа</w:t>
            </w:r>
            <w:r>
              <w:rPr>
                <w:rFonts w:ascii="Tinos" w:hAnsi="Tinos"/>
                <w:sz w:val="26"/>
                <w:szCs w:val="26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ascii="Tinos" w:hAnsi="Tinos"/>
                <w:sz w:val="26"/>
                <w:szCs w:val="26"/>
              </w:rPr>
              <w:t>Челябинская область, Аргаяшский район, с. Аргаяш, ул. 8 Марта, д. 38, контактные телефоны 83513120207, 83513120011, адрес электронной почты: </w:t>
            </w:r>
            <w:r>
              <w:rPr>
                <w:rFonts w:ascii="Tinos" w:hAnsi="Tinos"/>
                <w:sz w:val="26"/>
                <w:szCs w:val="26"/>
                <w:lang w:bidi="ru-RU"/>
              </w:rPr>
              <w:t>archgrad102</w:t>
            </w:r>
            <w:r>
              <w:rPr>
                <w:rFonts w:ascii="Tinos" w:hAnsi="Tinos"/>
                <w:sz w:val="26"/>
                <w:szCs w:val="26"/>
              </w:rPr>
              <w:t>@argaysh.ru;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beforeAutospacing="0" w:before="0" w:afterAutospacing="0" w:after="0"/>
              <w:ind w:left="0" w:firstLine="72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09.08.2024 с 9 ч. 30 мин. до 16 ч. 00 мин.,  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sz w:val="26"/>
                <w:szCs w:val="26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Информационные материалы к проекту размещены на официальном сайте и (или) в информационных системах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Проект размещен на официальном сайте Администрации Аргаяшского муниципального района www.argayash.ru – в разделе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1) «Градостроительство» - «Документация по планировке территории»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 </w:t>
            </w:r>
            <w:r>
              <w:rPr>
                <w:rFonts w:ascii="Tinos" w:hAnsi="Tinos"/>
                <w:sz w:val="26"/>
                <w:szCs w:val="26"/>
              </w:rPr>
              <w:t>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Графические материалы;</w:t>
            </w:r>
          </w:p>
          <w:p>
            <w:pPr>
              <w:pStyle w:val="Style18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Текстовая часть;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nos" w:hAnsi="Tinos"/>
                <w:sz w:val="26"/>
                <w:szCs w:val="26"/>
              </w:rPr>
              <w:t xml:space="preserve">3) На платформе обратной связи единого портала государственных и муниципальных услуг (далее – единый портал) по адресу:  </w:t>
            </w:r>
            <w:hyperlink r:id="rId3">
              <w:r>
                <w:rPr>
                  <w:rStyle w:val="-"/>
                  <w:rFonts w:ascii="Tinos" w:hAnsi="Tinos"/>
                  <w:sz w:val="26"/>
                  <w:szCs w:val="26"/>
                </w:rPr>
                <w:t>https://pos.gosuslugi.ru/lkp/public-discussions</w:t>
              </w:r>
            </w:hyperlink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Порядок консультирования посетителей экспозиции осуществляется в соответствии с ч.29 раздела VI Положения:</w:t>
            </w:r>
          </w:p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Отдел архитектуры и градостроительства администрации Аргаяшского муниципального района, тел.: 8(35131)2-02-07.</w:t>
            </w:r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Почтовый адрес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456880, Челябинская область, Аргаяшский район, с. Аргаяш, ул. 8 Марта, 38</w:t>
            </w:r>
          </w:p>
        </w:tc>
      </w:tr>
      <w:tr>
        <w:trPr/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Электронный адрес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val="en-US"/>
              </w:rPr>
              <w:t>archgrad102</w:t>
            </w:r>
            <w:r>
              <w:rPr>
                <w:rFonts w:ascii="Tinos" w:hAnsi="Tinos"/>
                <w:sz w:val="26"/>
                <w:szCs w:val="26"/>
              </w:rPr>
              <w:t>@</w:t>
            </w:r>
            <w:r>
              <w:rPr>
                <w:rFonts w:ascii="Tinos" w:hAnsi="Tinos"/>
                <w:sz w:val="26"/>
                <w:szCs w:val="26"/>
                <w:lang w:val="en-US"/>
              </w:rPr>
              <w:t>argayash</w:t>
            </w:r>
            <w:r>
              <w:rPr>
                <w:rFonts w:ascii="Tinos" w:hAnsi="Tinos"/>
                <w:sz w:val="26"/>
                <w:szCs w:val="26"/>
              </w:rPr>
              <w:t>.</w:t>
            </w:r>
            <w:r>
              <w:rPr>
                <w:rFonts w:ascii="Tinos" w:hAnsi="Tinos"/>
                <w:sz w:val="26"/>
                <w:szCs w:val="26"/>
                <w:lang w:val="en-US"/>
              </w:rPr>
              <w:t>ru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36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-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Style13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2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4828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82870"/>
    <w:rPr>
      <w:sz w:val="16"/>
      <w:szCs w:val="16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6" w:customStyle="1">
    <w:name w:val="Тема примечания Знак"/>
    <w:basedOn w:val="Style14"/>
    <w:link w:val="Annotationsubject"/>
    <w:uiPriority w:val="99"/>
    <w:semiHidden/>
    <w:qFormat/>
    <w:rsid w:val="004a04b7"/>
    <w:rPr>
      <w:b/>
      <w:bCs/>
    </w:rPr>
  </w:style>
  <w:style w:type="character" w:styleId="8" w:customStyle="1">
    <w:name w:val="Основной шрифт абзаца8"/>
    <w:qFormat/>
    <w:rsid w:val="00482870"/>
    <w:rPr/>
  </w:style>
  <w:style w:type="character" w:styleId="12" w:customStyle="1">
    <w:name w:val="Основной шрифт абзаца1"/>
    <w:qFormat/>
    <w:rsid w:val="00482870"/>
    <w:rPr/>
  </w:style>
  <w:style w:type="character" w:styleId="Strong">
    <w:name w:val="Strong"/>
    <w:qFormat/>
    <w:rsid w:val="00482870"/>
    <w:rPr>
      <w:b/>
      <w:bCs/>
    </w:rPr>
  </w:style>
  <w:style w:type="character" w:styleId="Normaltextrun" w:customStyle="1">
    <w:name w:val="normaltextrun"/>
    <w:basedOn w:val="DefaultParagraphFont"/>
    <w:qFormat/>
    <w:rsid w:val="00c17f09"/>
    <w:rPr>
      <w:rFonts w:cs="Times New Roman"/>
    </w:rPr>
  </w:style>
  <w:style w:type="character" w:styleId="41" w:customStyle="1">
    <w:name w:val="Основной шрифт абзаца4"/>
    <w:qFormat/>
    <w:rsid w:val="00ad0abf"/>
    <w:rPr/>
  </w:style>
  <w:style w:type="paragraph" w:styleId="Style17" w:customStyle="1">
    <w:name w:val="Заголовок"/>
    <w:basedOn w:val="Normal"/>
    <w:next w:val="Style18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8">
    <w:name w:val="Body Text"/>
    <w:basedOn w:val="Normal"/>
    <w:rsid w:val="00482870"/>
    <w:pPr>
      <w:spacing w:before="0" w:after="140"/>
    </w:pPr>
    <w:rPr/>
  </w:style>
  <w:style w:type="paragraph" w:styleId="Style19">
    <w:name w:val="List"/>
    <w:basedOn w:val="Style18"/>
    <w:rsid w:val="00482870"/>
    <w:pPr/>
    <w:rPr>
      <w:rFonts w:cs="Noto Sans Devanagari"/>
    </w:rPr>
  </w:style>
  <w:style w:type="paragraph" w:styleId="Style20" w:customStyle="1">
    <w:name w:val="Caption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482870"/>
    <w:pPr>
      <w:suppressLineNumbers/>
    </w:pPr>
    <w:rPr>
      <w:rFonts w:cs="Noto Sans Devanagari"/>
    </w:rPr>
  </w:style>
  <w:style w:type="paragraph" w:styleId="Style22">
    <w:name w:val="Title"/>
    <w:basedOn w:val="Normal"/>
    <w:next w:val="Style18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 w:hanging="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2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482870"/>
    <w:pPr>
      <w:spacing w:beforeAutospacing="1" w:afterAutospacing="1"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48287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a04b7"/>
    <w:pPr/>
    <w:rPr>
      <w:b/>
      <w:bCs/>
    </w:rPr>
  </w:style>
  <w:style w:type="paragraph" w:styleId="Paragraph" w:customStyle="1">
    <w:name w:val="paragraph"/>
    <w:basedOn w:val="Normal"/>
    <w:qFormat/>
    <w:rsid w:val="00c17f09"/>
    <w:pPr>
      <w:suppressAutoHyphens w:val="false"/>
      <w:spacing w:lineRule="auto" w:line="240" w:beforeAutospacing="1" w:afterAutospacing="1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Application>LibreOffice/7.5.6.2$Linux_X86_64 LibreOffice_project/50$Build-2</Application>
  <AppVersion>15.0000</AppVersion>
  <Pages>7</Pages>
  <Words>1310</Words>
  <Characters>9535</Characters>
  <CharactersWithSpaces>10866</CharactersWithSpaces>
  <Paragraphs>78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dcterms:modified xsi:type="dcterms:W3CDTF">2024-09-04T14:52:28Z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