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6D" w:rsidRPr="00854D3E" w:rsidRDefault="004D5676" w:rsidP="0078442A">
      <w:pPr>
        <w:shd w:val="clear" w:color="auto" w:fill="FFFFFF"/>
        <w:spacing w:after="0" w:line="240" w:lineRule="auto"/>
        <w:ind w:left="5387" w:right="-14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54D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ПРИЛОЖЕНИЕ </w:t>
      </w:r>
      <w:r w:rsidR="00B849F9" w:rsidRPr="00854D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854D3E" w:rsidRPr="00854D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</w:t>
      </w:r>
    </w:p>
    <w:p w:rsidR="0002483C" w:rsidRDefault="007D116D" w:rsidP="0078442A">
      <w:pPr>
        <w:shd w:val="clear" w:color="auto" w:fill="FFFFFF"/>
        <w:spacing w:after="0" w:line="240" w:lineRule="auto"/>
        <w:ind w:left="5387" w:right="-14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 муниципальной программе</w:t>
      </w:r>
    </w:p>
    <w:p w:rsidR="0078442A" w:rsidRDefault="007D116D" w:rsidP="0078442A">
      <w:pPr>
        <w:shd w:val="clear" w:color="auto" w:fill="FFFFFF"/>
        <w:spacing w:after="0" w:line="240" w:lineRule="auto"/>
        <w:ind w:left="5387" w:right="-14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«Развитие</w:t>
      </w:r>
      <w:r w:rsidR="00F41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физиче</w:t>
      </w:r>
      <w:r w:rsid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ской</w:t>
      </w:r>
      <w:r w:rsidR="004D5676"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844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</w:t>
      </w:r>
      <w:r w:rsid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ультуры </w:t>
      </w:r>
    </w:p>
    <w:p w:rsidR="007D116D" w:rsidRDefault="00D7533B" w:rsidP="0078442A">
      <w:pPr>
        <w:shd w:val="clear" w:color="auto" w:fill="FFFFFF"/>
        <w:spacing w:after="0" w:line="240" w:lineRule="auto"/>
        <w:ind w:left="5387" w:right="-14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 спорта в</w:t>
      </w:r>
      <w:r w:rsidR="00F41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D116D"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Аргаяшском муниципальном</w:t>
      </w:r>
      <w:r w:rsidR="005A10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433C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районе</w:t>
      </w:r>
      <w:r w:rsidR="007D116D"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D7533B" w:rsidRDefault="00D7533B" w:rsidP="00F417E5">
      <w:pPr>
        <w:shd w:val="clear" w:color="auto" w:fill="FFFFFF"/>
        <w:spacing w:after="0" w:line="240" w:lineRule="auto"/>
        <w:ind w:left="2041" w:right="113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A1047" w:rsidRPr="0078442A" w:rsidRDefault="005A1047" w:rsidP="00F417E5">
      <w:pPr>
        <w:shd w:val="clear" w:color="auto" w:fill="FFFFFF"/>
        <w:spacing w:after="0" w:line="240" w:lineRule="auto"/>
        <w:ind w:left="2041" w:right="113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D116D" w:rsidRPr="00D7533B" w:rsidRDefault="007D116D" w:rsidP="00F417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Муниципальная подпрограмма</w:t>
      </w:r>
    </w:p>
    <w:p w:rsidR="007D116D" w:rsidRDefault="007D116D" w:rsidP="00F417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«Основные направления развития физической культуры и спорта в Аргаяш</w:t>
      </w:r>
      <w:r w:rsidR="00433C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ском муниципальном районе</w:t>
      </w:r>
      <w:r w:rsidRPr="00D75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78442A" w:rsidRPr="00D7533B" w:rsidRDefault="0078442A" w:rsidP="00F417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D116D" w:rsidRPr="00D7533B" w:rsidRDefault="007D116D" w:rsidP="00F41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МУНИЦИПАЛЬНОЙ ПОДПРОГРАММЫ</w:t>
      </w:r>
    </w:p>
    <w:p w:rsidR="007D116D" w:rsidRPr="00D7533B" w:rsidRDefault="007D116D" w:rsidP="00D75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960"/>
      </w:tblGrid>
      <w:tr w:rsidR="007D116D" w:rsidRPr="0078442A" w:rsidTr="0078442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78442A" w:rsidRDefault="007D116D" w:rsidP="0078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78442A" w:rsidRDefault="007D116D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7D116D" w:rsidRPr="0078442A" w:rsidTr="0078442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78442A" w:rsidRDefault="007D116D" w:rsidP="0078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Разработчик </w:t>
            </w:r>
            <w:r w:rsidR="00243562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</w:t>
            </w: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78442A" w:rsidRDefault="005C0418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Аргаяшского муниципального района </w:t>
            </w:r>
            <w:r w:rsidR="007D116D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</w:t>
            </w:r>
            <w:r w:rsidR="00E53E80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зкультура и спорт</w:t>
            </w:r>
            <w:r w:rsidR="007D116D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D116D" w:rsidRPr="0078442A" w:rsidTr="0078442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78442A" w:rsidRDefault="007D116D" w:rsidP="0078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78442A" w:rsidRDefault="00EB1BBA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 населения, развития инфраструктуры спорта и приобщения различных слоев населения района к регулярным занятиям физической культурой и спортом</w:t>
            </w:r>
          </w:p>
        </w:tc>
      </w:tr>
      <w:tr w:rsidR="007D116D" w:rsidRPr="0078442A" w:rsidTr="0078442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16D" w:rsidRPr="0078442A" w:rsidRDefault="005A1047" w:rsidP="0078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42A" w:rsidRPr="0078442A" w:rsidRDefault="0078442A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детей и молодёжи, систематически занимающихся физической культурой и спортом, в общей численност</w:t>
            </w: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детей и молодёжи от 3 - 29 лет;</w:t>
            </w: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от 30</w:t>
            </w: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- 54 лет (ж), от 30</w:t>
            </w: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- 59 лет (м);</w:t>
            </w:r>
          </w:p>
          <w:p w:rsidR="00057DC0" w:rsidRPr="0078442A" w:rsidRDefault="0078442A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от 55</w:t>
            </w: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- 79 лет (ж), от 60</w:t>
            </w: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- 79 лет (м)</w:t>
            </w:r>
            <w:proofErr w:type="gramStart"/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8442A" w:rsidRPr="0078442A" w:rsidRDefault="0078442A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ЕПС объектов спорта;</w:t>
            </w:r>
          </w:p>
          <w:p w:rsidR="00057DC0" w:rsidRPr="0078442A" w:rsidRDefault="00057DC0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442A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</w:t>
            </w:r>
            <w:r w:rsidR="0078442A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и спорта среди инвалидов</w:t>
            </w: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16D" w:rsidRPr="0078442A" w:rsidRDefault="00057DC0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8442A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спортивного резерва и поддержка спорта, для участия сборных команд по видам спорта на областных спортивно</w:t>
            </w:r>
            <w:r w:rsidR="0078442A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массовых мероприятиях</w:t>
            </w:r>
          </w:p>
        </w:tc>
      </w:tr>
      <w:tr w:rsidR="007D116D" w:rsidRPr="0078442A" w:rsidTr="0078442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78442A" w:rsidRDefault="007D116D" w:rsidP="0078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116D" w:rsidRPr="0078442A" w:rsidRDefault="00F64D32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35E6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4-2026</w:t>
            </w:r>
            <w:r w:rsidR="007D116D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D116D" w:rsidRPr="0078442A" w:rsidTr="0078442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16D" w:rsidRPr="0078442A" w:rsidRDefault="007D116D" w:rsidP="0078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</w:t>
            </w:r>
            <w:r w:rsidR="00243562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 и источники финансирования подп</w:t>
            </w: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  <w:p w:rsidR="007D116D" w:rsidRPr="0078442A" w:rsidRDefault="007D116D" w:rsidP="0078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F3DB6" w:rsidRPr="0078442A" w:rsidRDefault="003232CA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AC3EE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39 900 900 </w:t>
            </w:r>
            <w:r w:rsid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руб., </w:t>
            </w:r>
            <w:r w:rsidR="00CF3DB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33843" w:rsidRPr="0078442A" w:rsidRDefault="00A35E65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33C0F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78442A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3C0F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3EE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13 300 300</w:t>
            </w:r>
            <w:r w:rsidR="00433C0F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00 коп.</w:t>
            </w:r>
          </w:p>
          <w:p w:rsidR="00533843" w:rsidRPr="0078442A" w:rsidRDefault="00533843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7D116D" w:rsidRPr="0078442A" w:rsidRDefault="0078442A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D116D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</w:t>
            </w:r>
            <w:r w:rsidR="00533843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305B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3 726</w:t>
            </w:r>
            <w:r w:rsidR="00AC3EE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7D116D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C0F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00 коп.</w:t>
            </w:r>
          </w:p>
          <w:p w:rsidR="00533843" w:rsidRPr="0078442A" w:rsidRDefault="0078442A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33843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C17264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r w:rsidR="00B70E71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областного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05B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9 574</w:t>
            </w:r>
            <w:r w:rsidR="00AC3EE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  <w:r w:rsidR="001A072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C0F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00 коп.</w:t>
            </w:r>
          </w:p>
          <w:p w:rsidR="00CF3DB6" w:rsidRPr="0078442A" w:rsidRDefault="0078442A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33843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небюджетные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116D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</w:t>
            </w:r>
            <w:r w:rsidR="00533843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:rsidR="00CF3DB6" w:rsidRPr="0078442A" w:rsidRDefault="00CF3DB6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843" w:rsidRPr="0078442A" w:rsidRDefault="007D116D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35E6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 </w:t>
            </w:r>
            <w:r w:rsidR="00AC3EE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13 300 300</w:t>
            </w:r>
            <w:r w:rsidR="00433C0F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00 коп</w:t>
            </w:r>
            <w:proofErr w:type="gramStart"/>
            <w:r w:rsidR="00433C0F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533843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  <w:p w:rsidR="00533843" w:rsidRPr="0078442A" w:rsidRDefault="0078442A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33843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="00433C0F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местного бюджета - </w:t>
            </w:r>
            <w:r w:rsidR="000305B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3 726</w:t>
            </w:r>
            <w:r w:rsidR="00AC3EE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433C0F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00 коп.</w:t>
            </w:r>
          </w:p>
          <w:p w:rsidR="00533843" w:rsidRPr="0078442A" w:rsidRDefault="0078442A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33843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</w:t>
            </w:r>
            <w:r w:rsidR="001A072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96769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305B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областного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05B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9 574</w:t>
            </w:r>
            <w:r w:rsidR="00AC3EE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  <w:r w:rsidR="00433C0F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00 коп.</w:t>
            </w:r>
          </w:p>
          <w:p w:rsidR="00533843" w:rsidRPr="0078442A" w:rsidRDefault="0078442A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533843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небюджетные средства -  0  рублей</w:t>
            </w:r>
          </w:p>
          <w:p w:rsidR="007D116D" w:rsidRPr="0078442A" w:rsidRDefault="007D116D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843" w:rsidRPr="0078442A" w:rsidRDefault="00A35E65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2026</w:t>
            </w:r>
            <w:r w:rsid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</w:t>
            </w:r>
            <w:r w:rsidR="00AC3EE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13 300 300</w:t>
            </w:r>
            <w:r w:rsidR="00D37DFE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6227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00 коп</w:t>
            </w:r>
            <w:proofErr w:type="gramStart"/>
            <w:r w:rsidR="00576227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533843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33843" w:rsidRPr="0078442A" w:rsidRDefault="0078442A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33843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="00AC3EE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</w:t>
            </w:r>
            <w:r w:rsidR="000305B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 – 3 726</w:t>
            </w:r>
            <w:r w:rsidR="00AC3EE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576227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00 коп.</w:t>
            </w:r>
          </w:p>
          <w:p w:rsidR="00533843" w:rsidRPr="0078442A" w:rsidRDefault="0078442A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33843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</w:t>
            </w:r>
            <w:r w:rsidR="000305B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областного бюджета – 9 574</w:t>
            </w:r>
            <w:r w:rsidR="00AC3EE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  <w:r w:rsidR="001A072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руб.00 коп.</w:t>
            </w:r>
          </w:p>
          <w:p w:rsidR="007D116D" w:rsidRPr="0078442A" w:rsidRDefault="0078442A" w:rsidP="00432002">
            <w:pPr>
              <w:spacing w:after="0" w:line="240" w:lineRule="auto"/>
              <w:ind w:right="141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33843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небюджетные средства -  0  рублей</w:t>
            </w:r>
          </w:p>
        </w:tc>
      </w:tr>
      <w:tr w:rsidR="007D116D" w:rsidRPr="0078442A" w:rsidTr="0078442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16D" w:rsidRPr="0078442A" w:rsidRDefault="007D116D" w:rsidP="0078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 w:rsidR="00243562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конечные результаты реализации подп</w:t>
            </w: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 и показатели эффекта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57DC0" w:rsidRPr="0078442A" w:rsidRDefault="0078442A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детей и молодёжи, систематически занимающихся физической культурой и спортом, в общей численности дете</w:t>
            </w:r>
            <w:r w:rsidR="00286168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1B02BA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молодёжи 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2BA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- 29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02BA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  <w:r w:rsidR="003D13DB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proofErr w:type="gramStart"/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57DC0" w:rsidRPr="0078442A" w:rsidRDefault="0078442A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доля граждан среднего возраста, систематически занимающихся физической культурой и спортом, в общей численности граждан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- 54</w:t>
            </w:r>
            <w:r w:rsidR="001B02BA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(ж),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2BA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- 59 лет (м)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02BA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="003D13DB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7DC0" w:rsidRPr="0078442A" w:rsidRDefault="0078442A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от 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- 79 </w:t>
            </w:r>
            <w:r w:rsidR="00286168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(ж), от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168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- 79 ле</w:t>
            </w:r>
            <w:r w:rsidR="001B02BA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(м)- 30</w:t>
            </w:r>
            <w:r w:rsidR="003D13DB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7DC0" w:rsidRPr="0078442A" w:rsidRDefault="00057DC0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4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величение доли жителей Аргаяшского района, занимающихся физической культурой и спортом, в общей численности населения Аргаяшского района: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D0C06" w:rsidRPr="0078442A">
              <w:rPr>
                <w:rFonts w:ascii="Times New Roman" w:eastAsia="Calibri" w:hAnsi="Times New Roman" w:cs="Times New Roman"/>
                <w:sz w:val="24"/>
                <w:szCs w:val="24"/>
              </w:rPr>
              <w:t>2023-2025</w:t>
            </w:r>
            <w:r w:rsidRPr="0078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одах</w:t>
            </w:r>
            <w:r w:rsidR="0078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4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B02BA" w:rsidRPr="0078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</w:t>
            </w:r>
            <w:r w:rsidR="003D13DB" w:rsidRPr="0078442A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Pr="0078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%;</w:t>
            </w:r>
          </w:p>
          <w:p w:rsidR="00057DC0" w:rsidRPr="0078442A" w:rsidRDefault="0078442A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граждан спортивными сооружениями исх</w:t>
            </w:r>
            <w:r w:rsidR="007F7446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 из ЕПС</w:t>
            </w:r>
            <w:r w:rsidR="001B02BA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2BA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- 60</w:t>
            </w:r>
            <w:r w:rsidR="00057DC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057DC0" w:rsidRPr="0078442A" w:rsidRDefault="00057DC0" w:rsidP="00432002">
            <w:pPr>
              <w:spacing w:after="0" w:line="240" w:lineRule="auto"/>
              <w:ind w:right="141"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4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спортсменов Аргаяшского района, зачисленных в состав спортивных сборных команд области </w:t>
            </w:r>
            <w:proofErr w:type="spellStart"/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78442A">
              <w:rPr>
                <w:rFonts w:ascii="Times New Roman" w:eastAsia="Calibri" w:hAnsi="Times New Roman" w:cs="Times New Roman"/>
                <w:sz w:val="24"/>
                <w:szCs w:val="24"/>
              </w:rPr>
              <w:t>, России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E13" w:rsidRPr="0078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2024- 2026</w:t>
            </w:r>
            <w:r w:rsidRPr="0078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 </w:t>
            </w:r>
            <w:r w:rsidR="00736600" w:rsidRPr="007844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8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чел.;</w:t>
            </w:r>
          </w:p>
          <w:p w:rsidR="00057DC0" w:rsidRPr="0078442A" w:rsidRDefault="00057DC0" w:rsidP="00432002">
            <w:pPr>
              <w:shd w:val="clear" w:color="auto" w:fill="FFFFFF"/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 участников комплексных мероприятий и спортивных праздников:</w:t>
            </w:r>
          </w:p>
          <w:p w:rsidR="00057DC0" w:rsidRPr="0078442A" w:rsidRDefault="00AC3EE5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2024</w:t>
            </w:r>
            <w:r w:rsidR="00206E12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  до 395</w:t>
            </w:r>
            <w:r w:rsidR="00057DC0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чел.</w:t>
            </w:r>
          </w:p>
          <w:p w:rsidR="007D116D" w:rsidRPr="0078442A" w:rsidRDefault="00057DC0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занимающихся адаптивной физической культурой и спортом людей с ограниченны</w:t>
            </w:r>
            <w:r w:rsidR="00AC3EE5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возможностями здоровья в 2024- 2026</w:t>
            </w: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г.- 50 чел.</w:t>
            </w:r>
          </w:p>
        </w:tc>
      </w:tr>
      <w:tr w:rsidR="00D51F66" w:rsidRPr="0078442A" w:rsidTr="0078442A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66" w:rsidRPr="0078442A" w:rsidRDefault="00D51F66" w:rsidP="0078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индикаторы и показатели, позволяющие оценить ход подпрограммы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D51F66" w:rsidRPr="0078442A" w:rsidRDefault="0078442A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D51F66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  <w:p w:rsidR="00D51F66" w:rsidRPr="0078442A" w:rsidRDefault="00AC3EE5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3D13DB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EA294F" w:rsidRPr="00EA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294F" w:rsidRPr="00EA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  <w:r w:rsidR="0073660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F66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51F66" w:rsidRPr="0078442A" w:rsidRDefault="00AC3EE5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3D13DB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EA294F" w:rsidRPr="00EA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294F" w:rsidRPr="00EA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3660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F66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51F66" w:rsidRPr="0078442A" w:rsidRDefault="00AC3EE5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1B02BA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EA294F" w:rsidRPr="00EA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2BA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294F" w:rsidRPr="00EA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2BA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3D13DB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736600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F66" w:rsidRPr="0078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51F66" w:rsidRPr="0078442A" w:rsidRDefault="00EA294F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массовых физкультурно-спортивных мероприятий</w:t>
            </w:r>
          </w:p>
          <w:p w:rsidR="00D51F66" w:rsidRPr="0078442A" w:rsidRDefault="00AC3EE5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  <w:r w:rsidR="001B02BA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D51F66" w:rsidRPr="0078442A" w:rsidRDefault="00AC3EE5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D51F66" w:rsidRPr="0078442A" w:rsidRDefault="00AC3EE5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D51F66" w:rsidRPr="0078442A" w:rsidRDefault="00EA294F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ЕПС объектов спорта;</w:t>
            </w:r>
          </w:p>
          <w:p w:rsidR="00D51F66" w:rsidRPr="0078442A" w:rsidRDefault="00AC3EE5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57,94</w:t>
            </w:r>
            <w:r w:rsidR="0088016F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D51F66" w:rsidRPr="0078442A" w:rsidRDefault="00AC3EE5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88016F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D51F66" w:rsidRPr="0078442A" w:rsidRDefault="00AC3EE5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3DB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88016F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D51F66" w:rsidRPr="0078442A" w:rsidRDefault="00EA294F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 людей с ограниченными возможностями здоровья занимающихся спортом</w:t>
            </w:r>
          </w:p>
          <w:p w:rsidR="00D51F66" w:rsidRPr="0078442A" w:rsidRDefault="00AC3EE5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человек</w:t>
            </w:r>
          </w:p>
          <w:p w:rsidR="00D51F66" w:rsidRPr="0078442A" w:rsidRDefault="00AC3EE5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человек</w:t>
            </w:r>
          </w:p>
          <w:p w:rsidR="00D51F66" w:rsidRPr="0078442A" w:rsidRDefault="00AC3EE5" w:rsidP="00432002">
            <w:pPr>
              <w:spacing w:after="0" w:line="240" w:lineRule="auto"/>
              <w:ind w:right="141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A294F" w:rsidRPr="00EA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A294F" w:rsidRPr="0043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F66" w:rsidRPr="0078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человек</w:t>
            </w:r>
          </w:p>
        </w:tc>
      </w:tr>
    </w:tbl>
    <w:p w:rsidR="007D116D" w:rsidRPr="00D7533B" w:rsidRDefault="007D116D" w:rsidP="0078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45D" w:rsidRPr="00432002" w:rsidRDefault="00FA545D" w:rsidP="0078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45D" w:rsidRPr="004103C5" w:rsidRDefault="007D116D" w:rsidP="00784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Характеристика состояния физической культуры и спорта </w:t>
      </w:r>
    </w:p>
    <w:p w:rsidR="007D116D" w:rsidRPr="00FA545D" w:rsidRDefault="007D116D" w:rsidP="00784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Аргаяшского муниципального района и ее проблемы</w:t>
      </w:r>
    </w:p>
    <w:p w:rsidR="00FA545D" w:rsidRPr="00FA545D" w:rsidRDefault="00FA545D" w:rsidP="00784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45D" w:rsidRPr="00FA545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«Основные направления развития физ</w:t>
      </w:r>
      <w:r w:rsidR="00A523DB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культуры и спорта</w:t>
      </w:r>
      <w:r w:rsidR="005C0418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подп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рограмма) охватывает основные аспекты физического воспитания населения среднего и старшего возраста, а также вопросы подготовки спортивного резерва, и меры по укреплению и развитию материально-технической базы физической культуры и спорта.</w:t>
      </w:r>
    </w:p>
    <w:p w:rsidR="00FA545D" w:rsidRPr="00FA545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последних лет в районе сформировались неблагоприятные тенденции </w:t>
      </w:r>
      <w:proofErr w:type="gramStart"/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 общих показателей состояния здоровья населения</w:t>
      </w:r>
      <w:proofErr w:type="gramEnd"/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Серьезную опасность для здоровья граждан представляют проблемы наркомании, </w:t>
      </w:r>
      <w:proofErr w:type="spellStart"/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остро проявляется тенденция распространения этих явлений в среде молодежи. Зависимость от табака подрастающего поколения вызывает особую тревогу. Недостаток двигательной активности ведет к снижению уровня физической подготовленности различных групп населения район</w:t>
      </w:r>
      <w:r w:rsidR="005060B3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росту ряда заболеваний. В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Аргаяшском районе разработана муниципальная подпрограмма «Основные направления развития физической культуры и спорта в Аргаяш</w:t>
      </w:r>
      <w:r w:rsidR="00057DC0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муниципальном районе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основной задачей, которой является приобщение населения к здоровому образу жизни, в том числе и молодежи.</w:t>
      </w:r>
    </w:p>
    <w:p w:rsidR="00FA545D" w:rsidRPr="00FA545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эффективности работы по развитию физической культуры и спорта является удельный вес населения, систематически занимающегося физической культурой и спортом от общ</w:t>
      </w:r>
      <w:r w:rsid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численности населения района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45D" w:rsidRPr="00FA545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возрастной группы занимающихся физической культурой и спортом показывает, что наиболее активной частью населения являются дети и молодёжь в возрасте от 7 до 30 лет. Это объясняется привлечением детей и молодёжи к регулярным занятиям физической культурой и спортом в образовательных школах, учреждениях до</w:t>
      </w:r>
      <w:r w:rsidR="00A523DB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</w:t>
      </w:r>
      <w:r w:rsidR="00AC3EE5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В 2024-2026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необходимо повысить рост физкультурно-спортивной активности населения района старших возрастных групп. Для этого ведется</w:t>
      </w:r>
      <w:r w:rsidR="005C0418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эффективная работа</w:t>
      </w:r>
      <w:r w:rsidR="005060B3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 АМР «Физкультура и спорт» 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</w:t>
      </w:r>
      <w:r w:rsidR="00361CA2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организациях, 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материально-спо</w:t>
      </w:r>
      <w:r w:rsidR="004E03B5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ртивной базы сельских поселений (проведение спортивно-массовых мероприятий, организация спортклубов по месту жительства).</w:t>
      </w:r>
    </w:p>
    <w:p w:rsidR="007D116D" w:rsidRPr="00FA545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и проведении мероприятий особое внимание уделяется популяризации физической культуры и спорта как фактора укрепления здоровья. Проведение спортивно-массовых мероприятий повышает интерес населения к занятиям физической культурой и спортом популяризирует здоровый образ жизни, дает импульс физического развития молодежи.</w:t>
      </w:r>
    </w:p>
    <w:p w:rsidR="007D116D" w:rsidRPr="00FA545D" w:rsidRDefault="0082716E" w:rsidP="00FA5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BD0C06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3EE5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C3EE5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D116D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необходимо приложить максимум усилий для развития следующих видов спорта, где результаты наших спортсменов слабее: настольный теннис, лыжные гонки, легкая атлетика, гиревой спорт</w:t>
      </w:r>
      <w:r w:rsidR="004E03B5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женский мини-футбол. </w:t>
      </w:r>
      <w:r w:rsidR="007D116D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необходимо активизировать работу по </w:t>
      </w:r>
      <w:r w:rsidR="007D116D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подготовке спортивного резерв</w:t>
      </w:r>
      <w:r w:rsidR="006E7851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E03B5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АМР «Физкультура и спорт» </w:t>
      </w:r>
      <w:r w:rsidR="007D116D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учреждениях района, в сельских поселениях, учителями физкультуры, инструкторами-методистами.</w:t>
      </w:r>
    </w:p>
    <w:p w:rsidR="00FA545D" w:rsidRPr="00FA545D" w:rsidRDefault="00FA545D" w:rsidP="00FA5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D" w:rsidRPr="00432002" w:rsidRDefault="007D116D" w:rsidP="00FA5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Цели, задачи, сроки и этапы муниципальной целевой подпрограммы</w:t>
      </w:r>
    </w:p>
    <w:p w:rsidR="00FA545D" w:rsidRPr="00432002" w:rsidRDefault="00FA545D" w:rsidP="00FA5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D" w:rsidRPr="00FA545D" w:rsidRDefault="006E7851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подп</w:t>
      </w:r>
      <w:r w:rsidR="007D116D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рограммы: Создание и совершенствование правовых, экономических, организационных условий и механизмов, обеспечивающих развитие физкультурно-спортивной активности, здорового образа жизни и приобщения населения района к систематическим занятиям физической культурой и спортом. Выработка стратегических и приоритетных направлений развития физической культуры и спорта, определение их места в физическом воспитании молодёжи и укреплении здоровья населения. Обеспечение населения района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совершенствовании.</w:t>
      </w:r>
    </w:p>
    <w:p w:rsidR="007D116D" w:rsidRPr="00FA545D" w:rsidRDefault="006E7851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подп</w:t>
      </w:r>
      <w:r w:rsidR="007D116D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являются:</w:t>
      </w:r>
    </w:p>
    <w:p w:rsidR="00FA545D" w:rsidRPr="00FA545D" w:rsidRDefault="00FA545D" w:rsidP="00FA5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57DC0"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детей и молодёжи, систематически занимающихся физической культурой и спортом, в общей численности детей и молодёжи от 3</w:t>
      </w:r>
      <w:r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- 29 лет</w:t>
      </w:r>
      <w:r w:rsidR="00057DC0"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45D" w:rsidRPr="00FA545D" w:rsidRDefault="00FA545D" w:rsidP="00FA5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57DC0"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от 30</w:t>
      </w:r>
      <w:r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- 54 лет (ж), от 30</w:t>
      </w:r>
      <w:r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- 59 лет (м)</w:t>
      </w:r>
      <w:r w:rsidR="00057DC0"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DC0" w:rsidRPr="00FA545D" w:rsidRDefault="00FA545D" w:rsidP="00FA5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57DC0"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от 55</w:t>
      </w:r>
      <w:r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DC0"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- 79 лет (ж), от 60</w:t>
      </w:r>
      <w:r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002">
        <w:rPr>
          <w:rFonts w:ascii="Times New Roman" w:eastAsia="Times New Roman" w:hAnsi="Times New Roman" w:cs="Times New Roman"/>
          <w:sz w:val="28"/>
          <w:szCs w:val="28"/>
          <w:lang w:eastAsia="ru-RU"/>
        </w:rPr>
        <w:t>- 79 лет (м)</w:t>
      </w:r>
      <w:r w:rsidR="00057DC0"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45D" w:rsidRPr="00FA545D" w:rsidRDefault="00FA545D" w:rsidP="00FA5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57DC0"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обеспеченности граждан спортивными сооружениям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исходя из ЕПС объектов спорта</w:t>
      </w:r>
      <w:r w:rsidR="00057DC0"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DC0" w:rsidRPr="00FA545D" w:rsidRDefault="00FA545D" w:rsidP="00FA5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57DC0"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 и спорта среди инвалидов</w:t>
      </w:r>
      <w:r w:rsidR="00057DC0" w:rsidRPr="00FA5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DC0" w:rsidRPr="00FA545D" w:rsidRDefault="00057DC0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54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спортивного резерва и поддержка спорта, для участия сборных команд по видам спорта на областных спортивно</w:t>
      </w:r>
      <w:r w:rsidR="00FA545D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 мероприятиях.</w:t>
      </w:r>
    </w:p>
    <w:p w:rsidR="007D116D" w:rsidRPr="00FA545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задачи п</w:t>
      </w:r>
      <w:r w:rsidR="006E7851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будут способствовать достижению целевых значений, а именно увеличение удельного веса жителей, систематически занимающихся физической культурой и спортом посредством пропаганды занятий физической культурой и спортом, здорового образа жизни, укрепления материально </w:t>
      </w:r>
      <w:r w:rsidR="0043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 базы, повышения доступности и качества услуг физической культуры и спорта, обеспечения эффективной работы образовательных школ, учреждений дополнительного образования спортивной направленности, увеличения количества проводимых физкультурно-оздоровительных мероприятий по месту</w:t>
      </w:r>
      <w:proofErr w:type="gramEnd"/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жительства.</w:t>
      </w:r>
    </w:p>
    <w:p w:rsidR="007D116D" w:rsidRPr="00FA545D" w:rsidRDefault="00927B94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на </w:t>
      </w:r>
      <w:r w:rsidR="00BD0C06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60D9B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24-2026</w:t>
      </w:r>
      <w:r w:rsidR="007D116D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приоритетными видами спорта в районе:</w:t>
      </w:r>
    </w:p>
    <w:p w:rsidR="007D116D" w:rsidRPr="00FA545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хоккей с шайбой</w:t>
      </w:r>
    </w:p>
    <w:p w:rsidR="007D116D" w:rsidRPr="00FA545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футбол</w:t>
      </w:r>
    </w:p>
    <w:p w:rsidR="007D116D" w:rsidRPr="00FA545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E03B5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E03B5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</w:t>
      </w:r>
      <w:proofErr w:type="gramEnd"/>
      <w:r w:rsidR="004E03B5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мини-футбол</w:t>
      </w:r>
    </w:p>
    <w:p w:rsidR="007D116D" w:rsidRPr="00FA545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волейбол</w:t>
      </w:r>
    </w:p>
    <w:p w:rsidR="007D116D" w:rsidRPr="00FA545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легкая атлетика</w:t>
      </w:r>
    </w:p>
    <w:p w:rsidR="007D116D" w:rsidRPr="00FA545D" w:rsidRDefault="004E03B5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дзюдо</w:t>
      </w:r>
    </w:p>
    <w:p w:rsidR="004E03B5" w:rsidRPr="00FA545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гиревой спорт</w:t>
      </w:r>
    </w:p>
    <w:p w:rsidR="004E03B5" w:rsidRPr="00FA545D" w:rsidRDefault="004E03B5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712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греко-римская борьба</w:t>
      </w:r>
    </w:p>
    <w:p w:rsidR="007D116D" w:rsidRPr="00FA545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лыжные гонки</w:t>
      </w:r>
    </w:p>
    <w:p w:rsidR="007D116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545D" w:rsidRPr="0043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лапта</w:t>
      </w:r>
      <w:r w:rsid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45D" w:rsidRPr="00FA545D" w:rsidRDefault="00FA545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D" w:rsidRDefault="007D116D" w:rsidP="00FA5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Система основных программных мероприяти</w:t>
      </w:r>
      <w:r w:rsid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FA545D" w:rsidRPr="00FA545D" w:rsidRDefault="00FA545D" w:rsidP="00FA5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45D" w:rsidRDefault="007D116D" w:rsidP="00FA5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интереса к регулярным занятиям физической культурой и спортом населения района в возрасте 18 лет и старше.</w:t>
      </w:r>
    </w:p>
    <w:p w:rsidR="007D116D" w:rsidRPr="00FA545D" w:rsidRDefault="007D116D" w:rsidP="00FA5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действенность физической культуры и спорта, как средство и метод физического воспитания, направить на развитие определённых способностей, умений, навыков, на восстановление работоспособности, сохранения здоровья и профилактику заболеваемости. Формировать у населения района устойчивый интерес к регулярным занятиям физической культурой и спортом, здоровому образу жизни, повышение уровня образованности в этой области. </w:t>
      </w:r>
    </w:p>
    <w:p w:rsidR="005064E3" w:rsidRPr="00FA545D" w:rsidRDefault="007D116D" w:rsidP="00FA5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</w:t>
      </w:r>
      <w:r w:rsidR="00BB5E8D" w:rsidRP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5022"/>
        <w:gridCol w:w="1559"/>
        <w:gridCol w:w="2424"/>
      </w:tblGrid>
      <w:tr w:rsidR="00A503F4" w:rsidRPr="00FA545D" w:rsidTr="00FA54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16D" w:rsidRPr="00FA545D" w:rsidRDefault="007D116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116D" w:rsidRPr="00FA545D" w:rsidRDefault="007D116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D116D" w:rsidRPr="00FA545D" w:rsidRDefault="00FA545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FA545D" w:rsidRDefault="007D116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16D" w:rsidRPr="00FA545D" w:rsidRDefault="007D116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</w:t>
            </w:r>
          </w:p>
          <w:p w:rsidR="007D116D" w:rsidRPr="00FA545D" w:rsidRDefault="0082716E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сполнение</w:t>
            </w:r>
          </w:p>
        </w:tc>
      </w:tr>
      <w:tr w:rsidR="00A503F4" w:rsidRPr="00FA545D" w:rsidTr="00FA54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116D" w:rsidRPr="00FA545D" w:rsidRDefault="007D116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116D" w:rsidRPr="00FA545D" w:rsidRDefault="00A503F4" w:rsidP="00432002">
            <w:pPr>
              <w:shd w:val="clear" w:color="auto" w:fill="FFFFFF" w:themeFill="background1"/>
              <w:spacing w:after="0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включающего социологический опрос, для определения индивидуальных потребностей (мотивации) всех категорий и групп населения в условиях для занятий физической культурой и спортом и препятствующих факторов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16D" w:rsidRPr="00FA545D" w:rsidRDefault="00AC3EE5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2E0E27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1409A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2E0E27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16D" w:rsidRPr="00FA545D" w:rsidRDefault="00A503F4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АМР «Физкультура и спорт»</w:t>
            </w:r>
          </w:p>
        </w:tc>
      </w:tr>
      <w:tr w:rsidR="00A503F4" w:rsidRPr="00FA545D" w:rsidTr="00FA545D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116D" w:rsidRPr="00FA545D" w:rsidRDefault="007D116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116D" w:rsidRPr="00FA545D" w:rsidRDefault="007D116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116D" w:rsidRPr="00FA545D" w:rsidRDefault="00A503F4" w:rsidP="00432002">
            <w:pPr>
              <w:shd w:val="clear" w:color="auto" w:fill="FFFFFF" w:themeFill="background1"/>
              <w:spacing w:after="0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физкультурных и комплексных физкультурных мероприятий для всех категорий и групп населения, в том числе детей</w:t>
            </w:r>
            <w:r w:rsidR="00BD0C06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учащейся молодежи (студентов), средней и старшей возрастных групп, а так же инвалидов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16D" w:rsidRPr="00FA545D" w:rsidRDefault="00AC3EE5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E0E27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51409A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2E0E27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16D" w:rsidRPr="00FA545D" w:rsidRDefault="007D116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116D" w:rsidRPr="00FA545D" w:rsidRDefault="005064E3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АМР «Физкультура и спорт»</w:t>
            </w:r>
          </w:p>
          <w:p w:rsidR="007D116D" w:rsidRPr="00FA545D" w:rsidRDefault="007D116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3F4" w:rsidRPr="00FA545D" w:rsidTr="00FA545D">
        <w:trPr>
          <w:trHeight w:val="14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116D" w:rsidRPr="00FA545D" w:rsidRDefault="007D116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116D" w:rsidRPr="00FA545D" w:rsidRDefault="00BB5E8D" w:rsidP="00432002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согласование в установленном порядке актов о </w:t>
            </w:r>
            <w:r w:rsidR="004C30AD" w:rsidRPr="00FA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распределении в 2021</w:t>
            </w:r>
            <w:r w:rsidRPr="00FA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субсидий из областного бюджета бюджетам муниципальных образований на реконструкцию и ремонт спортивной</w:t>
            </w:r>
            <w:r w:rsidR="00FA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16D" w:rsidRPr="00FA545D" w:rsidRDefault="004C30A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C3EE5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AC3EE5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2E0E27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1409A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2E0E27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369" w:rsidRPr="00FA545D" w:rsidRDefault="000D2369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АМР «Физкультура и спорт»</w:t>
            </w:r>
          </w:p>
          <w:p w:rsidR="007D116D" w:rsidRPr="00FA545D" w:rsidRDefault="007D116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3F4" w:rsidRPr="00FA545D" w:rsidTr="004103C5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116D" w:rsidRPr="00FA545D" w:rsidRDefault="000D2369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116D" w:rsidRPr="00FA545D" w:rsidRDefault="00BB5E8D" w:rsidP="00432002">
            <w:pPr>
              <w:pStyle w:val="1"/>
              <w:ind w:firstLine="1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hAnsi="Times New Roman"/>
                <w:color w:val="000000"/>
                <w:sz w:val="24"/>
                <w:szCs w:val="24"/>
              </w:rPr>
              <w:t>Проработка соглашений о предоставлении субсидий из регионального бюджета районному бюджету на приобретение спортивного оборудования и инвентаря для приведения организаций спортивной подготовки в нормативное состояние.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16D" w:rsidRPr="00FA545D" w:rsidRDefault="00AC3EE5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2E0E27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1409A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16D" w:rsidRPr="00FA545D" w:rsidRDefault="007D116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="005064E3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АМР «Физкультура и спорт»</w:t>
            </w:r>
          </w:p>
          <w:p w:rsidR="00FA545D" w:rsidRDefault="007D116D" w:rsidP="004103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администраций сельских поселений, инструкторы-методисты</w:t>
            </w:r>
          </w:p>
          <w:p w:rsidR="004103C5" w:rsidRPr="00FA545D" w:rsidRDefault="004103C5" w:rsidP="004103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3F4" w:rsidRPr="00FA545D" w:rsidTr="00FA54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116D" w:rsidRPr="00FA545D" w:rsidRDefault="000D2369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116D" w:rsidRPr="00FA545D" w:rsidRDefault="00BB5E8D" w:rsidP="00FA54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hAnsi="Times New Roman"/>
                <w:color w:val="000000"/>
                <w:sz w:val="24"/>
                <w:szCs w:val="24"/>
              </w:rPr>
              <w:t>Проработка соглашений о предоставлении субсидий из областного бюджета районному бюджету на приобретение спортивн</w:t>
            </w:r>
            <w:proofErr w:type="gramStart"/>
            <w:r w:rsidRPr="00FA545D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A5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технологического оборудования для создания или модернизации физкультурно-оздоровительных комплексов, малых спортивных площадок открытого типа и/или физкультурно-оздоровительных комплексов со спортивными залами.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16D" w:rsidRPr="00FA545D" w:rsidRDefault="00AC3EE5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2E0E27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1409A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116D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2E0E27"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16D" w:rsidRPr="00FA545D" w:rsidRDefault="005064E3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АМР «Физкультура и спорт»</w:t>
            </w:r>
          </w:p>
          <w:p w:rsidR="007D116D" w:rsidRPr="00FA545D" w:rsidRDefault="007D116D" w:rsidP="00FA5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116D" w:rsidRPr="00D7533B" w:rsidRDefault="007D116D" w:rsidP="00FA54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D" w:rsidRDefault="007D116D" w:rsidP="00FA54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7533B">
        <w:rPr>
          <w:sz w:val="28"/>
          <w:szCs w:val="28"/>
        </w:rPr>
        <w:t xml:space="preserve"> </w:t>
      </w:r>
      <w:r w:rsidRPr="00D7533B">
        <w:rPr>
          <w:rFonts w:ascii="Times New Roman" w:hAnsi="Times New Roman" w:cs="Times New Roman"/>
          <w:sz w:val="28"/>
          <w:szCs w:val="28"/>
        </w:rPr>
        <w:t>Ресурсное обеспечение муниципальной  подпрограммы</w:t>
      </w:r>
    </w:p>
    <w:p w:rsidR="00FA545D" w:rsidRPr="00D7533B" w:rsidRDefault="00FA545D" w:rsidP="00FA54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116D" w:rsidRDefault="007D116D" w:rsidP="00FA5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3B">
        <w:rPr>
          <w:rFonts w:ascii="Times New Roman" w:hAnsi="Times New Roman" w:cs="Times New Roman"/>
          <w:sz w:val="28"/>
          <w:szCs w:val="28"/>
        </w:rPr>
        <w:tab/>
        <w:t>Реализация мероприятий муниципальной подпрограммы осуществляется за счет средств районного бюджета</w:t>
      </w:r>
      <w:r w:rsidR="005064E3" w:rsidRPr="00D7533B">
        <w:rPr>
          <w:rFonts w:ascii="Times New Roman" w:hAnsi="Times New Roman" w:cs="Times New Roman"/>
          <w:sz w:val="28"/>
          <w:szCs w:val="28"/>
        </w:rPr>
        <w:t xml:space="preserve"> и субсидий из областного бюджета</w:t>
      </w:r>
      <w:r w:rsidRPr="00D7533B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ассигнований.</w:t>
      </w:r>
      <w:r w:rsidRPr="00D7533B">
        <w:rPr>
          <w:rFonts w:ascii="Times New Roman" w:hAnsi="Times New Roman" w:cs="Times New Roman"/>
          <w:sz w:val="28"/>
          <w:szCs w:val="28"/>
        </w:rPr>
        <w:tab/>
      </w:r>
      <w:r w:rsidR="005064E3" w:rsidRPr="00D7533B">
        <w:rPr>
          <w:rFonts w:ascii="Times New Roman" w:hAnsi="Times New Roman" w:cs="Times New Roman"/>
          <w:sz w:val="28"/>
          <w:szCs w:val="28"/>
        </w:rPr>
        <w:t xml:space="preserve"> </w:t>
      </w:r>
      <w:r w:rsidRPr="00D7533B">
        <w:rPr>
          <w:rFonts w:ascii="Times New Roman" w:hAnsi="Times New Roman" w:cs="Times New Roman"/>
          <w:sz w:val="28"/>
          <w:szCs w:val="28"/>
        </w:rPr>
        <w:t>Общий объем финансирования м</w:t>
      </w:r>
      <w:r w:rsidR="003739AE">
        <w:rPr>
          <w:rFonts w:ascii="Times New Roman" w:hAnsi="Times New Roman" w:cs="Times New Roman"/>
          <w:sz w:val="28"/>
          <w:szCs w:val="28"/>
        </w:rPr>
        <w:t>у</w:t>
      </w:r>
      <w:r w:rsidR="00206E12">
        <w:rPr>
          <w:rFonts w:ascii="Times New Roman" w:hAnsi="Times New Roman" w:cs="Times New Roman"/>
          <w:sz w:val="28"/>
          <w:szCs w:val="28"/>
        </w:rPr>
        <w:t>ниципальной подпрограммы на 202</w:t>
      </w:r>
      <w:r w:rsidR="00AC3EE5">
        <w:rPr>
          <w:rFonts w:ascii="Times New Roman" w:hAnsi="Times New Roman" w:cs="Times New Roman"/>
          <w:sz w:val="28"/>
          <w:szCs w:val="28"/>
        </w:rPr>
        <w:t>4</w:t>
      </w:r>
      <w:r w:rsidRPr="00D7533B">
        <w:rPr>
          <w:rFonts w:ascii="Times New Roman" w:hAnsi="Times New Roman" w:cs="Times New Roman"/>
          <w:sz w:val="28"/>
          <w:szCs w:val="28"/>
        </w:rPr>
        <w:t>-20</w:t>
      </w:r>
      <w:r w:rsidR="00AC3EE5">
        <w:rPr>
          <w:rFonts w:ascii="Times New Roman" w:hAnsi="Times New Roman" w:cs="Times New Roman"/>
          <w:sz w:val="28"/>
          <w:szCs w:val="28"/>
        </w:rPr>
        <w:t>26</w:t>
      </w:r>
      <w:r w:rsidRPr="00D7533B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FA545D">
        <w:rPr>
          <w:rFonts w:ascii="Times New Roman" w:hAnsi="Times New Roman" w:cs="Times New Roman"/>
          <w:sz w:val="28"/>
          <w:szCs w:val="28"/>
        </w:rPr>
        <w:t>-</w:t>
      </w:r>
      <w:r w:rsidRPr="00D7533B">
        <w:rPr>
          <w:rFonts w:ascii="Times New Roman" w:hAnsi="Times New Roman" w:cs="Times New Roman"/>
          <w:sz w:val="28"/>
          <w:szCs w:val="28"/>
        </w:rPr>
        <w:t xml:space="preserve"> </w:t>
      </w:r>
      <w:r w:rsidR="00AC3EE5">
        <w:rPr>
          <w:rFonts w:ascii="Times New Roman" w:hAnsi="Times New Roman" w:cs="Times New Roman"/>
          <w:sz w:val="28"/>
          <w:szCs w:val="28"/>
        </w:rPr>
        <w:t>39 900 900</w:t>
      </w:r>
      <w:r w:rsidR="00365DCD">
        <w:rPr>
          <w:rFonts w:ascii="Times New Roman" w:hAnsi="Times New Roman" w:cs="Times New Roman"/>
          <w:sz w:val="28"/>
          <w:szCs w:val="28"/>
        </w:rPr>
        <w:t xml:space="preserve"> рублей 00 копеек, в том числе:</w:t>
      </w:r>
    </w:p>
    <w:p w:rsidR="00365DCD" w:rsidRDefault="004D60FD" w:rsidP="00FA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AC3EE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545D">
        <w:rPr>
          <w:rFonts w:ascii="Times New Roman" w:hAnsi="Times New Roman" w:cs="Times New Roman"/>
          <w:sz w:val="28"/>
          <w:szCs w:val="28"/>
        </w:rPr>
        <w:tab/>
      </w:r>
      <w:r w:rsidR="00FA545D">
        <w:rPr>
          <w:rFonts w:ascii="Times New Roman" w:hAnsi="Times New Roman" w:cs="Times New Roman"/>
          <w:sz w:val="28"/>
          <w:szCs w:val="28"/>
        </w:rPr>
        <w:tab/>
      </w:r>
      <w:r w:rsidR="00AC3EE5">
        <w:rPr>
          <w:rFonts w:ascii="Times New Roman" w:hAnsi="Times New Roman" w:cs="Times New Roman"/>
          <w:sz w:val="28"/>
          <w:szCs w:val="28"/>
        </w:rPr>
        <w:t xml:space="preserve">- </w:t>
      </w:r>
      <w:r w:rsidR="00FA545D">
        <w:rPr>
          <w:rFonts w:ascii="Times New Roman" w:hAnsi="Times New Roman" w:cs="Times New Roman"/>
          <w:sz w:val="28"/>
          <w:szCs w:val="28"/>
        </w:rPr>
        <w:t>11 </w:t>
      </w:r>
      <w:r w:rsidR="000305BB">
        <w:rPr>
          <w:rFonts w:ascii="Times New Roman" w:hAnsi="Times New Roman" w:cs="Times New Roman"/>
          <w:sz w:val="28"/>
          <w:szCs w:val="28"/>
        </w:rPr>
        <w:t>178</w:t>
      </w:r>
      <w:r w:rsidR="00532E13">
        <w:rPr>
          <w:rFonts w:ascii="Times New Roman" w:hAnsi="Times New Roman" w:cs="Times New Roman"/>
          <w:sz w:val="28"/>
          <w:szCs w:val="28"/>
        </w:rPr>
        <w:t xml:space="preserve"> 000</w:t>
      </w:r>
      <w:r w:rsidR="00365DCD">
        <w:rPr>
          <w:rFonts w:ascii="Times New Roman" w:hAnsi="Times New Roman" w:cs="Times New Roman"/>
          <w:sz w:val="28"/>
          <w:szCs w:val="28"/>
        </w:rPr>
        <w:t xml:space="preserve"> руб. 00 коп.</w:t>
      </w:r>
    </w:p>
    <w:p w:rsidR="00365DCD" w:rsidRPr="00D7533B" w:rsidRDefault="000305BB" w:rsidP="00FA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FA545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28 722 900</w:t>
      </w:r>
      <w:r w:rsidR="00365DCD">
        <w:rPr>
          <w:rFonts w:ascii="Times New Roman" w:hAnsi="Times New Roman" w:cs="Times New Roman"/>
          <w:sz w:val="28"/>
          <w:szCs w:val="28"/>
        </w:rPr>
        <w:t xml:space="preserve"> руб. 00 коп.</w:t>
      </w:r>
    </w:p>
    <w:p w:rsidR="00361CA2" w:rsidRPr="00D7533B" w:rsidRDefault="00361CA2" w:rsidP="00167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45D" w:rsidRDefault="007D116D" w:rsidP="00167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1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Ожидаемые конечные результаты и показатели </w:t>
      </w:r>
    </w:p>
    <w:p w:rsidR="005C0418" w:rsidRDefault="007D116D" w:rsidP="00167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целевой подпрограммы</w:t>
      </w:r>
    </w:p>
    <w:p w:rsidR="00FA545D" w:rsidRPr="00D7533B" w:rsidRDefault="00FA545D" w:rsidP="00167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D" w:rsidRPr="00D7533B" w:rsidRDefault="007D116D" w:rsidP="00FA54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По итогам реализации муниципальной подпрограммы ожидается достижение следующих показателей: </w:t>
      </w:r>
    </w:p>
    <w:p w:rsidR="007D116D" w:rsidRPr="00D7533B" w:rsidRDefault="007D116D" w:rsidP="00FA545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33B">
        <w:rPr>
          <w:rFonts w:ascii="Times New Roman" w:hAnsi="Times New Roman" w:cs="Times New Roman"/>
          <w:sz w:val="28"/>
          <w:szCs w:val="28"/>
        </w:rPr>
        <w:t>-</w:t>
      </w:r>
      <w:r w:rsidR="00FA545D">
        <w:rPr>
          <w:rFonts w:ascii="Times New Roman" w:hAnsi="Times New Roman" w:cs="Times New Roman"/>
          <w:sz w:val="28"/>
          <w:szCs w:val="28"/>
        </w:rPr>
        <w:t> у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величение доли жителей Аргаяшского района, занимающихся физической культурой и спортом, в общей численности населения Аргаяшского района: </w:t>
      </w:r>
      <w:r w:rsidRPr="00D7533B">
        <w:rPr>
          <w:rFonts w:ascii="Times New Roman" w:hAnsi="Times New Roman" w:cs="Times New Roman"/>
          <w:sz w:val="28"/>
          <w:szCs w:val="28"/>
        </w:rPr>
        <w:t xml:space="preserve">на </w:t>
      </w:r>
      <w:r w:rsidR="00206E12">
        <w:rPr>
          <w:rFonts w:ascii="Times New Roman" w:eastAsia="Calibri" w:hAnsi="Times New Roman" w:cs="Times New Roman"/>
          <w:sz w:val="28"/>
          <w:szCs w:val="28"/>
        </w:rPr>
        <w:t>202</w:t>
      </w:r>
      <w:r w:rsidR="00532E13">
        <w:rPr>
          <w:rFonts w:ascii="Times New Roman" w:eastAsia="Calibri" w:hAnsi="Times New Roman" w:cs="Times New Roman"/>
          <w:sz w:val="28"/>
          <w:szCs w:val="28"/>
        </w:rPr>
        <w:t>4-2026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D7533B">
        <w:rPr>
          <w:rFonts w:ascii="Times New Roman" w:hAnsi="Times New Roman" w:cs="Times New Roman"/>
          <w:sz w:val="28"/>
          <w:szCs w:val="28"/>
        </w:rPr>
        <w:t>оды</w:t>
      </w:r>
      <w:r w:rsidR="00FA545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B02BA">
        <w:rPr>
          <w:rFonts w:ascii="Times New Roman" w:eastAsia="Calibri" w:hAnsi="Times New Roman" w:cs="Times New Roman"/>
          <w:sz w:val="28"/>
          <w:szCs w:val="28"/>
        </w:rPr>
        <w:t xml:space="preserve"> 55</w:t>
      </w:r>
      <w:r w:rsidR="003D13DB">
        <w:rPr>
          <w:rFonts w:ascii="Times New Roman" w:eastAsia="Calibri" w:hAnsi="Times New Roman" w:cs="Times New Roman"/>
          <w:sz w:val="28"/>
          <w:szCs w:val="28"/>
        </w:rPr>
        <w:t>,1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7D116D" w:rsidRPr="00D7533B" w:rsidRDefault="007D116D" w:rsidP="00FA545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33B">
        <w:rPr>
          <w:rFonts w:ascii="Times New Roman" w:hAnsi="Times New Roman" w:cs="Times New Roman"/>
          <w:sz w:val="28"/>
          <w:szCs w:val="28"/>
        </w:rPr>
        <w:t>-</w:t>
      </w:r>
      <w:r w:rsidR="00FA545D">
        <w:rPr>
          <w:rFonts w:ascii="Times New Roman" w:hAnsi="Times New Roman" w:cs="Times New Roman"/>
          <w:sz w:val="28"/>
          <w:szCs w:val="28"/>
        </w:rPr>
        <w:t> по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вышение уровня обеспеченности населения Аргаяшского района спортивными сооружениями, исходя из единовременной пропускной способности объектов спорта </w:t>
      </w:r>
      <w:r w:rsidRPr="00D7533B">
        <w:rPr>
          <w:rFonts w:ascii="Times New Roman" w:hAnsi="Times New Roman" w:cs="Times New Roman"/>
          <w:sz w:val="28"/>
          <w:szCs w:val="28"/>
        </w:rPr>
        <w:t xml:space="preserve">на </w:t>
      </w:r>
      <w:r w:rsidR="00532E13">
        <w:rPr>
          <w:rFonts w:ascii="Times New Roman" w:eastAsia="Calibri" w:hAnsi="Times New Roman" w:cs="Times New Roman"/>
          <w:sz w:val="28"/>
          <w:szCs w:val="28"/>
        </w:rPr>
        <w:t>2024-2026</w:t>
      </w:r>
      <w:r w:rsidR="000D2369" w:rsidRPr="00D7533B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 w:rsidR="00FA545D">
        <w:rPr>
          <w:rFonts w:ascii="Times New Roman" w:eastAsia="Calibri" w:hAnsi="Times New Roman" w:cs="Times New Roman"/>
          <w:sz w:val="28"/>
          <w:szCs w:val="28"/>
        </w:rPr>
        <w:t>-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3DB">
        <w:rPr>
          <w:rFonts w:ascii="Times New Roman" w:hAnsi="Times New Roman" w:cs="Times New Roman"/>
          <w:sz w:val="28"/>
          <w:szCs w:val="28"/>
        </w:rPr>
        <w:t>62</w:t>
      </w:r>
      <w:r w:rsidR="009B45FB">
        <w:rPr>
          <w:rFonts w:ascii="Times New Roman" w:hAnsi="Times New Roman" w:cs="Times New Roman"/>
          <w:sz w:val="28"/>
          <w:szCs w:val="28"/>
        </w:rPr>
        <w:t xml:space="preserve"> 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%; </w:t>
      </w:r>
    </w:p>
    <w:p w:rsidR="007D116D" w:rsidRPr="00D7533B" w:rsidRDefault="007D116D" w:rsidP="00FA545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33B">
        <w:rPr>
          <w:rFonts w:ascii="Times New Roman" w:hAnsi="Times New Roman" w:cs="Times New Roman"/>
          <w:sz w:val="28"/>
          <w:szCs w:val="28"/>
        </w:rPr>
        <w:t>-</w:t>
      </w:r>
      <w:r w:rsidR="00FA545D">
        <w:rPr>
          <w:rFonts w:ascii="Times New Roman" w:hAnsi="Times New Roman" w:cs="Times New Roman"/>
          <w:sz w:val="28"/>
          <w:szCs w:val="28"/>
        </w:rPr>
        <w:t> к</w:t>
      </w:r>
      <w:r w:rsidRPr="00D7533B">
        <w:rPr>
          <w:rFonts w:ascii="Times New Roman" w:eastAsia="Calibri" w:hAnsi="Times New Roman" w:cs="Times New Roman"/>
          <w:sz w:val="28"/>
          <w:szCs w:val="28"/>
        </w:rPr>
        <w:t>оличество спортсменов Аргаяшского района, зачисленных в состав спортивных сборных команд области</w:t>
      </w:r>
      <w:r w:rsidR="00E61C36" w:rsidRPr="00D75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33B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D7533B">
        <w:rPr>
          <w:rFonts w:ascii="Times New Roman" w:eastAsia="Calibri" w:hAnsi="Times New Roman" w:cs="Times New Roman"/>
          <w:sz w:val="28"/>
          <w:szCs w:val="28"/>
        </w:rPr>
        <w:t>, России</w:t>
      </w:r>
      <w:r w:rsidRPr="00D7533B">
        <w:rPr>
          <w:rFonts w:ascii="Times New Roman" w:hAnsi="Times New Roman" w:cs="Times New Roman"/>
          <w:sz w:val="28"/>
          <w:szCs w:val="28"/>
        </w:rPr>
        <w:t xml:space="preserve"> </w:t>
      </w:r>
      <w:r w:rsidR="00532E13">
        <w:rPr>
          <w:rFonts w:ascii="Times New Roman" w:eastAsia="Calibri" w:hAnsi="Times New Roman" w:cs="Times New Roman"/>
          <w:sz w:val="28"/>
          <w:szCs w:val="28"/>
        </w:rPr>
        <w:t>2026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A5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20F0">
        <w:rPr>
          <w:rFonts w:ascii="Times New Roman" w:hAnsi="Times New Roman" w:cs="Times New Roman"/>
          <w:sz w:val="28"/>
          <w:szCs w:val="28"/>
        </w:rPr>
        <w:t>25</w:t>
      </w:r>
      <w:r w:rsidRPr="00D7533B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7D116D" w:rsidRDefault="004137DE" w:rsidP="00FA545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r w:rsidR="007D116D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численности участников комплексных меро</w:t>
      </w:r>
      <w:r w:rsidR="0037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</w:t>
      </w:r>
      <w:r w:rsidR="005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 праздников в 2026</w:t>
      </w:r>
      <w:r w:rsidR="007D116D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41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116D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395</w:t>
      </w:r>
      <w:r w:rsidR="00E7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D116D" w:rsidRPr="00D7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37DE" w:rsidRDefault="004137DE" w:rsidP="00FA545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 занимающихся адаптивной физической культурой и спортом людей с ограниченны</w:t>
      </w:r>
      <w:r w:rsidR="005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возможностями здоровья в 2024-2026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чел.</w:t>
      </w:r>
    </w:p>
    <w:p w:rsidR="009813D5" w:rsidRPr="00C9080B" w:rsidRDefault="007D116D" w:rsidP="004103C5">
      <w:pPr>
        <w:spacing w:after="0" w:line="240" w:lineRule="auto"/>
        <w:ind w:firstLine="720"/>
        <w:jc w:val="both"/>
      </w:pPr>
      <w:r w:rsidRPr="00D7533B">
        <w:rPr>
          <w:rFonts w:ascii="Times New Roman" w:eastAsia="Calibri" w:hAnsi="Times New Roman" w:cs="Times New Roman"/>
          <w:sz w:val="28"/>
          <w:szCs w:val="28"/>
        </w:rPr>
        <w:t>Совокупность программных мероприятий при их полной реализации позволит существенным образом повысить интерес населения Аргаяшского муниципального района к занятиям физической культурой и спортом. Социально ориентированная физкультурно-спортивная работа среди молодёжи, направленная на профилактику асоциального поведения, будет способствовать пред</w:t>
      </w:r>
      <w:r w:rsidR="0051409A">
        <w:rPr>
          <w:rFonts w:ascii="Times New Roman" w:eastAsia="Calibri" w:hAnsi="Times New Roman" w:cs="Times New Roman"/>
          <w:sz w:val="28"/>
          <w:szCs w:val="28"/>
        </w:rPr>
        <w:t xml:space="preserve">отвращению вовлечения молодежи </w:t>
      </w:r>
      <w:r w:rsidRPr="00D7533B">
        <w:rPr>
          <w:rFonts w:ascii="Times New Roman" w:eastAsia="Calibri" w:hAnsi="Times New Roman" w:cs="Times New Roman"/>
          <w:sz w:val="28"/>
          <w:szCs w:val="28"/>
        </w:rPr>
        <w:t>в преступную деятельно</w:t>
      </w:r>
      <w:r w:rsidRPr="00D7533B">
        <w:rPr>
          <w:rFonts w:ascii="Times New Roman" w:hAnsi="Times New Roman" w:cs="Times New Roman"/>
          <w:sz w:val="28"/>
          <w:szCs w:val="28"/>
        </w:rPr>
        <w:t>сть.</w:t>
      </w:r>
    </w:p>
    <w:sectPr w:rsidR="009813D5" w:rsidRPr="00C9080B" w:rsidSect="00C908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4D" w:rsidRDefault="0073464D" w:rsidP="00854D3E">
      <w:pPr>
        <w:spacing w:after="0" w:line="240" w:lineRule="auto"/>
      </w:pPr>
      <w:r>
        <w:separator/>
      </w:r>
    </w:p>
  </w:endnote>
  <w:endnote w:type="continuationSeparator" w:id="0">
    <w:p w:rsidR="0073464D" w:rsidRDefault="0073464D" w:rsidP="0085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4D" w:rsidRDefault="0073464D" w:rsidP="00854D3E">
      <w:pPr>
        <w:spacing w:after="0" w:line="240" w:lineRule="auto"/>
      </w:pPr>
      <w:r>
        <w:separator/>
      </w:r>
    </w:p>
  </w:footnote>
  <w:footnote w:type="continuationSeparator" w:id="0">
    <w:p w:rsidR="0073464D" w:rsidRDefault="0073464D" w:rsidP="0085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A2B"/>
    <w:multiLevelType w:val="hybridMultilevel"/>
    <w:tmpl w:val="4D288788"/>
    <w:lvl w:ilvl="0" w:tplc="BE765E48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>
    <w:nsid w:val="422B3F25"/>
    <w:multiLevelType w:val="hybridMultilevel"/>
    <w:tmpl w:val="3EFA89D2"/>
    <w:lvl w:ilvl="0" w:tplc="A0FEB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6D"/>
    <w:rsid w:val="00010113"/>
    <w:rsid w:val="00014ADD"/>
    <w:rsid w:val="0002483C"/>
    <w:rsid w:val="00024F8F"/>
    <w:rsid w:val="000305BB"/>
    <w:rsid w:val="00051A99"/>
    <w:rsid w:val="00057DC0"/>
    <w:rsid w:val="00085C7B"/>
    <w:rsid w:val="00096ECC"/>
    <w:rsid w:val="000B07C2"/>
    <w:rsid w:val="000D2369"/>
    <w:rsid w:val="000D2473"/>
    <w:rsid w:val="0011724D"/>
    <w:rsid w:val="00127FC5"/>
    <w:rsid w:val="00135E8B"/>
    <w:rsid w:val="00143A9C"/>
    <w:rsid w:val="00153B2E"/>
    <w:rsid w:val="00167ABB"/>
    <w:rsid w:val="0017003C"/>
    <w:rsid w:val="001924C7"/>
    <w:rsid w:val="00193B9E"/>
    <w:rsid w:val="001A0725"/>
    <w:rsid w:val="001B02BA"/>
    <w:rsid w:val="001B3824"/>
    <w:rsid w:val="001D0E18"/>
    <w:rsid w:val="001D7772"/>
    <w:rsid w:val="001F2E5C"/>
    <w:rsid w:val="00206E12"/>
    <w:rsid w:val="00212B98"/>
    <w:rsid w:val="00243562"/>
    <w:rsid w:val="0026334A"/>
    <w:rsid w:val="00271880"/>
    <w:rsid w:val="0027668E"/>
    <w:rsid w:val="00286168"/>
    <w:rsid w:val="002953AA"/>
    <w:rsid w:val="002B43C2"/>
    <w:rsid w:val="002E0E27"/>
    <w:rsid w:val="002E2952"/>
    <w:rsid w:val="002F5798"/>
    <w:rsid w:val="00312DB4"/>
    <w:rsid w:val="003232CA"/>
    <w:rsid w:val="00352478"/>
    <w:rsid w:val="00361CA2"/>
    <w:rsid w:val="003620F0"/>
    <w:rsid w:val="00365DCD"/>
    <w:rsid w:val="003739AE"/>
    <w:rsid w:val="003774DA"/>
    <w:rsid w:val="00385436"/>
    <w:rsid w:val="00392503"/>
    <w:rsid w:val="00396769"/>
    <w:rsid w:val="003A43EF"/>
    <w:rsid w:val="003A6C94"/>
    <w:rsid w:val="003B0156"/>
    <w:rsid w:val="003B1586"/>
    <w:rsid w:val="003B7444"/>
    <w:rsid w:val="003C1AF1"/>
    <w:rsid w:val="003D07FE"/>
    <w:rsid w:val="003D13DB"/>
    <w:rsid w:val="003E6F90"/>
    <w:rsid w:val="003F02EB"/>
    <w:rsid w:val="004103C5"/>
    <w:rsid w:val="00412BA2"/>
    <w:rsid w:val="004137DE"/>
    <w:rsid w:val="00430863"/>
    <w:rsid w:val="00430A53"/>
    <w:rsid w:val="00432002"/>
    <w:rsid w:val="00433C0F"/>
    <w:rsid w:val="00436B39"/>
    <w:rsid w:val="00437BF5"/>
    <w:rsid w:val="00443590"/>
    <w:rsid w:val="004463AF"/>
    <w:rsid w:val="00454F8C"/>
    <w:rsid w:val="00470B2A"/>
    <w:rsid w:val="00477488"/>
    <w:rsid w:val="00487BA4"/>
    <w:rsid w:val="00491CDE"/>
    <w:rsid w:val="004A2B10"/>
    <w:rsid w:val="004A40DB"/>
    <w:rsid w:val="004C30AD"/>
    <w:rsid w:val="004D5676"/>
    <w:rsid w:val="004D60FD"/>
    <w:rsid w:val="004D661C"/>
    <w:rsid w:val="004E03B5"/>
    <w:rsid w:val="004E1E7C"/>
    <w:rsid w:val="004E4E3E"/>
    <w:rsid w:val="004F53EA"/>
    <w:rsid w:val="005060B3"/>
    <w:rsid w:val="005064E3"/>
    <w:rsid w:val="00512C14"/>
    <w:rsid w:val="0051409A"/>
    <w:rsid w:val="00517D18"/>
    <w:rsid w:val="00527999"/>
    <w:rsid w:val="00532E13"/>
    <w:rsid w:val="00533843"/>
    <w:rsid w:val="0053411E"/>
    <w:rsid w:val="00551BBC"/>
    <w:rsid w:val="00560A86"/>
    <w:rsid w:val="0056581C"/>
    <w:rsid w:val="00567C1D"/>
    <w:rsid w:val="00576227"/>
    <w:rsid w:val="005858E9"/>
    <w:rsid w:val="0059787C"/>
    <w:rsid w:val="005A1047"/>
    <w:rsid w:val="005A4F0E"/>
    <w:rsid w:val="005B09C8"/>
    <w:rsid w:val="005B40BF"/>
    <w:rsid w:val="005B5194"/>
    <w:rsid w:val="005C0418"/>
    <w:rsid w:val="005E1363"/>
    <w:rsid w:val="005E2CC7"/>
    <w:rsid w:val="005E462E"/>
    <w:rsid w:val="00601877"/>
    <w:rsid w:val="00601B92"/>
    <w:rsid w:val="00634CB5"/>
    <w:rsid w:val="00641AD4"/>
    <w:rsid w:val="00654727"/>
    <w:rsid w:val="00670578"/>
    <w:rsid w:val="006A7139"/>
    <w:rsid w:val="006C3B4B"/>
    <w:rsid w:val="006D37A2"/>
    <w:rsid w:val="006D4466"/>
    <w:rsid w:val="006E46A8"/>
    <w:rsid w:val="006E7851"/>
    <w:rsid w:val="006F0237"/>
    <w:rsid w:val="006F1F53"/>
    <w:rsid w:val="007008B8"/>
    <w:rsid w:val="00702933"/>
    <w:rsid w:val="0072236B"/>
    <w:rsid w:val="00727057"/>
    <w:rsid w:val="0073464D"/>
    <w:rsid w:val="00736600"/>
    <w:rsid w:val="00737612"/>
    <w:rsid w:val="007377D2"/>
    <w:rsid w:val="00750736"/>
    <w:rsid w:val="0078442A"/>
    <w:rsid w:val="007C0CB1"/>
    <w:rsid w:val="007D116D"/>
    <w:rsid w:val="007F7446"/>
    <w:rsid w:val="00802FFB"/>
    <w:rsid w:val="00803058"/>
    <w:rsid w:val="00816AD1"/>
    <w:rsid w:val="00823129"/>
    <w:rsid w:val="0082716E"/>
    <w:rsid w:val="008311EE"/>
    <w:rsid w:val="00833E87"/>
    <w:rsid w:val="00842CAA"/>
    <w:rsid w:val="00853E99"/>
    <w:rsid w:val="00854D3E"/>
    <w:rsid w:val="00860D9B"/>
    <w:rsid w:val="00865640"/>
    <w:rsid w:val="00872788"/>
    <w:rsid w:val="008763DB"/>
    <w:rsid w:val="0088016F"/>
    <w:rsid w:val="00885632"/>
    <w:rsid w:val="008A6317"/>
    <w:rsid w:val="008B3984"/>
    <w:rsid w:val="008B6C21"/>
    <w:rsid w:val="008B7E1D"/>
    <w:rsid w:val="008D4BE0"/>
    <w:rsid w:val="008F45A2"/>
    <w:rsid w:val="00927B94"/>
    <w:rsid w:val="00943362"/>
    <w:rsid w:val="00950373"/>
    <w:rsid w:val="0095533A"/>
    <w:rsid w:val="00974229"/>
    <w:rsid w:val="009813D5"/>
    <w:rsid w:val="009903DE"/>
    <w:rsid w:val="00991856"/>
    <w:rsid w:val="009A49A9"/>
    <w:rsid w:val="009B45FB"/>
    <w:rsid w:val="009D009B"/>
    <w:rsid w:val="009D3AC7"/>
    <w:rsid w:val="009E0873"/>
    <w:rsid w:val="009E2AD6"/>
    <w:rsid w:val="009F4B00"/>
    <w:rsid w:val="00A03C24"/>
    <w:rsid w:val="00A34875"/>
    <w:rsid w:val="00A34DE1"/>
    <w:rsid w:val="00A35E65"/>
    <w:rsid w:val="00A47A38"/>
    <w:rsid w:val="00A503F4"/>
    <w:rsid w:val="00A50FD4"/>
    <w:rsid w:val="00A523DB"/>
    <w:rsid w:val="00A536F4"/>
    <w:rsid w:val="00A56C3E"/>
    <w:rsid w:val="00A97861"/>
    <w:rsid w:val="00AA06D6"/>
    <w:rsid w:val="00AA0A34"/>
    <w:rsid w:val="00AA0B22"/>
    <w:rsid w:val="00AA153C"/>
    <w:rsid w:val="00AC30BB"/>
    <w:rsid w:val="00AC348A"/>
    <w:rsid w:val="00AC3EE5"/>
    <w:rsid w:val="00AC42ED"/>
    <w:rsid w:val="00AC57A9"/>
    <w:rsid w:val="00AF205D"/>
    <w:rsid w:val="00B01B89"/>
    <w:rsid w:val="00B034B9"/>
    <w:rsid w:val="00B05857"/>
    <w:rsid w:val="00B24959"/>
    <w:rsid w:val="00B34FE2"/>
    <w:rsid w:val="00B57691"/>
    <w:rsid w:val="00B70E71"/>
    <w:rsid w:val="00B80719"/>
    <w:rsid w:val="00B830F7"/>
    <w:rsid w:val="00B849F9"/>
    <w:rsid w:val="00BB5E8D"/>
    <w:rsid w:val="00BC1BEA"/>
    <w:rsid w:val="00BD0822"/>
    <w:rsid w:val="00BD0C06"/>
    <w:rsid w:val="00BD44A0"/>
    <w:rsid w:val="00C039E8"/>
    <w:rsid w:val="00C17264"/>
    <w:rsid w:val="00C41CE9"/>
    <w:rsid w:val="00C46906"/>
    <w:rsid w:val="00C507FA"/>
    <w:rsid w:val="00C623B7"/>
    <w:rsid w:val="00C9080B"/>
    <w:rsid w:val="00C952A0"/>
    <w:rsid w:val="00CB1B5F"/>
    <w:rsid w:val="00CB2B5A"/>
    <w:rsid w:val="00CB464D"/>
    <w:rsid w:val="00CC2933"/>
    <w:rsid w:val="00CC5327"/>
    <w:rsid w:val="00CE7453"/>
    <w:rsid w:val="00CF0009"/>
    <w:rsid w:val="00CF3DB6"/>
    <w:rsid w:val="00D22DCE"/>
    <w:rsid w:val="00D34932"/>
    <w:rsid w:val="00D37A6B"/>
    <w:rsid w:val="00D37DFE"/>
    <w:rsid w:val="00D42E85"/>
    <w:rsid w:val="00D50A43"/>
    <w:rsid w:val="00D51F66"/>
    <w:rsid w:val="00D60AA6"/>
    <w:rsid w:val="00D641E4"/>
    <w:rsid w:val="00D66AF4"/>
    <w:rsid w:val="00D7533B"/>
    <w:rsid w:val="00D76A61"/>
    <w:rsid w:val="00D8714C"/>
    <w:rsid w:val="00DA265F"/>
    <w:rsid w:val="00DA511D"/>
    <w:rsid w:val="00DA711A"/>
    <w:rsid w:val="00DE4B27"/>
    <w:rsid w:val="00E07A6E"/>
    <w:rsid w:val="00E4002E"/>
    <w:rsid w:val="00E40712"/>
    <w:rsid w:val="00E40942"/>
    <w:rsid w:val="00E51872"/>
    <w:rsid w:val="00E53E80"/>
    <w:rsid w:val="00E61C36"/>
    <w:rsid w:val="00E638B9"/>
    <w:rsid w:val="00E76F6B"/>
    <w:rsid w:val="00E811F5"/>
    <w:rsid w:val="00E857CA"/>
    <w:rsid w:val="00EA294F"/>
    <w:rsid w:val="00EB1BBA"/>
    <w:rsid w:val="00ED75D4"/>
    <w:rsid w:val="00EF5D72"/>
    <w:rsid w:val="00EF68D5"/>
    <w:rsid w:val="00F05973"/>
    <w:rsid w:val="00F417E5"/>
    <w:rsid w:val="00F51D74"/>
    <w:rsid w:val="00F578A9"/>
    <w:rsid w:val="00F64D32"/>
    <w:rsid w:val="00F71BFD"/>
    <w:rsid w:val="00F948F8"/>
    <w:rsid w:val="00FA545D"/>
    <w:rsid w:val="00FA6020"/>
    <w:rsid w:val="00FA7F31"/>
    <w:rsid w:val="00FB30C2"/>
    <w:rsid w:val="00FB3B97"/>
    <w:rsid w:val="00FC228A"/>
    <w:rsid w:val="00FC6BE0"/>
    <w:rsid w:val="00FD3B7C"/>
    <w:rsid w:val="00FD42E2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6D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EA"/>
    <w:pPr>
      <w:ind w:left="720"/>
      <w:contextualSpacing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4F53EA"/>
    <w:pPr>
      <w:spacing w:after="0" w:line="240" w:lineRule="auto"/>
    </w:pPr>
    <w:rPr>
      <w:rFonts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F53EA"/>
  </w:style>
  <w:style w:type="character" w:styleId="a5">
    <w:name w:val="Strong"/>
    <w:basedOn w:val="a0"/>
    <w:uiPriority w:val="22"/>
    <w:qFormat/>
    <w:rsid w:val="004F53EA"/>
    <w:rPr>
      <w:b/>
      <w:bCs/>
    </w:rPr>
  </w:style>
  <w:style w:type="paragraph" w:styleId="a6">
    <w:name w:val="Normal (Web)"/>
    <w:basedOn w:val="a"/>
    <w:uiPriority w:val="99"/>
    <w:semiHidden/>
    <w:unhideWhenUsed/>
    <w:rsid w:val="004F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5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D3E"/>
    <w:rPr>
      <w:rFonts w:asciiTheme="minorHAnsi" w:hAnsiTheme="minorHAnsi"/>
    </w:rPr>
  </w:style>
  <w:style w:type="paragraph" w:styleId="a9">
    <w:name w:val="footer"/>
    <w:basedOn w:val="a"/>
    <w:link w:val="aa"/>
    <w:uiPriority w:val="99"/>
    <w:unhideWhenUsed/>
    <w:rsid w:val="0085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D3E"/>
    <w:rPr>
      <w:rFonts w:asciiTheme="minorHAnsi" w:hAnsiTheme="minorHAnsi"/>
    </w:rPr>
  </w:style>
  <w:style w:type="paragraph" w:styleId="ab">
    <w:name w:val="Balloon Text"/>
    <w:basedOn w:val="a"/>
    <w:link w:val="ac"/>
    <w:uiPriority w:val="99"/>
    <w:semiHidden/>
    <w:unhideWhenUsed/>
    <w:rsid w:val="00DA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11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B5E8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6D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EA"/>
    <w:pPr>
      <w:ind w:left="720"/>
      <w:contextualSpacing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4F53EA"/>
    <w:pPr>
      <w:spacing w:after="0" w:line="240" w:lineRule="auto"/>
    </w:pPr>
    <w:rPr>
      <w:rFonts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F53EA"/>
  </w:style>
  <w:style w:type="character" w:styleId="a5">
    <w:name w:val="Strong"/>
    <w:basedOn w:val="a0"/>
    <w:uiPriority w:val="22"/>
    <w:qFormat/>
    <w:rsid w:val="004F53EA"/>
    <w:rPr>
      <w:b/>
      <w:bCs/>
    </w:rPr>
  </w:style>
  <w:style w:type="paragraph" w:styleId="a6">
    <w:name w:val="Normal (Web)"/>
    <w:basedOn w:val="a"/>
    <w:uiPriority w:val="99"/>
    <w:semiHidden/>
    <w:unhideWhenUsed/>
    <w:rsid w:val="004F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5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D3E"/>
    <w:rPr>
      <w:rFonts w:asciiTheme="minorHAnsi" w:hAnsiTheme="minorHAnsi"/>
    </w:rPr>
  </w:style>
  <w:style w:type="paragraph" w:styleId="a9">
    <w:name w:val="footer"/>
    <w:basedOn w:val="a"/>
    <w:link w:val="aa"/>
    <w:uiPriority w:val="99"/>
    <w:unhideWhenUsed/>
    <w:rsid w:val="0085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D3E"/>
    <w:rPr>
      <w:rFonts w:asciiTheme="minorHAnsi" w:hAnsiTheme="minorHAnsi"/>
    </w:rPr>
  </w:style>
  <w:style w:type="paragraph" w:styleId="ab">
    <w:name w:val="Balloon Text"/>
    <w:basedOn w:val="a"/>
    <w:link w:val="ac"/>
    <w:uiPriority w:val="99"/>
    <w:semiHidden/>
    <w:unhideWhenUsed/>
    <w:rsid w:val="00DA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11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B5E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DA6A-04C6-4698-AB88-9E46010D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Радмир</dc:creator>
  <cp:lastModifiedBy>Плаксина ОА</cp:lastModifiedBy>
  <cp:revision>6</cp:revision>
  <cp:lastPrinted>2024-03-12T07:10:00Z</cp:lastPrinted>
  <dcterms:created xsi:type="dcterms:W3CDTF">2024-03-26T06:57:00Z</dcterms:created>
  <dcterms:modified xsi:type="dcterms:W3CDTF">2024-03-27T05:33:00Z</dcterms:modified>
</cp:coreProperties>
</file>