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7.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header9.xml" ContentType="application/vnd.openxmlformats-officedocument.wordprocessingml.header+xml"/>
  <Override PartName="/word/footer8.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footer9.xml" ContentType="application/vnd.openxmlformats-officedocument.wordprocessingml.footer+xml"/>
  <Override PartName="/word/header2.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5.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210"/>
        <w:tabs>
          <w:tab w:val="clear" w:pos="709"/>
          <w:tab w:val="left" w:pos="9635" w:leader="none"/>
        </w:tabs>
        <w:ind w:left="0" w:right="0" w:hanging="0"/>
        <w:jc w:val="center"/>
        <w:rPr/>
      </w:pPr>
      <w:r>
        <w:rPr/>
        <w:t xml:space="preserve">                                                                         </w:t>
      </w:r>
      <w:r>
        <w:rPr/>
        <w:t>УТВЕРЖДЕНА</w:t>
      </w:r>
    </w:p>
    <w:p>
      <w:pPr>
        <w:pStyle w:val="210"/>
        <w:ind w:left="5664" w:right="-1" w:hanging="0"/>
        <w:jc w:val="center"/>
        <w:rPr>
          <w:rFonts w:ascii="Times New Roman" w:hAnsi="Times New Roman"/>
          <w:sz w:val="28"/>
          <w:szCs w:val="28"/>
        </w:rPr>
      </w:pPr>
      <w:r>
        <w:rPr>
          <w:sz w:val="28"/>
          <w:szCs w:val="28"/>
        </w:rPr>
        <w:t>постановлением администрации Аргаяшского муниципального района от « 29 » декабря 202</w:t>
      </w:r>
      <w:r>
        <w:rPr>
          <w:sz w:val="28"/>
          <w:szCs w:val="28"/>
        </w:rPr>
        <w:t>3</w:t>
      </w:r>
      <w:r>
        <w:rPr>
          <w:sz w:val="28"/>
          <w:szCs w:val="28"/>
        </w:rPr>
        <w:t xml:space="preserve"> № 1</w:t>
      </w:r>
      <w:r>
        <w:rPr>
          <w:sz w:val="28"/>
          <w:szCs w:val="28"/>
        </w:rPr>
        <w:t>460</w:t>
      </w:r>
    </w:p>
    <w:p>
      <w:pPr>
        <w:pStyle w:val="114"/>
        <w:rPr>
          <w:rFonts w:ascii="Times New Roman" w:hAnsi="Times New Roman"/>
          <w:sz w:val="28"/>
          <w:szCs w:val="28"/>
        </w:rPr>
      </w:pPr>
      <w:r>
        <w:rPr>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64"/>
        <w:ind w:left="708" w:right="-8" w:hanging="0"/>
        <w:rPr>
          <w:rFonts w:ascii="Times New Roman" w:hAnsi="Times New Roman"/>
          <w:sz w:val="28"/>
          <w:szCs w:val="28"/>
        </w:rPr>
      </w:pPr>
      <w:r>
        <w:rPr>
          <w:rFonts w:cs="Times New Roman" w:ascii="Times New Roman" w:hAnsi="Times New Roman"/>
          <w:sz w:val="28"/>
          <w:szCs w:val="28"/>
        </w:rPr>
        <w:t>Муниципальная программа</w:t>
      </w:r>
    </w:p>
    <w:p>
      <w:pPr>
        <w:pStyle w:val="Normal"/>
        <w:overflowPunct w:val="true"/>
        <w:spacing w:lineRule="auto" w:line="264"/>
        <w:ind w:right="-8" w:hanging="0"/>
        <w:rPr>
          <w:rFonts w:ascii="Times New Roman" w:hAnsi="Times New Roman"/>
          <w:sz w:val="28"/>
          <w:szCs w:val="28"/>
        </w:rPr>
      </w:pPr>
      <w:r>
        <w:rPr>
          <w:rFonts w:cs="Times New Roman" w:ascii="Times New Roman" w:hAnsi="Times New Roman"/>
          <w:sz w:val="28"/>
          <w:szCs w:val="28"/>
        </w:rPr>
        <w:t>Аргаяшского муниципального района</w:t>
      </w:r>
    </w:p>
    <w:p>
      <w:pPr>
        <w:pStyle w:val="Normal"/>
        <w:overflowPunct w:val="true"/>
        <w:spacing w:lineRule="auto" w:line="264"/>
        <w:ind w:right="-8" w:hanging="0"/>
        <w:rPr>
          <w:rFonts w:ascii="Times New Roman" w:hAnsi="Times New Roman"/>
          <w:sz w:val="28"/>
          <w:szCs w:val="28"/>
        </w:rPr>
      </w:pPr>
      <w:r>
        <w:rPr>
          <w:rFonts w:cs="Times New Roman" w:ascii="Times New Roman" w:hAnsi="Times New Roman"/>
          <w:sz w:val="28"/>
          <w:szCs w:val="28"/>
        </w:rPr>
        <w:t>«Формирование современной городской среды»</w:t>
      </w:r>
    </w:p>
    <w:p>
      <w:pPr>
        <w:pStyle w:val="Normal"/>
        <w:spacing w:lineRule="exact" w:line="20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sectPr>
          <w:type w:val="nextPage"/>
          <w:pgSz w:w="11906" w:h="16838"/>
          <w:pgMar w:left="1134" w:right="567" w:gutter="0" w:header="0" w:top="392" w:footer="0" w:bottom="1134"/>
          <w:pgNumType w:fmt="decimal"/>
          <w:formProt w:val="false"/>
          <w:textDirection w:val="lrTb"/>
          <w:docGrid w:type="default" w:linePitch="600" w:charSpace="24576"/>
        </w:sectPr>
        <w:pStyle w:val="Normal"/>
        <w:rPr>
          <w:rFonts w:ascii="Times New Roman" w:hAnsi="Times New Roman"/>
          <w:sz w:val="28"/>
          <w:szCs w:val="28"/>
        </w:rPr>
      </w:pPr>
      <w:r>
        <w:rPr>
          <w:rFonts w:cs="Times New Roman" w:ascii="Times New Roman" w:hAnsi="Times New Roman"/>
          <w:sz w:val="28"/>
          <w:szCs w:val="28"/>
        </w:rPr>
        <w:t>20</w:t>
      </w:r>
      <w:r>
        <w:rPr>
          <w:rFonts w:cs="Times New Roman" w:ascii="Times New Roman" w:hAnsi="Times New Roman"/>
          <w:sz w:val="28"/>
          <w:szCs w:val="28"/>
          <w:lang w:val="en-US"/>
        </w:rPr>
        <w:t>2</w:t>
      </w:r>
      <w:r>
        <w:rPr>
          <w:rFonts w:cs="Times New Roman" w:ascii="Times New Roman" w:hAnsi="Times New Roman"/>
          <w:sz w:val="28"/>
          <w:szCs w:val="28"/>
        </w:rPr>
        <w:t>3</w:t>
      </w:r>
    </w:p>
    <w:tbl>
      <w:tblPr>
        <w:tblW w:w="10155" w:type="dxa"/>
        <w:jc w:val="left"/>
        <w:tblInd w:w="-10" w:type="dxa"/>
        <w:tblLayout w:type="fixed"/>
        <w:tblCellMar>
          <w:top w:w="0" w:type="dxa"/>
          <w:left w:w="10" w:type="dxa"/>
          <w:bottom w:w="0" w:type="dxa"/>
          <w:right w:w="10" w:type="dxa"/>
        </w:tblCellMar>
        <w:tblLook w:val="0000"/>
      </w:tblPr>
      <w:tblGrid>
        <w:gridCol w:w="3385"/>
        <w:gridCol w:w="4"/>
        <w:gridCol w:w="6678"/>
        <w:gridCol w:w="88"/>
      </w:tblGrid>
      <w:tr>
        <w:trPr>
          <w:trHeight w:val="1034" w:hRule="atLeast"/>
        </w:trPr>
        <w:tc>
          <w:tcPr>
            <w:tcW w:w="10155" w:type="dxa"/>
            <w:gridSpan w:val="4"/>
            <w:tcBorders>
              <w:top w:val="single" w:sz="8" w:space="0" w:color="000000"/>
              <w:left w:val="single" w:sz="8" w:space="0" w:color="000000"/>
              <w:bottom w:val="single" w:sz="8" w:space="0" w:color="000000"/>
              <w:right w:val="single" w:sz="8" w:space="0" w:color="000000"/>
            </w:tcBorders>
            <w:vAlign w:val="center"/>
          </w:tcPr>
          <w:p>
            <w:pPr>
              <w:pStyle w:val="Normal"/>
              <w:widowControl w:val="false"/>
              <w:rPr>
                <w:rFonts w:ascii="Times New Roman" w:hAnsi="Times New Roman"/>
                <w:sz w:val="28"/>
                <w:szCs w:val="28"/>
              </w:rPr>
            </w:pPr>
            <w:bookmarkStart w:id="0" w:name="page3"/>
            <w:bookmarkEnd w:id="0"/>
            <w:r>
              <w:rPr>
                <w:rFonts w:cs="Times New Roman" w:ascii="Times New Roman" w:hAnsi="Times New Roman"/>
                <w:w w:val="99"/>
                <w:sz w:val="28"/>
                <w:szCs w:val="28"/>
              </w:rPr>
              <w:t>ПАСПОРТ</w:t>
            </w:r>
          </w:p>
          <w:p>
            <w:pPr>
              <w:pStyle w:val="Normal"/>
              <w:widowControl w:val="false"/>
              <w:rPr>
                <w:rFonts w:ascii="Times New Roman" w:hAnsi="Times New Roman"/>
                <w:sz w:val="28"/>
                <w:szCs w:val="28"/>
              </w:rPr>
            </w:pPr>
            <w:r>
              <w:rPr>
                <w:rFonts w:cs="Times New Roman" w:ascii="Times New Roman" w:hAnsi="Times New Roman"/>
                <w:sz w:val="28"/>
                <w:szCs w:val="28"/>
              </w:rPr>
              <w:t>МУНИЦИПАЛЬНОЙ ПРОГРАММЫ</w:t>
            </w:r>
          </w:p>
        </w:tc>
      </w:tr>
      <w:tr>
        <w:trPr>
          <w:trHeight w:val="285" w:hRule="atLeast"/>
        </w:trPr>
        <w:tc>
          <w:tcPr>
            <w:tcW w:w="3385" w:type="dxa"/>
            <w:tcBorders>
              <w:top w:val="single" w:sz="8" w:space="0" w:color="000000"/>
              <w:left w:val="single" w:sz="8" w:space="0" w:color="000000"/>
            </w:tcBorders>
          </w:tcPr>
          <w:p>
            <w:pPr>
              <w:pStyle w:val="Normal"/>
              <w:widowControl w:val="false"/>
              <w:spacing w:lineRule="exact" w:line="284"/>
              <w:ind w:left="20" w:hanging="0"/>
              <w:rPr>
                <w:rFonts w:ascii="Times New Roman" w:hAnsi="Times New Roman"/>
                <w:sz w:val="28"/>
                <w:szCs w:val="28"/>
              </w:rPr>
            </w:pPr>
            <w:r>
              <w:rPr>
                <w:rFonts w:cs="Times New Roman" w:ascii="Times New Roman" w:hAnsi="Times New Roman"/>
                <w:sz w:val="28"/>
                <w:szCs w:val="28"/>
              </w:rPr>
              <w:t>Наименование</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Программы</w:t>
            </w:r>
          </w:p>
        </w:tc>
        <w:tc>
          <w:tcPr>
            <w:tcW w:w="6770" w:type="dxa"/>
            <w:gridSpan w:val="3"/>
            <w:tcBorders>
              <w:top w:val="single" w:sz="8" w:space="0" w:color="000000"/>
              <w:left w:val="single" w:sz="8" w:space="0" w:color="000000"/>
              <w:bottom w:val="single" w:sz="4" w:space="0" w:color="000000"/>
              <w:right w:val="single" w:sz="8" w:space="0" w:color="000000"/>
            </w:tcBorders>
          </w:tcPr>
          <w:p>
            <w:pPr>
              <w:pStyle w:val="Normal"/>
              <w:widowControl w:val="false"/>
              <w:spacing w:lineRule="exact" w:line="284"/>
              <w:rPr>
                <w:rFonts w:ascii="Times New Roman" w:hAnsi="Times New Roman"/>
                <w:sz w:val="28"/>
                <w:szCs w:val="28"/>
              </w:rPr>
            </w:pPr>
            <w:r>
              <w:rPr>
                <w:rFonts w:cs="Times New Roman" w:ascii="Times New Roman" w:hAnsi="Times New Roman"/>
                <w:sz w:val="28"/>
                <w:szCs w:val="28"/>
              </w:rPr>
              <w:t>«Формирование современной городской среды</w:t>
            </w:r>
          </w:p>
          <w:p>
            <w:pPr>
              <w:pStyle w:val="Normal"/>
              <w:widowControl w:val="false"/>
              <w:spacing w:lineRule="exact" w:line="321"/>
              <w:rPr>
                <w:rFonts w:ascii="Times New Roman" w:hAnsi="Times New Roman"/>
                <w:sz w:val="28"/>
                <w:szCs w:val="28"/>
              </w:rPr>
            </w:pPr>
            <w:r>
              <w:rPr>
                <w:rFonts w:cs="Times New Roman" w:ascii="Times New Roman" w:hAnsi="Times New Roman"/>
                <w:sz w:val="28"/>
                <w:szCs w:val="28"/>
              </w:rPr>
              <w:t>Аргаяшского муниципального района»</w:t>
            </w:r>
          </w:p>
          <w:p>
            <w:pPr>
              <w:pStyle w:val="Normal"/>
              <w:widowControl w:val="false"/>
              <w:rPr>
                <w:rFonts w:ascii="Times New Roman" w:hAnsi="Times New Roman" w:cs="Times New Roman"/>
                <w:sz w:val="28"/>
                <w:szCs w:val="28"/>
              </w:rPr>
            </w:pPr>
            <w:r>
              <w:rPr>
                <w:rFonts w:cs="Times New Roman" w:ascii="Times New Roman" w:hAnsi="Times New Roman"/>
                <w:sz w:val="28"/>
                <w:szCs w:val="28"/>
              </w:rPr>
            </w:r>
          </w:p>
        </w:tc>
      </w:tr>
      <w:tr>
        <w:trPr>
          <w:trHeight w:val="314" w:hRule="atLeast"/>
        </w:trPr>
        <w:tc>
          <w:tcPr>
            <w:tcW w:w="3389" w:type="dxa"/>
            <w:gridSpan w:val="2"/>
            <w:vMerge w:val="restart"/>
            <w:tcBorders>
              <w:top w:val="single" w:sz="8" w:space="0" w:color="000000"/>
              <w:left w:val="single" w:sz="8" w:space="0" w:color="000000"/>
              <w:bottom w:val="single" w:sz="4" w:space="0" w:color="000000"/>
            </w:tcBorders>
          </w:tcPr>
          <w:p>
            <w:pPr>
              <w:pStyle w:val="Normal"/>
              <w:widowControl w:val="false"/>
              <w:spacing w:lineRule="exact" w:line="313"/>
              <w:ind w:left="20" w:hanging="0"/>
              <w:rPr>
                <w:rFonts w:ascii="Times New Roman" w:hAnsi="Times New Roman"/>
                <w:sz w:val="28"/>
                <w:szCs w:val="28"/>
              </w:rPr>
            </w:pPr>
            <w:r>
              <w:rPr>
                <w:rFonts w:cs="Times New Roman" w:ascii="Times New Roman" w:hAnsi="Times New Roman"/>
                <w:sz w:val="28"/>
                <w:szCs w:val="28"/>
              </w:rPr>
              <w:t>Ответственный исполнитель</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Программы</w:t>
            </w:r>
          </w:p>
        </w:tc>
        <w:tc>
          <w:tcPr>
            <w:tcW w:w="6678" w:type="dxa"/>
            <w:vMerge w:val="restart"/>
            <w:tcBorders>
              <w:left w:val="single" w:sz="8" w:space="0" w:color="000000"/>
              <w:bottom w:val="single" w:sz="4" w:space="0" w:color="000000"/>
            </w:tcBorders>
          </w:tcPr>
          <w:p>
            <w:pPr>
              <w:pStyle w:val="Normal"/>
              <w:widowControl w:val="false"/>
              <w:spacing w:lineRule="exact" w:line="313"/>
              <w:jc w:val="both"/>
              <w:rPr>
                <w:rFonts w:ascii="Times New Roman" w:hAnsi="Times New Roman"/>
                <w:sz w:val="28"/>
                <w:szCs w:val="28"/>
              </w:rPr>
            </w:pPr>
            <w:r>
              <w:rPr>
                <w:rFonts w:cs="Times New Roman" w:ascii="Times New Roman" w:hAnsi="Times New Roman"/>
                <w:w w:val="99"/>
                <w:sz w:val="28"/>
                <w:szCs w:val="28"/>
              </w:rPr>
              <w:t>Управление строительства, инженерной инфраструктуры, дорожного хозяйства и транспорта администрации Аргаяшского муниципального района</w:t>
            </w:r>
          </w:p>
        </w:tc>
        <w:tc>
          <w:tcPr>
            <w:tcW w:w="88" w:type="dxa"/>
            <w:tcBorders>
              <w:righ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r>
      <w:tr>
        <w:trPr>
          <w:trHeight w:val="314" w:hRule="atLeast"/>
        </w:trPr>
        <w:tc>
          <w:tcPr>
            <w:tcW w:w="3389" w:type="dxa"/>
            <w:gridSpan w:val="2"/>
            <w:vMerge w:val="continue"/>
            <w:tcBorders>
              <w:left w:val="single" w:sz="8" w:space="0" w:color="000000"/>
            </w:tcBorders>
          </w:tcPr>
          <w:p>
            <w:pPr>
              <w:pStyle w:val="Normal"/>
              <w:widowControl w:val="false"/>
              <w:spacing w:lineRule="exact" w:line="313"/>
              <w:ind w:left="20" w:hanging="0"/>
              <w:rPr>
                <w:rFonts w:ascii="Times New Roman" w:hAnsi="Times New Roman" w:cs="Times New Roman"/>
                <w:sz w:val="28"/>
                <w:szCs w:val="28"/>
              </w:rPr>
            </w:pPr>
            <w:r>
              <w:rPr>
                <w:rFonts w:cs="Times New Roman" w:ascii="Times New Roman" w:hAnsi="Times New Roman"/>
                <w:sz w:val="28"/>
                <w:szCs w:val="28"/>
              </w:rPr>
            </w:r>
          </w:p>
        </w:tc>
        <w:tc>
          <w:tcPr>
            <w:tcW w:w="6678" w:type="dxa"/>
            <w:vMerge w:val="continue"/>
            <w:tcBorders>
              <w:left w:val="single" w:sz="8" w:space="0" w:color="000000"/>
            </w:tcBorders>
          </w:tcPr>
          <w:p>
            <w:pPr>
              <w:pStyle w:val="Normal"/>
              <w:widowControl w:val="false"/>
              <w:spacing w:lineRule="exact" w:line="313"/>
              <w:jc w:val="both"/>
              <w:rPr>
                <w:rFonts w:ascii="Times New Roman" w:hAnsi="Times New Roman" w:cs="Times New Roman"/>
                <w:w w:val="99"/>
                <w:sz w:val="28"/>
                <w:szCs w:val="28"/>
              </w:rPr>
            </w:pPr>
            <w:r>
              <w:rPr>
                <w:rFonts w:cs="Times New Roman" w:ascii="Times New Roman" w:hAnsi="Times New Roman"/>
                <w:w w:val="99"/>
                <w:sz w:val="28"/>
                <w:szCs w:val="28"/>
              </w:rPr>
            </w:r>
          </w:p>
        </w:tc>
        <w:tc>
          <w:tcPr>
            <w:tcW w:w="88" w:type="dxa"/>
            <w:tcBorders>
              <w:righ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r>
      <w:tr>
        <w:trPr>
          <w:trHeight w:val="322" w:hRule="atLeast"/>
        </w:trPr>
        <w:tc>
          <w:tcPr>
            <w:tcW w:w="3389" w:type="dxa"/>
            <w:gridSpan w:val="2"/>
            <w:vMerge w:val="continue"/>
            <w:tcBorders>
              <w:left w:val="single" w:sz="8" w:space="0" w:color="000000"/>
              <w:bottom w:val="single" w:sz="4" w:space="0" w:color="000000"/>
            </w:tcBorders>
          </w:tcPr>
          <w:p>
            <w:pPr>
              <w:pStyle w:val="Normal"/>
              <w:widowControl w:val="false"/>
              <w:snapToGrid w:val="false"/>
              <w:spacing w:lineRule="exact" w:line="321"/>
              <w:ind w:left="20" w:hanging="0"/>
              <w:rPr>
                <w:rFonts w:ascii="Times New Roman" w:hAnsi="Times New Roman" w:cs="Times New Roman"/>
                <w:sz w:val="28"/>
                <w:szCs w:val="28"/>
              </w:rPr>
            </w:pPr>
            <w:r>
              <w:rPr>
                <w:rFonts w:cs="Times New Roman" w:ascii="Times New Roman" w:hAnsi="Times New Roman"/>
                <w:sz w:val="28"/>
                <w:szCs w:val="28"/>
              </w:rPr>
            </w:r>
          </w:p>
        </w:tc>
        <w:tc>
          <w:tcPr>
            <w:tcW w:w="6678" w:type="dxa"/>
            <w:vMerge w:val="continue"/>
            <w:tcBorders>
              <w:left w:val="single" w:sz="8" w:space="0" w:color="000000"/>
              <w:bottom w:val="single" w:sz="4"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88" w:type="dxa"/>
            <w:tcBorders>
              <w:righ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r>
      <w:tr>
        <w:trPr>
          <w:trHeight w:val="279" w:hRule="atLeast"/>
        </w:trPr>
        <w:tc>
          <w:tcPr>
            <w:tcW w:w="3389" w:type="dxa"/>
            <w:gridSpan w:val="2"/>
            <w:vMerge w:val="restart"/>
            <w:tcBorders>
              <w:top w:val="single" w:sz="4" w:space="0" w:color="000000"/>
              <w:left w:val="single" w:sz="8" w:space="0" w:color="000000"/>
            </w:tcBorders>
          </w:tcPr>
          <w:p>
            <w:pPr>
              <w:pStyle w:val="Normal"/>
              <w:widowControl w:val="false"/>
              <w:snapToGrid w:val="false"/>
              <w:spacing w:lineRule="exact" w:line="321"/>
              <w:ind w:left="20" w:hanging="0"/>
              <w:rPr>
                <w:rFonts w:ascii="Times New Roman" w:hAnsi="Times New Roman"/>
                <w:sz w:val="28"/>
                <w:szCs w:val="28"/>
              </w:rPr>
            </w:pPr>
            <w:r>
              <w:rPr>
                <w:rFonts w:ascii="Times New Roman" w:hAnsi="Times New Roman"/>
                <w:sz w:val="28"/>
                <w:szCs w:val="28"/>
              </w:rPr>
              <w:t>Соисполнители Муниципальной программы</w:t>
            </w:r>
          </w:p>
        </w:tc>
        <w:tc>
          <w:tcPr>
            <w:tcW w:w="6678" w:type="dxa"/>
            <w:vMerge w:val="restart"/>
            <w:tcBorders>
              <w:top w:val="single" w:sz="4" w:space="0" w:color="000000"/>
              <w:left w:val="single" w:sz="8" w:space="0" w:color="000000"/>
            </w:tcBorders>
          </w:tcPr>
          <w:p>
            <w:pPr>
              <w:pStyle w:val="Normal"/>
              <w:widowControl w:val="false"/>
              <w:snapToGrid w:val="false"/>
              <w:rPr>
                <w:rFonts w:ascii="Times New Roman" w:hAnsi="Times New Roman"/>
                <w:sz w:val="28"/>
                <w:szCs w:val="28"/>
              </w:rPr>
            </w:pPr>
            <w:r>
              <w:rPr>
                <w:rFonts w:ascii="Times New Roman" w:hAnsi="Times New Roman"/>
                <w:sz w:val="28"/>
                <w:szCs w:val="28"/>
              </w:rPr>
              <w:t>Комитет по управлению имуществом Аргаяшского района</w:t>
            </w:r>
          </w:p>
        </w:tc>
        <w:tc>
          <w:tcPr>
            <w:tcW w:w="88" w:type="dxa"/>
            <w:tcBorders>
              <w:righ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r>
      <w:tr>
        <w:trPr>
          <w:trHeight w:val="80" w:hRule="atLeast"/>
        </w:trPr>
        <w:tc>
          <w:tcPr>
            <w:tcW w:w="3389" w:type="dxa"/>
            <w:gridSpan w:val="2"/>
            <w:vMerge w:val="continue"/>
            <w:tcBorders>
              <w:lef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6678" w:type="dxa"/>
            <w:vMerge w:val="continue"/>
            <w:tcBorders>
              <w:lef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c>
          <w:tcPr>
            <w:tcW w:w="88" w:type="dxa"/>
            <w:tcBorders>
              <w:bottom w:val="single" w:sz="8" w:space="0" w:color="000000"/>
              <w:right w:val="single" w:sz="8" w:space="0" w:color="000000"/>
            </w:tcBorders>
          </w:tcPr>
          <w:p>
            <w:pPr>
              <w:pStyle w:val="Normal"/>
              <w:widowControl w:val="false"/>
              <w:snapToGrid w:val="false"/>
              <w:rPr>
                <w:rFonts w:ascii="Times New Roman" w:hAnsi="Times New Roman" w:cs="Times New Roman"/>
                <w:sz w:val="28"/>
                <w:szCs w:val="28"/>
              </w:rPr>
            </w:pPr>
            <w:r>
              <w:rPr>
                <w:rFonts w:cs="Times New Roman" w:ascii="Times New Roman" w:hAnsi="Times New Roman"/>
                <w:sz w:val="28"/>
                <w:szCs w:val="28"/>
              </w:rPr>
            </w:r>
          </w:p>
        </w:tc>
      </w:tr>
      <w:tr>
        <w:trPr>
          <w:trHeight w:val="1957" w:hRule="atLeast"/>
        </w:trPr>
        <w:tc>
          <w:tcPr>
            <w:tcW w:w="3385"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Участники Программы</w:t>
            </w:r>
          </w:p>
        </w:tc>
        <w:tc>
          <w:tcPr>
            <w:tcW w:w="6770"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10"/>
              <w:jc w:val="both"/>
              <w:rPr>
                <w:rFonts w:ascii="Times New Roman" w:hAnsi="Times New Roman"/>
                <w:sz w:val="28"/>
                <w:szCs w:val="28"/>
              </w:rPr>
            </w:pPr>
            <w:r>
              <w:rPr>
                <w:rFonts w:cs="Times New Roman" w:ascii="Times New Roman" w:hAnsi="Times New Roman"/>
                <w:w w:val="99"/>
                <w:sz w:val="28"/>
                <w:szCs w:val="28"/>
              </w:rPr>
              <w:t>-Администрация сельских поселений Аргаяшского района;</w:t>
            </w:r>
          </w:p>
          <w:p>
            <w:pPr>
              <w:pStyle w:val="Normal"/>
              <w:widowControl w:val="false"/>
              <w:spacing w:lineRule="exact" w:line="310"/>
              <w:jc w:val="both"/>
              <w:rPr>
                <w:rFonts w:ascii="Times New Roman" w:hAnsi="Times New Roman"/>
                <w:sz w:val="28"/>
                <w:szCs w:val="28"/>
              </w:rPr>
            </w:pPr>
            <w:r>
              <w:rPr>
                <w:rFonts w:cs="Times New Roman" w:ascii="Times New Roman" w:hAnsi="Times New Roman"/>
                <w:w w:val="99"/>
                <w:sz w:val="28"/>
                <w:szCs w:val="28"/>
              </w:rPr>
              <w:t>-Муниципальные учреждения и организации коммунального комплекса;</w:t>
            </w:r>
          </w:p>
          <w:p>
            <w:pPr>
              <w:pStyle w:val="Normal"/>
              <w:widowControl w:val="false"/>
              <w:spacing w:lineRule="exact" w:line="310"/>
              <w:jc w:val="both"/>
              <w:rPr>
                <w:rFonts w:ascii="Times New Roman" w:hAnsi="Times New Roman"/>
                <w:sz w:val="28"/>
                <w:szCs w:val="28"/>
              </w:rPr>
            </w:pPr>
            <w:r>
              <w:rPr>
                <w:rFonts w:cs="Times New Roman" w:ascii="Times New Roman" w:hAnsi="Times New Roman"/>
                <w:w w:val="99"/>
                <w:sz w:val="28"/>
                <w:szCs w:val="28"/>
              </w:rPr>
              <w:t>-Управляющие компании;</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-Граждане;</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-Общественные организации;</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-Политические партии</w:t>
            </w:r>
          </w:p>
          <w:p>
            <w:pPr>
              <w:pStyle w:val="Normal"/>
              <w:widowControl w:val="false"/>
              <w:spacing w:lineRule="exact" w:line="321"/>
              <w:rPr>
                <w:rFonts w:ascii="Times New Roman" w:hAnsi="Times New Roman" w:cs="Times New Roman"/>
                <w:sz w:val="28"/>
                <w:szCs w:val="28"/>
              </w:rPr>
            </w:pPr>
            <w:r>
              <w:rPr>
                <w:rFonts w:cs="Times New Roman" w:ascii="Times New Roman" w:hAnsi="Times New Roman"/>
                <w:sz w:val="28"/>
                <w:szCs w:val="28"/>
              </w:rPr>
            </w:r>
          </w:p>
        </w:tc>
      </w:tr>
      <w:tr>
        <w:trPr>
          <w:trHeight w:val="1961" w:hRule="atLeast"/>
        </w:trPr>
        <w:tc>
          <w:tcPr>
            <w:tcW w:w="3385" w:type="dxa"/>
            <w:tcBorders>
              <w:top w:val="single" w:sz="8" w:space="0" w:color="000000"/>
              <w:left w:val="single" w:sz="8" w:space="0" w:color="000000"/>
              <w:bottom w:val="single" w:sz="8" w:space="0" w:color="000000"/>
            </w:tcBorders>
          </w:tcPr>
          <w:p>
            <w:pPr>
              <w:pStyle w:val="Normal"/>
              <w:widowControl w:val="false"/>
              <w:spacing w:lineRule="exact" w:line="310"/>
              <w:rPr>
                <w:rFonts w:ascii="Times New Roman" w:hAnsi="Times New Roman"/>
                <w:sz w:val="28"/>
                <w:szCs w:val="28"/>
              </w:rPr>
            </w:pPr>
            <w:r>
              <w:rPr>
                <w:rFonts w:cs="Times New Roman" w:ascii="Times New Roman" w:hAnsi="Times New Roman"/>
                <w:sz w:val="28"/>
                <w:szCs w:val="28"/>
              </w:rPr>
              <w:t>Основания для разработки</w:t>
            </w:r>
          </w:p>
        </w:tc>
        <w:tc>
          <w:tcPr>
            <w:tcW w:w="6770" w:type="dxa"/>
            <w:gridSpan w:val="3"/>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10"/>
              <w:jc w:val="both"/>
              <w:rPr>
                <w:rFonts w:ascii="Times New Roman" w:hAnsi="Times New Roman"/>
                <w:sz w:val="28"/>
                <w:szCs w:val="28"/>
              </w:rPr>
            </w:pPr>
            <w:r>
              <w:rPr>
                <w:rFonts w:cs="Times New Roman" w:ascii="Times New Roman" w:hAnsi="Times New Roman"/>
                <w:sz w:val="28"/>
                <w:szCs w:val="28"/>
              </w:rPr>
              <w:t>- Федеральный закон от 06.10.2003 № 131-Ф3 «Об</w:t>
            </w:r>
          </w:p>
          <w:p>
            <w:pPr>
              <w:pStyle w:val="Normal"/>
              <w:widowControl w:val="false"/>
              <w:jc w:val="both"/>
              <w:rPr>
                <w:rFonts w:ascii="Times New Roman" w:hAnsi="Times New Roman"/>
                <w:sz w:val="28"/>
                <w:szCs w:val="28"/>
              </w:rPr>
            </w:pPr>
            <w:r>
              <w:rPr>
                <w:rFonts w:cs="Times New Roman" w:ascii="Times New Roman" w:hAnsi="Times New Roman"/>
                <w:sz w:val="28"/>
                <w:szCs w:val="28"/>
              </w:rPr>
              <w:t>общих принципах организации местного</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самоуправления в Российской Федерации»;</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 Постановление правительства Российской</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Федерации от 10.02.2017 №169 «Об утверждении</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правил предоставления и распределения субсидий</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из федерального бюджета бюджетам субъектов</w:t>
            </w:r>
          </w:p>
          <w:p>
            <w:pPr>
              <w:pStyle w:val="Normal"/>
              <w:widowControl w:val="false"/>
              <w:jc w:val="both"/>
              <w:rPr>
                <w:rFonts w:ascii="Times New Roman" w:hAnsi="Times New Roman"/>
                <w:sz w:val="28"/>
                <w:szCs w:val="28"/>
              </w:rPr>
            </w:pPr>
            <w:r>
              <w:rPr>
                <w:rFonts w:cs="Times New Roman" w:ascii="Times New Roman" w:hAnsi="Times New Roman"/>
                <w:sz w:val="28"/>
                <w:szCs w:val="28"/>
              </w:rPr>
              <w:t>Российской Федерации на поддержку</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государственных программ субъектов Российской</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Федерации и муниципальных программ формирования современной городской среды» (в редакции Постановления</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Правительства Российской Федерации от 28.04.2017 № 511),</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-Методические рекомендации по подготовке</w:t>
            </w:r>
          </w:p>
          <w:p>
            <w:pPr>
              <w:pStyle w:val="Normal"/>
              <w:widowControl w:val="false"/>
              <w:jc w:val="both"/>
              <w:rPr>
                <w:rFonts w:ascii="Times New Roman" w:hAnsi="Times New Roman"/>
                <w:sz w:val="28"/>
                <w:szCs w:val="28"/>
              </w:rPr>
            </w:pPr>
            <w:r>
              <w:rPr>
                <w:rFonts w:cs="Times New Roman" w:ascii="Times New Roman" w:hAnsi="Times New Roman"/>
                <w:sz w:val="28"/>
                <w:szCs w:val="28"/>
              </w:rPr>
              <w:t>государственных программ субъектов Российской</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утвержденные</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Приказом Министерства строительства и жилищно – коммунального хозяйства РФ от 21.02.2017 № 114;</w:t>
            </w:r>
          </w:p>
        </w:tc>
      </w:tr>
    </w:tbl>
    <w:p>
      <w:pPr>
        <w:pStyle w:val="Normal"/>
        <w:spacing w:lineRule="exact" w:line="20"/>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2">
                <wp:simplePos x="0" y="0"/>
                <wp:positionH relativeFrom="column">
                  <wp:posOffset>-1270</wp:posOffset>
                </wp:positionH>
                <wp:positionV relativeFrom="paragraph">
                  <wp:posOffset>-8752205</wp:posOffset>
                </wp:positionV>
                <wp:extent cx="12700" cy="12700"/>
                <wp:effectExtent l="0" t="0" r="0" b="0"/>
                <wp:wrapNone/>
                <wp:docPr id="1" name="Изображение2"/>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 path="m0,0l-2147483645,0l-2147483645,-2147483646l0,-2147483646xe" fillcolor="black" stroked="f" o:allowincell="f" style="position:absolute;margin-left:-0.1pt;margin-top:-689.1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3">
                <wp:simplePos x="0" y="0"/>
                <wp:positionH relativeFrom="column">
                  <wp:posOffset>-1270</wp:posOffset>
                </wp:positionH>
                <wp:positionV relativeFrom="paragraph">
                  <wp:posOffset>-8752205</wp:posOffset>
                </wp:positionV>
                <wp:extent cx="12700" cy="12700"/>
                <wp:effectExtent l="0" t="0" r="0" b="0"/>
                <wp:wrapNone/>
                <wp:docPr id="2" name="Изображение3"/>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3" path="m0,0l-2147483645,0l-2147483645,-2147483646l0,-2147483646xe" fillcolor="black" stroked="f" o:allowincell="f" style="position:absolute;margin-left:-0.1pt;margin-top:-689.1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4">
                <wp:simplePos x="0" y="0"/>
                <wp:positionH relativeFrom="column">
                  <wp:posOffset>1769745</wp:posOffset>
                </wp:positionH>
                <wp:positionV relativeFrom="paragraph">
                  <wp:posOffset>-8752205</wp:posOffset>
                </wp:positionV>
                <wp:extent cx="12700" cy="12700"/>
                <wp:effectExtent l="0" t="0" r="0" b="0"/>
                <wp:wrapNone/>
                <wp:docPr id="3" name="Изображение4"/>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4" path="m0,0l-2147483645,0l-2147483645,-2147483646l0,-2147483646xe" fillcolor="black" stroked="f" o:allowincell="f" style="position:absolute;margin-left:139.35pt;margin-top:-689.1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5">
                <wp:simplePos x="0" y="0"/>
                <wp:positionH relativeFrom="column">
                  <wp:posOffset>-1270</wp:posOffset>
                </wp:positionH>
                <wp:positionV relativeFrom="paragraph">
                  <wp:posOffset>-7190105</wp:posOffset>
                </wp:positionV>
                <wp:extent cx="12700" cy="12700"/>
                <wp:effectExtent l="0" t="0" r="0" b="0"/>
                <wp:wrapNone/>
                <wp:docPr id="4" name="Изображение5"/>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5" path="m0,0l-2147483645,0l-2147483645,-2147483646l0,-2147483646xe" fillcolor="black" stroked="f" o:allowincell="f" style="position:absolute;margin-left:-0.1pt;margin-top:-566.1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6">
                <wp:simplePos x="0" y="0"/>
                <wp:positionH relativeFrom="column">
                  <wp:posOffset>1769745</wp:posOffset>
                </wp:positionH>
                <wp:positionV relativeFrom="paragraph">
                  <wp:posOffset>-7190105</wp:posOffset>
                </wp:positionV>
                <wp:extent cx="12700" cy="12700"/>
                <wp:effectExtent l="0" t="0" r="0" b="0"/>
                <wp:wrapNone/>
                <wp:docPr id="5" name="Изображение6"/>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6" path="m0,0l-2147483645,0l-2147483645,-2147483646l0,-2147483646xe" fillcolor="black" stroked="f" o:allowincell="f" style="position:absolute;margin-left:139.35pt;margin-top:-566.1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7">
                <wp:simplePos x="0" y="0"/>
                <wp:positionH relativeFrom="column">
                  <wp:posOffset>-1270</wp:posOffset>
                </wp:positionH>
                <wp:positionV relativeFrom="paragraph">
                  <wp:posOffset>-5956935</wp:posOffset>
                </wp:positionV>
                <wp:extent cx="12700" cy="12065"/>
                <wp:effectExtent l="0" t="0" r="0" b="0"/>
                <wp:wrapNone/>
                <wp:docPr id="6" name="Изображение7"/>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7" path="m0,0l-2147483645,0l-2147483645,-2147483646l0,-2147483646xe" fillcolor="black" stroked="f" o:allowincell="f" style="position:absolute;margin-left:-0.1pt;margin-top:-469.05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8">
                <wp:simplePos x="0" y="0"/>
                <wp:positionH relativeFrom="column">
                  <wp:posOffset>1769745</wp:posOffset>
                </wp:positionH>
                <wp:positionV relativeFrom="paragraph">
                  <wp:posOffset>-5956935</wp:posOffset>
                </wp:positionV>
                <wp:extent cx="12700" cy="12065"/>
                <wp:effectExtent l="0" t="0" r="0" b="0"/>
                <wp:wrapNone/>
                <wp:docPr id="7" name="Изображение8"/>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8" path="m0,0l-2147483645,0l-2147483645,-2147483646l0,-2147483646xe" fillcolor="black" stroked="f" o:allowincell="f" style="position:absolute;margin-left:139.35pt;margin-top:-469.05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9">
                <wp:simplePos x="0" y="0"/>
                <wp:positionH relativeFrom="column">
                  <wp:posOffset>-1270</wp:posOffset>
                </wp:positionH>
                <wp:positionV relativeFrom="paragraph">
                  <wp:posOffset>-833755</wp:posOffset>
                </wp:positionV>
                <wp:extent cx="12700" cy="12700"/>
                <wp:effectExtent l="0" t="0" r="0" b="0"/>
                <wp:wrapNone/>
                <wp:docPr id="8" name="Изображение9"/>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9" path="m0,0l-2147483645,0l-2147483645,-2147483646l0,-2147483646xe" fillcolor="black" stroked="f" o:allowincell="f" style="position:absolute;margin-left:-0.1pt;margin-top:-65.65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0">
                <wp:simplePos x="0" y="0"/>
                <wp:positionH relativeFrom="column">
                  <wp:posOffset>1769745</wp:posOffset>
                </wp:positionH>
                <wp:positionV relativeFrom="paragraph">
                  <wp:posOffset>-833755</wp:posOffset>
                </wp:positionV>
                <wp:extent cx="12700" cy="12700"/>
                <wp:effectExtent l="0" t="0" r="0" b="0"/>
                <wp:wrapNone/>
                <wp:docPr id="9" name="Изображение10"/>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0" path="m0,0l-2147483645,0l-2147483645,-2147483646l0,-2147483646xe" fillcolor="black" stroked="f" o:allowincell="f" style="position:absolute;margin-left:139.35pt;margin-top:-65.65pt;width:0.95pt;height:0.95pt;mso-wrap-style:none;v-text-anchor:middle">
                <v:fill o:detectmouseclick="t" type="solid" color2="white"/>
                <v:stroke color="#3465a4" joinstyle="round" endcap="flat"/>
                <w10:wrap type="none"/>
              </v:rect>
            </w:pict>
          </mc:Fallback>
        </mc:AlternateContent>
      </w:r>
    </w:p>
    <w:p>
      <w:pPr>
        <w:pStyle w:val="Normal"/>
        <w:tabs>
          <w:tab w:val="clear" w:pos="709"/>
          <w:tab w:val="left" w:pos="597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597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597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597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5970" w:leader="none"/>
        </w:tabs>
        <w:rPr>
          <w:rFonts w:ascii="Times New Roman" w:hAnsi="Times New Roman"/>
          <w:sz w:val="28"/>
          <w:szCs w:val="28"/>
        </w:rPr>
      </w:pPr>
      <w:r>
        <w:rPr>
          <w:rFonts w:ascii="Times New Roman" w:hAnsi="Times New Roman"/>
          <w:sz w:val="28"/>
          <w:szCs w:val="28"/>
        </w:rPr>
      </w:r>
    </w:p>
    <w:p>
      <w:pPr>
        <w:pStyle w:val="Normal"/>
        <w:tabs>
          <w:tab w:val="clear" w:pos="709"/>
          <w:tab w:val="left" w:pos="5970" w:leader="none"/>
        </w:tabs>
        <w:rPr>
          <w:rFonts w:cs="Times New Roman"/>
        </w:rPr>
      </w:pPr>
      <w:r>
        <w:rPr>
          <w:rFonts w:cs="Times New Roman"/>
        </w:rPr>
      </w:r>
    </w:p>
    <w:p>
      <w:pPr>
        <w:pStyle w:val="Normal"/>
        <w:tabs>
          <w:tab w:val="clear" w:pos="709"/>
          <w:tab w:val="left" w:pos="5970" w:leader="none"/>
        </w:tabs>
        <w:rPr>
          <w:rFonts w:ascii="Times New Roman" w:hAnsi="Times New Roman" w:cs="Times New Roman"/>
          <w:sz w:val="28"/>
          <w:szCs w:val="28"/>
        </w:rPr>
      </w:pPr>
      <w:r>
        <w:rPr>
          <w:rFonts w:cs="Times New Roman" w:ascii="Times New Roman" w:hAnsi="Times New Roman"/>
          <w:sz w:val="28"/>
          <w:szCs w:val="28"/>
        </w:rPr>
      </w:r>
    </w:p>
    <w:tbl>
      <w:tblPr>
        <w:tblW w:w="10000" w:type="dxa"/>
        <w:jc w:val="left"/>
        <w:tblInd w:w="20" w:type="dxa"/>
        <w:tblLayout w:type="fixed"/>
        <w:tblCellMar>
          <w:top w:w="0" w:type="dxa"/>
          <w:left w:w="10" w:type="dxa"/>
          <w:bottom w:w="0" w:type="dxa"/>
          <w:right w:w="0" w:type="dxa"/>
        </w:tblCellMar>
        <w:tblLook w:val="0000"/>
      </w:tblPr>
      <w:tblGrid>
        <w:gridCol w:w="1475"/>
        <w:gridCol w:w="1795"/>
        <w:gridCol w:w="1274"/>
        <w:gridCol w:w="1367"/>
        <w:gridCol w:w="1429"/>
        <w:gridCol w:w="1105"/>
        <w:gridCol w:w="1554"/>
      </w:tblGrid>
      <w:tr>
        <w:trPr>
          <w:trHeight w:val="1007" w:hRule="atLeast"/>
        </w:trPr>
        <w:tc>
          <w:tcPr>
            <w:tcW w:w="1475" w:type="dxa"/>
            <w:tcBorders>
              <w:top w:val="single" w:sz="8" w:space="0" w:color="000000"/>
              <w:left w:val="single" w:sz="8" w:space="0" w:color="000000"/>
              <w:bottom w:val="single" w:sz="8" w:space="0" w:color="000000"/>
            </w:tcBorders>
          </w:tcPr>
          <w:p>
            <w:pPr>
              <w:pStyle w:val="Normal"/>
              <w:widowControl w:val="false"/>
              <w:spacing w:lineRule="exact" w:line="282"/>
              <w:ind w:left="20" w:hanging="0"/>
              <w:rPr>
                <w:rFonts w:ascii="Times New Roman" w:hAnsi="Times New Roman"/>
                <w:sz w:val="28"/>
                <w:szCs w:val="28"/>
              </w:rPr>
            </w:pPr>
            <w:r>
              <w:rPr>
                <w:rFonts w:cs="Times New Roman" w:ascii="Times New Roman" w:hAnsi="Times New Roman"/>
                <w:sz w:val="28"/>
                <w:szCs w:val="28"/>
              </w:rPr>
              <w:t>Цели Программы</w:t>
            </w:r>
          </w:p>
        </w:tc>
        <w:tc>
          <w:tcPr>
            <w:tcW w:w="8524"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21"/>
              <w:jc w:val="both"/>
              <w:rPr>
                <w:rFonts w:ascii="Times New Roman" w:hAnsi="Times New Roman"/>
                <w:sz w:val="28"/>
                <w:szCs w:val="28"/>
              </w:rPr>
            </w:pPr>
            <w:r>
              <w:rPr>
                <w:rFonts w:cs="Times New Roman" w:ascii="Times New Roman" w:hAnsi="Times New Roman"/>
                <w:spacing w:val="-1"/>
                <w:sz w:val="28"/>
                <w:szCs w:val="28"/>
              </w:rPr>
              <w:t xml:space="preserve">-Повышение качества </w:t>
            </w:r>
            <w:r>
              <w:rPr>
                <w:rFonts w:cs="Times New Roman" w:ascii="Times New Roman" w:hAnsi="Times New Roman"/>
                <w:sz w:val="28"/>
                <w:szCs w:val="28"/>
              </w:rPr>
              <w:t xml:space="preserve">и </w:t>
            </w:r>
            <w:r>
              <w:rPr>
                <w:rFonts w:cs="Times New Roman" w:ascii="Times New Roman" w:hAnsi="Times New Roman"/>
                <w:spacing w:val="-1"/>
                <w:sz w:val="28"/>
                <w:szCs w:val="28"/>
              </w:rPr>
              <w:t xml:space="preserve">комфорта </w:t>
            </w:r>
            <w:r>
              <w:rPr>
                <w:rFonts w:cs="Times New Roman" w:ascii="Times New Roman" w:hAnsi="Times New Roman"/>
                <w:spacing w:val="-2"/>
                <w:sz w:val="28"/>
                <w:szCs w:val="28"/>
              </w:rPr>
              <w:t xml:space="preserve">проживания </w:t>
            </w:r>
            <w:r>
              <w:rPr>
                <w:rFonts w:cs="Times New Roman" w:ascii="Times New Roman" w:hAnsi="Times New Roman"/>
                <w:sz w:val="28"/>
                <w:szCs w:val="28"/>
              </w:rPr>
              <w:t xml:space="preserve">на </w:t>
            </w:r>
            <w:r>
              <w:rPr>
                <w:rFonts w:cs="Times New Roman" w:ascii="Times New Roman" w:hAnsi="Times New Roman"/>
                <w:spacing w:val="-1"/>
                <w:sz w:val="28"/>
                <w:szCs w:val="28"/>
              </w:rPr>
              <w:t>территории</w:t>
            </w:r>
            <w:r>
              <w:rPr>
                <w:rFonts w:cs="Times New Roman" w:ascii="Times New Roman" w:hAnsi="Times New Roman"/>
                <w:sz w:val="28"/>
                <w:szCs w:val="28"/>
              </w:rPr>
              <w:t xml:space="preserve"> Аргаяшского </w:t>
            </w:r>
            <w:r>
              <w:rPr>
                <w:rFonts w:cs="Times New Roman" w:ascii="Times New Roman" w:hAnsi="Times New Roman"/>
                <w:spacing w:val="-1"/>
                <w:sz w:val="28"/>
                <w:szCs w:val="28"/>
              </w:rPr>
              <w:t>муниципального района. Создание привлекательной и комфортной среды, способствующей комплексному развитию Аргаяшского района.</w:t>
            </w:r>
          </w:p>
        </w:tc>
      </w:tr>
      <w:tr>
        <w:trPr>
          <w:trHeight w:val="1990" w:hRule="atLeast"/>
        </w:trPr>
        <w:tc>
          <w:tcPr>
            <w:tcW w:w="1475"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Задачи Программы</w:t>
            </w:r>
          </w:p>
        </w:tc>
        <w:tc>
          <w:tcPr>
            <w:tcW w:w="8524"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10"/>
              <w:jc w:val="both"/>
              <w:rPr>
                <w:rFonts w:ascii="Times New Roman" w:hAnsi="Times New Roman"/>
                <w:sz w:val="28"/>
                <w:szCs w:val="28"/>
              </w:rPr>
            </w:pPr>
            <w:r>
              <w:rPr>
                <w:rFonts w:cs="Times New Roman" w:ascii="Times New Roman" w:hAnsi="Times New Roman"/>
                <w:sz w:val="28"/>
                <w:szCs w:val="28"/>
              </w:rPr>
              <w:t>- повышение уровня благоустройства дворовых территорий Аргаяшского муниципального района;</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 повышение уровня благоустройства общественных территорий Аргаяшского муниципального района;</w:t>
            </w:r>
          </w:p>
          <w:p>
            <w:pPr>
              <w:pStyle w:val="Normal"/>
              <w:widowControl w:val="false"/>
              <w:spacing w:lineRule="exact" w:line="321"/>
              <w:ind w:right="25" w:hanging="0"/>
              <w:jc w:val="both"/>
              <w:rPr>
                <w:rFonts w:ascii="Times New Roman" w:hAnsi="Times New Roman"/>
                <w:sz w:val="28"/>
                <w:szCs w:val="28"/>
              </w:rPr>
            </w:pPr>
            <w:r>
              <w:rPr>
                <w:rFonts w:cs="Times New Roman" w:ascii="Times New Roman" w:hAnsi="Times New Roman"/>
                <w:sz w:val="28"/>
                <w:szCs w:val="28"/>
              </w:rPr>
              <w:t>- повышение уровня вовлеченности жителей, организаций в реализацию  мероприятий по благоустройству территорий Аргаяшского муниципального района.</w:t>
            </w:r>
          </w:p>
        </w:tc>
      </w:tr>
      <w:tr>
        <w:trPr>
          <w:trHeight w:val="3330" w:hRule="atLeast"/>
        </w:trPr>
        <w:tc>
          <w:tcPr>
            <w:tcW w:w="1475" w:type="dxa"/>
            <w:tcBorders>
              <w:top w:val="single" w:sz="8" w:space="0" w:color="000000"/>
              <w:left w:val="single" w:sz="8" w:space="0" w:color="000000"/>
              <w:bottom w:val="single" w:sz="8" w:space="0" w:color="000000"/>
            </w:tcBorders>
          </w:tcPr>
          <w:p>
            <w:pPr>
              <w:pStyle w:val="Normal"/>
              <w:widowControl w:val="false"/>
              <w:spacing w:lineRule="exact" w:line="313"/>
              <w:ind w:left="20" w:hanging="0"/>
              <w:rPr>
                <w:rFonts w:ascii="Times New Roman" w:hAnsi="Times New Roman"/>
                <w:sz w:val="28"/>
                <w:szCs w:val="28"/>
              </w:rPr>
            </w:pPr>
            <w:r>
              <w:rPr>
                <w:rFonts w:cs="Times New Roman" w:ascii="Times New Roman" w:hAnsi="Times New Roman"/>
                <w:w w:val="99"/>
                <w:sz w:val="28"/>
                <w:szCs w:val="28"/>
              </w:rPr>
              <w:t>Целевые индикаторы и</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показатели</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Программы</w:t>
            </w:r>
          </w:p>
        </w:tc>
        <w:tc>
          <w:tcPr>
            <w:tcW w:w="8524" w:type="dxa"/>
            <w:gridSpan w:val="6"/>
            <w:tcBorders>
              <w:top w:val="single" w:sz="8" w:space="0" w:color="000000"/>
              <w:left w:val="single" w:sz="8" w:space="0" w:color="000000"/>
              <w:bottom w:val="single" w:sz="8" w:space="0" w:color="000000"/>
              <w:right w:val="single" w:sz="8" w:space="0" w:color="000000"/>
            </w:tcBorders>
            <w:vAlign w:val="bottom"/>
          </w:tcPr>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1. Количество  благоустроенных дворовых территорий</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- 2023 – 0 тер;</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- 2024 – 0 тер;</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- 2025 – 0 тер.</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2. Доля благоустроенных дворовых территорий от</w:t>
            </w:r>
            <w:r>
              <w:rPr>
                <w:rFonts w:ascii="Times New Roman" w:hAnsi="Times New Roman"/>
                <w:sz w:val="28"/>
                <w:szCs w:val="28"/>
              </w:rPr>
              <w:t xml:space="preserve"> </w:t>
            </w:r>
            <w:r>
              <w:rPr>
                <w:rFonts w:cs="Times New Roman" w:ascii="Times New Roman" w:hAnsi="Times New Roman"/>
                <w:sz w:val="28"/>
                <w:szCs w:val="28"/>
              </w:rPr>
              <w:t>общего количества дворовых территорий.</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3. Количество благоустроенных общественных территорий</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- 2023 – 5;</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- 2024 – 2;</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- 2025 – 0.</w:t>
            </w:r>
          </w:p>
          <w:p>
            <w:pPr>
              <w:pStyle w:val="Normal"/>
              <w:widowControl w:val="false"/>
              <w:jc w:val="both"/>
              <w:rPr>
                <w:rFonts w:ascii="Times New Roman" w:hAnsi="Times New Roman"/>
                <w:sz w:val="28"/>
                <w:szCs w:val="28"/>
              </w:rPr>
            </w:pPr>
            <w:r>
              <w:rPr>
                <w:rFonts w:cs="Times New Roman" w:ascii="Times New Roman" w:hAnsi="Times New Roman"/>
                <w:sz w:val="28"/>
                <w:szCs w:val="28"/>
              </w:rPr>
              <w:t>4. 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- 2023 – 20 %;</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- 2024 –25 %;</w:t>
            </w:r>
          </w:p>
          <w:p>
            <w:pPr>
              <w:pStyle w:val="Normal"/>
              <w:widowControl w:val="false"/>
              <w:jc w:val="both"/>
              <w:rPr>
                <w:rFonts w:ascii="Times New Roman" w:hAnsi="Times New Roman"/>
                <w:sz w:val="28"/>
                <w:szCs w:val="28"/>
              </w:rPr>
            </w:pPr>
            <w:r>
              <w:rPr>
                <w:rFonts w:cs="Times New Roman" w:ascii="Times New Roman" w:hAnsi="Times New Roman"/>
                <w:sz w:val="28"/>
                <w:szCs w:val="28"/>
              </w:rPr>
              <w:t>- 2025 – 0 %.</w:t>
            </w:r>
          </w:p>
          <w:p>
            <w:pPr>
              <w:pStyle w:val="Normal"/>
              <w:widowControl w:val="false"/>
              <w:jc w:val="both"/>
              <w:rPr>
                <w:rFonts w:ascii="Times New Roman" w:hAnsi="Times New Roman"/>
                <w:sz w:val="28"/>
                <w:szCs w:val="28"/>
              </w:rPr>
            </w:pPr>
            <w:r>
              <w:rPr>
                <w:rFonts w:cs="Times New Roman" w:ascii="Times New Roman" w:hAnsi="Times New Roman"/>
                <w:sz w:val="28"/>
                <w:szCs w:val="28"/>
              </w:rPr>
              <w:t xml:space="preserve">5. </w:t>
            </w:r>
            <w:r>
              <w:rPr>
                <w:rFonts w:ascii="Times New Roman" w:hAnsi="Times New Roman"/>
                <w:sz w:val="28"/>
                <w:szCs w:val="28"/>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xml:space="preserve">- 2023 – </w:t>
            </w:r>
            <w:r>
              <w:rPr>
                <w:rFonts w:cs="Times New Roman" w:ascii="Times New Roman" w:hAnsi="Times New Roman"/>
                <w:sz w:val="28"/>
                <w:szCs w:val="28"/>
                <w:lang w:val="en-US"/>
              </w:rPr>
              <w:t>90</w:t>
            </w:r>
            <w:r>
              <w:rPr>
                <w:rFonts w:cs="Times New Roman" w:ascii="Times New Roman" w:hAnsi="Times New Roman"/>
                <w:sz w:val="28"/>
                <w:szCs w:val="28"/>
              </w:rPr>
              <w:t xml:space="preserve"> %;</w:t>
            </w:r>
          </w:p>
          <w:p>
            <w:pPr>
              <w:pStyle w:val="Normal"/>
              <w:widowControl w:val="false"/>
              <w:spacing w:lineRule="exact" w:line="313"/>
              <w:jc w:val="both"/>
              <w:rPr>
                <w:rFonts w:ascii="Times New Roman" w:hAnsi="Times New Roman"/>
                <w:sz w:val="28"/>
                <w:szCs w:val="28"/>
              </w:rPr>
            </w:pPr>
            <w:r>
              <w:rPr>
                <w:rFonts w:cs="Times New Roman" w:ascii="Times New Roman" w:hAnsi="Times New Roman"/>
                <w:sz w:val="28"/>
                <w:szCs w:val="28"/>
              </w:rPr>
              <w:t xml:space="preserve">- 2024 – </w:t>
            </w:r>
            <w:r>
              <w:rPr>
                <w:rFonts w:cs="Times New Roman" w:ascii="Times New Roman" w:hAnsi="Times New Roman"/>
                <w:sz w:val="28"/>
                <w:szCs w:val="28"/>
                <w:lang w:val="en-US"/>
              </w:rPr>
              <w:t>90</w:t>
            </w:r>
            <w:r>
              <w:rPr>
                <w:rFonts w:cs="Times New Roman" w:ascii="Times New Roman" w:hAnsi="Times New Roman"/>
                <w:sz w:val="28"/>
                <w:szCs w:val="28"/>
              </w:rPr>
              <w:t>%;</w:t>
            </w:r>
          </w:p>
          <w:p>
            <w:pPr>
              <w:pStyle w:val="Normal"/>
              <w:widowControl w:val="false"/>
              <w:jc w:val="both"/>
              <w:rPr>
                <w:rFonts w:ascii="Times New Roman" w:hAnsi="Times New Roman"/>
                <w:sz w:val="28"/>
                <w:szCs w:val="28"/>
              </w:rPr>
            </w:pPr>
            <w:r>
              <w:rPr>
                <w:rFonts w:cs="Times New Roman" w:ascii="Times New Roman" w:hAnsi="Times New Roman"/>
                <w:sz w:val="28"/>
                <w:szCs w:val="28"/>
              </w:rPr>
              <w:t xml:space="preserve">- 2025 – </w:t>
            </w:r>
            <w:r>
              <w:rPr>
                <w:rFonts w:cs="Times New Roman" w:ascii="Times New Roman" w:hAnsi="Times New Roman"/>
                <w:sz w:val="28"/>
                <w:szCs w:val="28"/>
                <w:lang w:val="en-US"/>
              </w:rPr>
              <w:t>0</w:t>
            </w:r>
            <w:r>
              <w:rPr>
                <w:rFonts w:cs="Times New Roman" w:ascii="Times New Roman" w:hAnsi="Times New Roman"/>
                <w:sz w:val="28"/>
                <w:szCs w:val="28"/>
              </w:rPr>
              <w:t xml:space="preserve"> %.</w:t>
            </w:r>
          </w:p>
        </w:tc>
      </w:tr>
      <w:tr>
        <w:trPr>
          <w:trHeight w:val="989" w:hRule="atLeast"/>
        </w:trPr>
        <w:tc>
          <w:tcPr>
            <w:tcW w:w="1475"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Срок и этапы</w:t>
            </w:r>
          </w:p>
          <w:p>
            <w:pPr>
              <w:pStyle w:val="Normal"/>
              <w:widowControl w:val="false"/>
              <w:ind w:left="20" w:hanging="0"/>
              <w:rPr>
                <w:rFonts w:ascii="Times New Roman" w:hAnsi="Times New Roman"/>
                <w:sz w:val="28"/>
                <w:szCs w:val="28"/>
              </w:rPr>
            </w:pPr>
            <w:r>
              <w:rPr>
                <w:rFonts w:cs="Times New Roman" w:ascii="Times New Roman" w:hAnsi="Times New Roman"/>
                <w:sz w:val="28"/>
                <w:szCs w:val="28"/>
              </w:rPr>
              <w:t>реализации Программы</w:t>
            </w:r>
          </w:p>
        </w:tc>
        <w:tc>
          <w:tcPr>
            <w:tcW w:w="8524" w:type="dxa"/>
            <w:gridSpan w:val="6"/>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10"/>
              <w:jc w:val="both"/>
              <w:rPr>
                <w:rFonts w:ascii="Times New Roman" w:hAnsi="Times New Roman"/>
                <w:sz w:val="28"/>
                <w:szCs w:val="28"/>
              </w:rPr>
            </w:pPr>
            <w:r>
              <w:rPr>
                <w:rFonts w:cs="Times New Roman" w:ascii="Times New Roman" w:hAnsi="Times New Roman"/>
                <w:sz w:val="28"/>
                <w:szCs w:val="28"/>
              </w:rPr>
              <w:t>Программа реализуется:2023-2025гг.</w:t>
            </w:r>
          </w:p>
          <w:p>
            <w:pPr>
              <w:pStyle w:val="Normal"/>
              <w:widowControl w:val="false"/>
              <w:spacing w:lineRule="exact" w:line="310"/>
              <w:jc w:val="both"/>
              <w:rPr>
                <w:rFonts w:ascii="Times New Roman" w:hAnsi="Times New Roman"/>
                <w:sz w:val="28"/>
                <w:szCs w:val="28"/>
              </w:rPr>
            </w:pPr>
            <w:r>
              <w:rPr>
                <w:rFonts w:ascii="Times New Roman" w:hAnsi="Times New Roman"/>
                <w:sz w:val="28"/>
                <w:szCs w:val="28"/>
              </w:rPr>
            </w:r>
          </w:p>
          <w:p>
            <w:pPr>
              <w:pStyle w:val="Normal"/>
              <w:widowControl w:val="false"/>
              <w:tabs>
                <w:tab w:val="clear" w:pos="709"/>
                <w:tab w:val="left" w:pos="4605" w:leader="none"/>
              </w:tabs>
              <w:jc w:val="both"/>
              <w:rPr>
                <w:rFonts w:ascii="Times New Roman" w:hAnsi="Times New Roman"/>
                <w:sz w:val="28"/>
                <w:szCs w:val="28"/>
              </w:rPr>
            </w:pPr>
            <w:r>
              <w:rPr>
                <w:rFonts w:ascii="Times New Roman" w:hAnsi="Times New Roman"/>
                <w:sz w:val="28"/>
                <w:szCs w:val="28"/>
              </w:rPr>
            </w:r>
          </w:p>
        </w:tc>
      </w:tr>
      <w:tr>
        <w:trPr>
          <w:trHeight w:val="297" w:hRule="atLeast"/>
        </w:trPr>
        <w:tc>
          <w:tcPr>
            <w:tcW w:w="1475" w:type="dxa"/>
            <w:vMerge w:val="restart"/>
            <w:tcBorders>
              <w:top w:val="single" w:sz="8" w:space="0" w:color="000000"/>
              <w:left w:val="single" w:sz="8" w:space="0" w:color="000000"/>
              <w:bottom w:val="single" w:sz="8" w:space="0" w:color="000000"/>
            </w:tcBorders>
          </w:tcPr>
          <w:p>
            <w:pPr>
              <w:pStyle w:val="Normal"/>
              <w:widowControl w:val="false"/>
              <w:spacing w:lineRule="exact" w:line="310"/>
              <w:ind w:hanging="0"/>
              <w:rPr>
                <w:rFonts w:ascii="Times New Roman" w:hAnsi="Times New Roman"/>
                <w:sz w:val="28"/>
                <w:szCs w:val="28"/>
              </w:rPr>
            </w:pPr>
            <w:r>
              <w:rPr>
                <w:rFonts w:cs="Times New Roman" w:ascii="Times New Roman" w:hAnsi="Times New Roman"/>
                <w:sz w:val="28"/>
                <w:szCs w:val="28"/>
              </w:rPr>
              <w:t>Объём ресурсного обеспечения  Программы,</w:t>
            </w:r>
          </w:p>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тыс. рублей</w:t>
            </w:r>
          </w:p>
        </w:tc>
        <w:tc>
          <w:tcPr>
            <w:tcW w:w="1795"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Источники финансирования</w:t>
            </w:r>
          </w:p>
        </w:tc>
        <w:tc>
          <w:tcPr>
            <w:tcW w:w="1274"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ascii="Times New Roman" w:hAnsi="Times New Roman"/>
                <w:sz w:val="28"/>
                <w:szCs w:val="28"/>
              </w:rPr>
              <w:t>Годы реализации</w:t>
            </w:r>
          </w:p>
        </w:tc>
        <w:tc>
          <w:tcPr>
            <w:tcW w:w="1367"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Всего</w:t>
            </w:r>
          </w:p>
        </w:tc>
        <w:tc>
          <w:tcPr>
            <w:tcW w:w="1429" w:type="dxa"/>
            <w:tcBorders>
              <w:top w:val="single" w:sz="8" w:space="0" w:color="000000"/>
              <w:left w:val="single" w:sz="8" w:space="0" w:color="000000"/>
              <w:bottom w:val="single" w:sz="8" w:space="0" w:color="000000"/>
            </w:tcBorders>
          </w:tcPr>
          <w:p>
            <w:pPr>
              <w:pStyle w:val="Normal"/>
              <w:widowControl w:val="false"/>
              <w:spacing w:lineRule="exact" w:line="310"/>
              <w:rPr>
                <w:rFonts w:ascii="Times New Roman" w:hAnsi="Times New Roman"/>
                <w:sz w:val="28"/>
                <w:szCs w:val="28"/>
              </w:rPr>
            </w:pPr>
            <w:r>
              <w:rPr>
                <w:rFonts w:cs="Times New Roman" w:ascii="Times New Roman" w:hAnsi="Times New Roman"/>
                <w:sz w:val="28"/>
                <w:szCs w:val="28"/>
              </w:rPr>
              <w:t>Средства федерального бюджета и областного бюджета</w:t>
            </w:r>
          </w:p>
        </w:tc>
        <w:tc>
          <w:tcPr>
            <w:tcW w:w="1105" w:type="dxa"/>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Средства районного бюджета</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внебюджетные источники</w:t>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restart"/>
            <w:tcBorders>
              <w:top w:val="single" w:sz="8" w:space="0" w:color="000000"/>
              <w:left w:val="single" w:sz="8" w:space="0" w:color="000000"/>
              <w:bottom w:val="single" w:sz="8" w:space="0" w:color="000000"/>
              <w:right w:val="single" w:sz="4" w:space="0" w:color="000000"/>
            </w:tcBorders>
          </w:tcPr>
          <w:p>
            <w:pPr>
              <w:pStyle w:val="Normal"/>
              <w:widowControl w:val="false"/>
              <w:spacing w:lineRule="exact" w:line="310"/>
              <w:ind w:left="20" w:hanging="0"/>
              <w:jc w:val="left"/>
              <w:rPr>
                <w:rFonts w:ascii="Times New Roman" w:hAnsi="Times New Roman"/>
                <w:sz w:val="28"/>
                <w:szCs w:val="28"/>
              </w:rPr>
            </w:pPr>
            <w:r>
              <w:rPr>
                <w:rFonts w:cs="Times New Roman" w:ascii="Times New Roman" w:hAnsi="Times New Roman"/>
                <w:sz w:val="28"/>
                <w:szCs w:val="28"/>
              </w:rPr>
              <w:t>1.Национальный проект</w:t>
            </w:r>
          </w:p>
          <w:p>
            <w:pPr>
              <w:pStyle w:val="Normal"/>
              <w:widowControl w:val="false"/>
              <w:jc w:val="both"/>
              <w:rPr>
                <w:rFonts w:ascii="Times New Roman" w:hAnsi="Times New Roman"/>
                <w:sz w:val="28"/>
                <w:szCs w:val="28"/>
              </w:rPr>
            </w:pPr>
            <w:r>
              <w:rPr>
                <w:rFonts w:ascii="Times New Roman" w:hAnsi="Times New Roman"/>
                <w:sz w:val="28"/>
                <w:szCs w:val="28"/>
              </w:rPr>
            </w:r>
          </w:p>
        </w:tc>
        <w:tc>
          <w:tcPr>
            <w:tcW w:w="1274"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ascii="Times New Roman" w:hAnsi="Times New Roman"/>
                <w:sz w:val="28"/>
                <w:szCs w:val="28"/>
              </w:rPr>
              <w:t>2023</w:t>
            </w:r>
          </w:p>
        </w:tc>
        <w:tc>
          <w:tcPr>
            <w:tcW w:w="1367"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15 481,5</w:t>
            </w:r>
          </w:p>
        </w:tc>
        <w:tc>
          <w:tcPr>
            <w:tcW w:w="1429"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14 </w:t>
            </w:r>
            <w:r>
              <w:rPr>
                <w:rFonts w:eastAsia="Times New Roman" w:cs="Times New Roman" w:ascii="Times New Roman" w:hAnsi="Times New Roman"/>
                <w:sz w:val="28"/>
                <w:szCs w:val="28"/>
                <w:lang w:bidi="ar-SA"/>
              </w:rPr>
              <w:t>481,4</w:t>
            </w:r>
          </w:p>
        </w:tc>
        <w:tc>
          <w:tcPr>
            <w:tcW w:w="1105"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1000,1</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jc w:val="both"/>
              <w:rPr>
                <w:rFonts w:ascii="Times New Roman" w:hAnsi="Times New Roman"/>
                <w:sz w:val="28"/>
                <w:szCs w:val="28"/>
              </w:rPr>
            </w:pPr>
            <w:r>
              <w:rPr>
                <w:rFonts w:ascii="Times New Roman" w:hAnsi="Times New Roman"/>
                <w:sz w:val="28"/>
                <w:szCs w:val="28"/>
              </w:rPr>
            </w:r>
          </w:p>
        </w:tc>
        <w:tc>
          <w:tcPr>
            <w:tcW w:w="1274" w:type="dxa"/>
            <w:tcBorders>
              <w:top w:val="single" w:sz="8" w:space="0" w:color="000000"/>
              <w:left w:val="single" w:sz="8" w:space="0" w:color="000000"/>
              <w:bottom w:val="single" w:sz="8" w:space="0" w:color="000000"/>
            </w:tcBorders>
          </w:tcPr>
          <w:p>
            <w:pPr>
              <w:pStyle w:val="Normal"/>
              <w:widowControl w:val="false"/>
              <w:jc w:val="center"/>
              <w:rPr>
                <w:rFonts w:ascii="Times New Roman" w:hAnsi="Times New Roman"/>
                <w:sz w:val="28"/>
                <w:szCs w:val="28"/>
              </w:rPr>
            </w:pPr>
            <w:r>
              <w:rPr>
                <w:rFonts w:ascii="Times New Roman" w:hAnsi="Times New Roman"/>
                <w:sz w:val="28"/>
                <w:szCs w:val="28"/>
              </w:rPr>
              <w:t>2024</w:t>
            </w:r>
          </w:p>
        </w:tc>
        <w:tc>
          <w:tcPr>
            <w:tcW w:w="1367"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16 851,8</w:t>
            </w:r>
          </w:p>
        </w:tc>
        <w:tc>
          <w:tcPr>
            <w:tcW w:w="1429"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16 007,8</w:t>
            </w:r>
          </w:p>
        </w:tc>
        <w:tc>
          <w:tcPr>
            <w:tcW w:w="1105"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844,0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jc w:val="both"/>
              <w:rPr>
                <w:rFonts w:ascii="Times New Roman" w:hAnsi="Times New Roman"/>
                <w:sz w:val="28"/>
                <w:szCs w:val="28"/>
              </w:rPr>
            </w:pPr>
            <w:r>
              <w:rPr>
                <w:rFonts w:ascii="Times New Roman" w:hAnsi="Times New Roman"/>
                <w:sz w:val="28"/>
                <w:szCs w:val="28"/>
              </w:rPr>
            </w:r>
          </w:p>
        </w:tc>
        <w:tc>
          <w:tcPr>
            <w:tcW w:w="1274" w:type="dxa"/>
            <w:tcBorders>
              <w:top w:val="single" w:sz="8" w:space="0" w:color="000000"/>
              <w:left w:val="single" w:sz="8" w:space="0" w:color="000000"/>
              <w:bottom w:val="single" w:sz="8" w:space="0" w:color="000000"/>
            </w:tcBorders>
          </w:tcPr>
          <w:p>
            <w:pPr>
              <w:pStyle w:val="Normal"/>
              <w:widowControl w:val="false"/>
              <w:jc w:val="center"/>
              <w:rPr>
                <w:rFonts w:ascii="Times New Roman" w:hAnsi="Times New Roman"/>
                <w:sz w:val="28"/>
                <w:szCs w:val="28"/>
              </w:rPr>
            </w:pPr>
            <w:r>
              <w:rPr>
                <w:rFonts w:ascii="Times New Roman" w:hAnsi="Times New Roman"/>
                <w:sz w:val="28"/>
                <w:szCs w:val="28"/>
              </w:rPr>
              <w:t>2025</w:t>
            </w:r>
          </w:p>
        </w:tc>
        <w:tc>
          <w:tcPr>
            <w:tcW w:w="1367"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 xml:space="preserve">   </w:t>
            </w:r>
            <w:r>
              <w:rPr>
                <w:rFonts w:eastAsia="Times New Roman" w:cs="Times New Roman" w:ascii="Times New Roman" w:hAnsi="Times New Roman"/>
                <w:sz w:val="28"/>
                <w:szCs w:val="28"/>
                <w:lang w:bidi="ar-SA"/>
              </w:rPr>
              <w:t>844,0</w:t>
            </w:r>
          </w:p>
        </w:tc>
        <w:tc>
          <w:tcPr>
            <w:tcW w:w="1429"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844,0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31"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restart"/>
            <w:tcBorders>
              <w:top w:val="single" w:sz="8" w:space="0" w:color="000000"/>
              <w:left w:val="single" w:sz="8" w:space="0" w:color="000000"/>
              <w:bottom w:val="single" w:sz="8" w:space="0" w:color="000000"/>
              <w:right w:val="single" w:sz="4" w:space="0" w:color="000000"/>
            </w:tcBorders>
          </w:tcPr>
          <w:p>
            <w:pPr>
              <w:pStyle w:val="Normal"/>
              <w:widowControl w:val="false"/>
              <w:spacing w:lineRule="exact" w:line="310"/>
              <w:ind w:left="20" w:hanging="0"/>
              <w:jc w:val="left"/>
              <w:rPr>
                <w:rFonts w:ascii="Times New Roman" w:hAnsi="Times New Roman"/>
                <w:sz w:val="28"/>
                <w:szCs w:val="28"/>
              </w:rPr>
            </w:pPr>
            <w:r>
              <w:rPr>
                <w:rFonts w:cs="Times New Roman" w:ascii="Times New Roman" w:hAnsi="Times New Roman"/>
                <w:sz w:val="28"/>
                <w:szCs w:val="28"/>
              </w:rPr>
              <w:t>2.Инициативное бюджетирование</w:t>
            </w:r>
          </w:p>
        </w:tc>
        <w:tc>
          <w:tcPr>
            <w:tcW w:w="1274" w:type="dxa"/>
            <w:tcBorders>
              <w:top w:val="single" w:sz="8" w:space="0" w:color="000000"/>
              <w:left w:val="single" w:sz="8" w:space="0" w:color="000000"/>
              <w:bottom w:val="single" w:sz="8" w:space="0" w:color="000000"/>
            </w:tcBorders>
          </w:tcPr>
          <w:p>
            <w:pPr>
              <w:pStyle w:val="Normal"/>
              <w:widowControl w:val="false"/>
              <w:jc w:val="center"/>
              <w:rPr>
                <w:rFonts w:ascii="Times New Roman" w:hAnsi="Times New Roman"/>
                <w:sz w:val="28"/>
                <w:szCs w:val="28"/>
              </w:rPr>
            </w:pPr>
            <w:r>
              <w:rPr>
                <w:rFonts w:cs="Times New Roman" w:ascii="Times New Roman" w:hAnsi="Times New Roman"/>
                <w:sz w:val="28"/>
                <w:szCs w:val="28"/>
              </w:rPr>
              <w:t>2023</w:t>
            </w:r>
          </w:p>
        </w:tc>
        <w:tc>
          <w:tcPr>
            <w:tcW w:w="1367" w:type="dxa"/>
            <w:tcBorders>
              <w:top w:val="single" w:sz="8" w:space="0" w:color="000000"/>
              <w:left w:val="single" w:sz="8" w:space="0" w:color="000000"/>
              <w:bottom w:val="single" w:sz="8" w:space="0" w:color="000000"/>
            </w:tcBorders>
          </w:tcPr>
          <w:p>
            <w:pPr>
              <w:pStyle w:val="Normal"/>
              <w:widowControl w:val="false"/>
              <w:spacing w:lineRule="exact" w:line="310"/>
              <w:ind w:hanging="0"/>
              <w:jc w:val="center"/>
              <w:rPr>
                <w:rFonts w:ascii="Times New Roman" w:hAnsi="Times New Roman"/>
                <w:sz w:val="28"/>
                <w:szCs w:val="28"/>
              </w:rPr>
            </w:pPr>
            <w:r>
              <w:rPr>
                <w:rFonts w:ascii="Times New Roman" w:hAnsi="Times New Roman"/>
                <w:sz w:val="28"/>
                <w:szCs w:val="28"/>
              </w:rPr>
              <w:t>8 610,6</w:t>
            </w:r>
          </w:p>
        </w:tc>
        <w:tc>
          <w:tcPr>
            <w:tcW w:w="1429"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7 569,8</w:t>
            </w:r>
          </w:p>
        </w:tc>
        <w:tc>
          <w:tcPr>
            <w:tcW w:w="1105" w:type="dxa"/>
            <w:tcBorders>
              <w:top w:val="single" w:sz="8"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1 040,8</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75"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spacing w:lineRule="exact" w:line="310"/>
              <w:ind w:left="20" w:hanging="0"/>
              <w:jc w:val="left"/>
              <w:rPr>
                <w:rFonts w:ascii="Times New Roman" w:hAnsi="Times New Roman" w:cs="Times New Roman"/>
                <w:sz w:val="28"/>
                <w:szCs w:val="28"/>
              </w:rPr>
            </w:pPr>
            <w:r>
              <w:rPr>
                <w:rFonts w:cs="Times New Roman" w:ascii="Times New Roman" w:hAnsi="Times New Roman"/>
                <w:sz w:val="28"/>
                <w:szCs w:val="28"/>
              </w:rPr>
            </w:r>
          </w:p>
        </w:tc>
        <w:tc>
          <w:tcPr>
            <w:tcW w:w="1274" w:type="dxa"/>
            <w:tcBorders>
              <w:top w:val="single" w:sz="4" w:space="0" w:color="000000"/>
              <w:left w:val="single" w:sz="8" w:space="0" w:color="000000"/>
              <w:bottom w:val="single" w:sz="8" w:space="0" w:color="000000"/>
            </w:tcBorders>
          </w:tcPr>
          <w:p>
            <w:pPr>
              <w:pStyle w:val="Normal"/>
              <w:widowControl w:val="false"/>
              <w:spacing w:lineRule="exact" w:line="310"/>
              <w:jc w:val="center"/>
              <w:rPr>
                <w:rFonts w:ascii="Times New Roman" w:hAnsi="Times New Roman"/>
                <w:sz w:val="28"/>
                <w:szCs w:val="28"/>
              </w:rPr>
            </w:pPr>
            <w:r>
              <w:rPr>
                <w:rFonts w:cs="Times New Roman" w:ascii="Times New Roman" w:hAnsi="Times New Roman"/>
                <w:sz w:val="28"/>
                <w:szCs w:val="28"/>
              </w:rPr>
              <w:t>2024</w:t>
            </w:r>
          </w:p>
        </w:tc>
        <w:tc>
          <w:tcPr>
            <w:tcW w:w="1367"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0</w:t>
            </w:r>
          </w:p>
        </w:tc>
        <w:tc>
          <w:tcPr>
            <w:tcW w:w="1429"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0</w:t>
            </w:r>
          </w:p>
        </w:tc>
        <w:tc>
          <w:tcPr>
            <w:tcW w:w="1554" w:type="dxa"/>
            <w:tcBorders>
              <w:top w:val="single" w:sz="4"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368"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spacing w:lineRule="exact" w:line="310"/>
              <w:ind w:left="20" w:hanging="0"/>
              <w:jc w:val="left"/>
              <w:rPr>
                <w:rFonts w:ascii="Times New Roman" w:hAnsi="Times New Roman" w:cs="Times New Roman"/>
                <w:sz w:val="28"/>
                <w:szCs w:val="28"/>
              </w:rPr>
            </w:pPr>
            <w:r>
              <w:rPr>
                <w:rFonts w:cs="Times New Roman" w:ascii="Times New Roman" w:hAnsi="Times New Roman"/>
                <w:sz w:val="28"/>
                <w:szCs w:val="28"/>
              </w:rPr>
            </w:r>
          </w:p>
        </w:tc>
        <w:tc>
          <w:tcPr>
            <w:tcW w:w="1274" w:type="dxa"/>
            <w:tcBorders>
              <w:top w:val="single" w:sz="4" w:space="0" w:color="000000"/>
              <w:left w:val="single" w:sz="8" w:space="0" w:color="000000"/>
              <w:bottom w:val="single" w:sz="8" w:space="0" w:color="000000"/>
            </w:tcBorders>
          </w:tcPr>
          <w:p>
            <w:pPr>
              <w:pStyle w:val="Normal"/>
              <w:widowControl w:val="false"/>
              <w:spacing w:lineRule="exact" w:line="310"/>
              <w:jc w:val="center"/>
              <w:rPr>
                <w:rFonts w:ascii="Times New Roman" w:hAnsi="Times New Roman"/>
                <w:sz w:val="28"/>
                <w:szCs w:val="28"/>
              </w:rPr>
            </w:pPr>
            <w:r>
              <w:rPr>
                <w:rFonts w:cs="Times New Roman" w:ascii="Times New Roman" w:hAnsi="Times New Roman"/>
                <w:sz w:val="28"/>
                <w:szCs w:val="28"/>
              </w:rPr>
              <w:t>2025</w:t>
            </w:r>
          </w:p>
        </w:tc>
        <w:tc>
          <w:tcPr>
            <w:tcW w:w="1367"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0</w:t>
            </w:r>
          </w:p>
        </w:tc>
        <w:tc>
          <w:tcPr>
            <w:tcW w:w="1429"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4" w:space="0" w:color="000000"/>
              <w:left w:val="single" w:sz="8" w:space="0" w:color="000000"/>
              <w:bottom w:val="single" w:sz="8" w:space="0" w:color="000000"/>
            </w:tcBorders>
          </w:tcPr>
          <w:p>
            <w:pPr>
              <w:pStyle w:val="Normal"/>
              <w:widowControl w:val="false"/>
              <w:spacing w:lineRule="exact" w:line="310"/>
              <w:ind w:left="20" w:hanging="0"/>
              <w:jc w:val="center"/>
              <w:rPr>
                <w:rFonts w:ascii="Times New Roman" w:hAnsi="Times New Roman"/>
                <w:sz w:val="28"/>
                <w:szCs w:val="28"/>
              </w:rPr>
            </w:pPr>
            <w:r>
              <w:rPr>
                <w:rFonts w:eastAsia="Times New Roman" w:cs="Times New Roman" w:ascii="Times New Roman" w:hAnsi="Times New Roman"/>
                <w:sz w:val="28"/>
                <w:szCs w:val="28"/>
                <w:lang w:bidi="ar-SA"/>
              </w:rPr>
              <w:t>0</w:t>
            </w:r>
          </w:p>
        </w:tc>
        <w:tc>
          <w:tcPr>
            <w:tcW w:w="1554" w:type="dxa"/>
            <w:tcBorders>
              <w:top w:val="single" w:sz="4"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restart"/>
            <w:tcBorders>
              <w:top w:val="single" w:sz="8" w:space="0" w:color="000000"/>
              <w:left w:val="single" w:sz="8" w:space="0" w:color="000000"/>
              <w:bottom w:val="single" w:sz="8" w:space="0" w:color="000000"/>
              <w:right w:val="single" w:sz="4" w:space="0" w:color="000000"/>
            </w:tcBorders>
          </w:tcPr>
          <w:p>
            <w:pPr>
              <w:pStyle w:val="Normal"/>
              <w:widowControl w:val="false"/>
              <w:snapToGrid w:val="false"/>
              <w:spacing w:lineRule="exact" w:line="310"/>
              <w:ind w:left="20" w:hanging="0"/>
              <w:jc w:val="left"/>
              <w:rPr>
                <w:rFonts w:ascii="Times New Roman" w:hAnsi="Times New Roman"/>
                <w:sz w:val="28"/>
                <w:szCs w:val="28"/>
              </w:rPr>
            </w:pPr>
            <w:r>
              <w:rPr>
                <w:rFonts w:cs="Times New Roman" w:ascii="Times New Roman" w:hAnsi="Times New Roman"/>
                <w:sz w:val="28"/>
                <w:szCs w:val="28"/>
              </w:rPr>
              <w:t>3.Мероприятия по формированию комфортной городской среды</w:t>
            </w:r>
          </w:p>
        </w:tc>
        <w:tc>
          <w:tcPr>
            <w:tcW w:w="1274" w:type="dxa"/>
            <w:tcBorders>
              <w:top w:val="single" w:sz="8" w:space="0" w:color="000000"/>
              <w:left w:val="single" w:sz="8" w:space="0" w:color="000000"/>
              <w:bottom w:val="single" w:sz="8" w:space="0" w:color="000000"/>
            </w:tcBorders>
          </w:tcPr>
          <w:p>
            <w:pPr>
              <w:pStyle w:val="Normal"/>
              <w:widowControl w:val="false"/>
              <w:snapToGrid w:val="false"/>
              <w:spacing w:lineRule="exact" w:line="310"/>
              <w:jc w:val="center"/>
              <w:rPr>
                <w:rFonts w:ascii="Times New Roman" w:hAnsi="Times New Roman"/>
                <w:sz w:val="28"/>
                <w:szCs w:val="28"/>
              </w:rPr>
            </w:pPr>
            <w:r>
              <w:rPr>
                <w:rFonts w:cs="Times New Roman" w:ascii="Times New Roman" w:hAnsi="Times New Roman"/>
                <w:sz w:val="28"/>
                <w:szCs w:val="28"/>
              </w:rPr>
              <w:t>2023</w:t>
            </w:r>
          </w:p>
        </w:tc>
        <w:tc>
          <w:tcPr>
            <w:tcW w:w="1367"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7 145,5</w:t>
            </w:r>
          </w:p>
        </w:tc>
        <w:tc>
          <w:tcPr>
            <w:tcW w:w="1429" w:type="dxa"/>
            <w:tcBorders>
              <w:top w:val="single" w:sz="8" w:space="0" w:color="000000"/>
              <w:left w:val="single" w:sz="8" w:space="0" w:color="000000"/>
              <w:bottom w:val="single" w:sz="8" w:space="0" w:color="000000"/>
            </w:tcBorders>
          </w:tcPr>
          <w:p>
            <w:pPr>
              <w:pStyle w:val="Normal"/>
              <w:widowControl w:val="false"/>
              <w:snapToGrid w:val="false"/>
              <w:spacing w:lineRule="exact" w:line="31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7 145,5</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snapToGrid w:val="false"/>
              <w:spacing w:lineRule="exact" w:line="310"/>
              <w:ind w:left="20" w:hanging="0"/>
              <w:jc w:val="left"/>
              <w:rPr>
                <w:rFonts w:ascii="Times New Roman" w:hAnsi="Times New Roman" w:cs="Times New Roman"/>
                <w:sz w:val="28"/>
                <w:szCs w:val="28"/>
              </w:rPr>
            </w:pPr>
            <w:r>
              <w:rPr>
                <w:rFonts w:cs="Times New Roman" w:ascii="Times New Roman" w:hAnsi="Times New Roman"/>
                <w:sz w:val="28"/>
                <w:szCs w:val="28"/>
              </w:rPr>
            </w:r>
          </w:p>
        </w:tc>
        <w:tc>
          <w:tcPr>
            <w:tcW w:w="1274" w:type="dxa"/>
            <w:tcBorders>
              <w:top w:val="single" w:sz="8" w:space="0" w:color="000000"/>
              <w:left w:val="single" w:sz="8" w:space="0" w:color="000000"/>
              <w:bottom w:val="single" w:sz="8" w:space="0" w:color="000000"/>
            </w:tcBorders>
          </w:tcPr>
          <w:p>
            <w:pPr>
              <w:pStyle w:val="Normal"/>
              <w:widowControl w:val="false"/>
              <w:snapToGrid w:val="false"/>
              <w:spacing w:lineRule="exact" w:line="310"/>
              <w:jc w:val="center"/>
              <w:rPr>
                <w:rFonts w:ascii="Times New Roman" w:hAnsi="Times New Roman"/>
                <w:sz w:val="28"/>
                <w:szCs w:val="28"/>
              </w:rPr>
            </w:pPr>
            <w:r>
              <w:rPr>
                <w:rFonts w:cs="Times New Roman" w:ascii="Times New Roman" w:hAnsi="Times New Roman"/>
                <w:sz w:val="28"/>
                <w:szCs w:val="28"/>
              </w:rPr>
              <w:t>2024</w:t>
            </w:r>
          </w:p>
        </w:tc>
        <w:tc>
          <w:tcPr>
            <w:tcW w:w="1367"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429"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293"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c>
          <w:tcPr>
            <w:tcW w:w="1795" w:type="dxa"/>
            <w:vMerge w:val="continue"/>
            <w:tcBorders>
              <w:left w:val="single" w:sz="8" w:space="0" w:color="000000"/>
              <w:bottom w:val="single" w:sz="8" w:space="0" w:color="000000"/>
              <w:right w:val="single" w:sz="4" w:space="0" w:color="000000"/>
            </w:tcBorders>
          </w:tcPr>
          <w:p>
            <w:pPr>
              <w:pStyle w:val="Normal"/>
              <w:widowControl w:val="false"/>
              <w:snapToGrid w:val="false"/>
              <w:spacing w:lineRule="exact" w:line="310"/>
              <w:ind w:left="20" w:hanging="0"/>
              <w:jc w:val="left"/>
              <w:rPr>
                <w:rFonts w:ascii="Times New Roman" w:hAnsi="Times New Roman" w:cs="Times New Roman"/>
                <w:sz w:val="28"/>
                <w:szCs w:val="28"/>
              </w:rPr>
            </w:pPr>
            <w:r>
              <w:rPr>
                <w:rFonts w:cs="Times New Roman" w:ascii="Times New Roman" w:hAnsi="Times New Roman"/>
                <w:sz w:val="28"/>
                <w:szCs w:val="28"/>
              </w:rPr>
            </w:r>
          </w:p>
        </w:tc>
        <w:tc>
          <w:tcPr>
            <w:tcW w:w="1274" w:type="dxa"/>
            <w:tcBorders>
              <w:top w:val="single" w:sz="8" w:space="0" w:color="000000"/>
              <w:left w:val="single" w:sz="8" w:space="0" w:color="000000"/>
              <w:bottom w:val="single" w:sz="8" w:space="0" w:color="000000"/>
            </w:tcBorders>
          </w:tcPr>
          <w:p>
            <w:pPr>
              <w:pStyle w:val="Normal"/>
              <w:widowControl w:val="false"/>
              <w:snapToGrid w:val="false"/>
              <w:spacing w:lineRule="exact" w:line="310"/>
              <w:jc w:val="center"/>
              <w:rPr>
                <w:rFonts w:ascii="Times New Roman" w:hAnsi="Times New Roman"/>
                <w:sz w:val="28"/>
                <w:szCs w:val="28"/>
              </w:rPr>
            </w:pPr>
            <w:r>
              <w:rPr>
                <w:rFonts w:cs="Times New Roman" w:ascii="Times New Roman" w:hAnsi="Times New Roman"/>
                <w:sz w:val="28"/>
                <w:szCs w:val="28"/>
              </w:rPr>
              <w:t>2025</w:t>
            </w:r>
          </w:p>
        </w:tc>
        <w:tc>
          <w:tcPr>
            <w:tcW w:w="1367"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429"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105" w:type="dxa"/>
            <w:tcBorders>
              <w:top w:val="single" w:sz="8" w:space="0" w:color="000000"/>
              <w:left w:val="single" w:sz="8" w:space="0" w:color="000000"/>
              <w:bottom w:val="single" w:sz="8" w:space="0" w:color="000000"/>
            </w:tcBorders>
          </w:tcPr>
          <w:p>
            <w:pPr>
              <w:pStyle w:val="Normal"/>
              <w:widowControl w:val="false"/>
              <w:snapToGrid w:val="false"/>
              <w:spacing w:lineRule="exact" w:line="310"/>
              <w:ind w:left="20" w:hanging="0"/>
              <w:jc w:val="center"/>
              <w:rPr>
                <w:rFonts w:ascii="Times New Roman" w:hAnsi="Times New Roman"/>
                <w:sz w:val="28"/>
                <w:szCs w:val="28"/>
              </w:rPr>
            </w:pPr>
            <w:r>
              <w:rPr>
                <w:rFonts w:cs="Times New Roman" w:ascii="Times New Roman" w:hAnsi="Times New Roman"/>
                <w:sz w:val="28"/>
                <w:szCs w:val="28"/>
              </w:rPr>
              <w:t>0</w:t>
            </w:r>
          </w:p>
        </w:tc>
        <w:tc>
          <w:tcPr>
            <w:tcW w:w="155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exact" w:line="310"/>
              <w:ind w:left="20" w:hanging="0"/>
              <w:rPr>
                <w:rFonts w:ascii="Times New Roman" w:hAnsi="Times New Roman" w:cs="Times New Roman"/>
                <w:sz w:val="28"/>
                <w:szCs w:val="28"/>
              </w:rPr>
            </w:pPr>
            <w:r>
              <w:rPr>
                <w:rFonts w:cs="Times New Roman" w:ascii="Times New Roman" w:hAnsi="Times New Roman"/>
                <w:sz w:val="28"/>
                <w:szCs w:val="28"/>
              </w:rPr>
            </w:r>
          </w:p>
        </w:tc>
      </w:tr>
      <w:tr>
        <w:trPr>
          <w:trHeight w:val="3529" w:hRule="atLeast"/>
        </w:trPr>
        <w:tc>
          <w:tcPr>
            <w:tcW w:w="1475" w:type="dxa"/>
            <w:vMerge w:val="continue"/>
            <w:tcBorders>
              <w:top w:val="single" w:sz="8" w:space="0" w:color="000000"/>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ascii="Times New Roman" w:hAnsi="Times New Roman"/>
                <w:sz w:val="28"/>
                <w:szCs w:val="28"/>
              </w:rPr>
            </w:r>
          </w:p>
        </w:tc>
        <w:tc>
          <w:tcPr>
            <w:tcW w:w="8524" w:type="dxa"/>
            <w:gridSpan w:val="6"/>
            <w:tcBorders>
              <w:top w:val="single" w:sz="8" w:space="0" w:color="000000"/>
              <w:left w:val="single" w:sz="8" w:space="0" w:color="000000"/>
              <w:bottom w:val="single" w:sz="8" w:space="0" w:color="000000"/>
              <w:right w:val="single" w:sz="8" w:space="0" w:color="000000"/>
            </w:tcBorders>
          </w:tcPr>
          <w:tbl>
            <w:tblPr>
              <w:tblW w:w="5000" w:type="pct"/>
              <w:jc w:val="left"/>
              <w:tblInd w:w="0" w:type="dxa"/>
              <w:tblLayout w:type="fixed"/>
              <w:tblCellMar>
                <w:top w:w="28" w:type="dxa"/>
                <w:left w:w="28" w:type="dxa"/>
                <w:bottom w:w="28" w:type="dxa"/>
                <w:right w:w="28" w:type="dxa"/>
              </w:tblCellMar>
            </w:tblPr>
            <w:tblGrid>
              <w:gridCol w:w="1811"/>
              <w:gridCol w:w="1252"/>
              <w:gridCol w:w="1362"/>
              <w:gridCol w:w="1394"/>
              <w:gridCol w:w="1119"/>
              <w:gridCol w:w="1549"/>
              <w:gridCol w:w="27"/>
            </w:tblGrid>
            <w:tr>
              <w:trPr/>
              <w:tc>
                <w:tcPr>
                  <w:tcW w:w="1811" w:type="dxa"/>
                  <w:vMerge w:val="restart"/>
                  <w:tcBorders>
                    <w:top w:val="single" w:sz="2" w:space="0" w:color="000000"/>
                    <w:left w:val="single" w:sz="2" w:space="0" w:color="000000"/>
                    <w:bottom w:val="single" w:sz="2" w:space="0" w:color="000000"/>
                  </w:tcBorders>
                </w:tcPr>
                <w:p>
                  <w:pPr>
                    <w:pStyle w:val="Style58"/>
                    <w:widowControl w:val="false"/>
                    <w:jc w:val="left"/>
                    <w:rPr>
                      <w:rFonts w:ascii="Times New Roman" w:hAnsi="Times New Roman"/>
                      <w:sz w:val="28"/>
                      <w:szCs w:val="28"/>
                    </w:rPr>
                  </w:pPr>
                  <w:r>
                    <w:rPr>
                      <w:rFonts w:ascii="Times New Roman" w:hAnsi="Times New Roman"/>
                      <w:sz w:val="28"/>
                      <w:szCs w:val="28"/>
                    </w:rPr>
                    <w:t>4.Иное</w:t>
                  </w:r>
                </w:p>
              </w:tc>
              <w:tc>
                <w:tcPr>
                  <w:tcW w:w="1252"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2023</w:t>
                  </w:r>
                </w:p>
              </w:tc>
              <w:tc>
                <w:tcPr>
                  <w:tcW w:w="1362"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98,4</w:t>
                  </w:r>
                </w:p>
              </w:tc>
              <w:tc>
                <w:tcPr>
                  <w:tcW w:w="1394"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119"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98,4</w:t>
                  </w:r>
                </w:p>
              </w:tc>
              <w:tc>
                <w:tcPr>
                  <w:tcW w:w="1576" w:type="dxa"/>
                  <w:gridSpan w:val="2"/>
                  <w:tcBorders>
                    <w:top w:val="single" w:sz="2" w:space="0" w:color="000000"/>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vMerge w:val="continue"/>
                  <w:tcBorders>
                    <w:top w:val="single" w:sz="2" w:space="0" w:color="000000"/>
                    <w:left w:val="single" w:sz="2" w:space="0" w:color="000000"/>
                    <w:bottom w:val="single" w:sz="2" w:space="0" w:color="000000"/>
                  </w:tcBorders>
                </w:tcPr>
                <w:p>
                  <w:pPr>
                    <w:pStyle w:val="Style58"/>
                    <w:widowControl w:val="false"/>
                    <w:jc w:val="left"/>
                    <w:rPr>
                      <w:rFonts w:ascii="Times New Roman" w:hAnsi="Times New Roman"/>
                      <w:sz w:val="28"/>
                      <w:szCs w:val="28"/>
                    </w:rPr>
                  </w:pPr>
                  <w:r>
                    <w:rPr>
                      <w:rFonts w:ascii="Times New Roman" w:hAnsi="Times New Roman"/>
                      <w:sz w:val="28"/>
                      <w:szCs w:val="28"/>
                    </w:rPr>
                  </w:r>
                </w:p>
              </w:tc>
              <w:tc>
                <w:tcPr>
                  <w:tcW w:w="125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2024</w:t>
                  </w:r>
                </w:p>
              </w:tc>
              <w:tc>
                <w:tcPr>
                  <w:tcW w:w="136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394"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119"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576" w:type="dxa"/>
                  <w:gridSpan w:val="2"/>
                  <w:tcBorders>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vMerge w:val="continue"/>
                  <w:tcBorders>
                    <w:top w:val="single" w:sz="2" w:space="0" w:color="000000"/>
                    <w:left w:val="single" w:sz="2" w:space="0" w:color="000000"/>
                    <w:bottom w:val="single" w:sz="2" w:space="0" w:color="000000"/>
                  </w:tcBorders>
                </w:tcPr>
                <w:p>
                  <w:pPr>
                    <w:pStyle w:val="Style58"/>
                    <w:widowControl w:val="false"/>
                    <w:jc w:val="left"/>
                    <w:rPr>
                      <w:rFonts w:ascii="Times New Roman" w:hAnsi="Times New Roman"/>
                      <w:sz w:val="28"/>
                      <w:szCs w:val="28"/>
                    </w:rPr>
                  </w:pPr>
                  <w:r>
                    <w:rPr>
                      <w:rFonts w:ascii="Times New Roman" w:hAnsi="Times New Roman"/>
                      <w:sz w:val="28"/>
                      <w:szCs w:val="28"/>
                    </w:rPr>
                  </w:r>
                </w:p>
              </w:tc>
              <w:tc>
                <w:tcPr>
                  <w:tcW w:w="125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2025</w:t>
                  </w:r>
                </w:p>
              </w:tc>
              <w:tc>
                <w:tcPr>
                  <w:tcW w:w="136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394"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119"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576" w:type="dxa"/>
                  <w:gridSpan w:val="2"/>
                  <w:tcBorders>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tcBorders>
                    <w:top w:val="single" w:sz="2" w:space="0" w:color="000000"/>
                    <w:left w:val="single" w:sz="2" w:space="0" w:color="000000"/>
                    <w:bottom w:val="single" w:sz="2" w:space="0" w:color="000000"/>
                  </w:tcBorders>
                </w:tcPr>
                <w:p>
                  <w:pPr>
                    <w:pStyle w:val="Style58"/>
                    <w:widowControl w:val="false"/>
                    <w:jc w:val="left"/>
                    <w:rPr>
                      <w:rFonts w:ascii="Times New Roman" w:hAnsi="Times New Roman"/>
                      <w:sz w:val="28"/>
                      <w:szCs w:val="28"/>
                    </w:rPr>
                  </w:pPr>
                  <w:r>
                    <w:rPr>
                      <w:rFonts w:ascii="Times New Roman" w:hAnsi="Times New Roman"/>
                      <w:sz w:val="28"/>
                      <w:szCs w:val="28"/>
                    </w:rPr>
                    <w:t>Итого:</w:t>
                  </w:r>
                </w:p>
              </w:tc>
              <w:tc>
                <w:tcPr>
                  <w:tcW w:w="1252"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2023</w:t>
                  </w:r>
                </w:p>
              </w:tc>
              <w:tc>
                <w:tcPr>
                  <w:tcW w:w="1362"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31 336,0</w:t>
                  </w:r>
                </w:p>
              </w:tc>
              <w:tc>
                <w:tcPr>
                  <w:tcW w:w="1394"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22 051,2</w:t>
                  </w:r>
                </w:p>
              </w:tc>
              <w:tc>
                <w:tcPr>
                  <w:tcW w:w="1119" w:type="dxa"/>
                  <w:tcBorders>
                    <w:top w:val="single" w:sz="2" w:space="0" w:color="000000"/>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9 284,8</w:t>
                  </w:r>
                </w:p>
              </w:tc>
              <w:tc>
                <w:tcPr>
                  <w:tcW w:w="1549" w:type="dxa"/>
                  <w:tcBorders>
                    <w:top w:val="single" w:sz="2" w:space="0" w:color="000000"/>
                    <w:left w:val="single" w:sz="2" w:space="0" w:color="000000"/>
                    <w:bottom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c>
                <w:tcPr>
                  <w:tcW w:w="27" w:type="dxa"/>
                  <w:tcBorders>
                    <w:top w:val="single" w:sz="2" w:space="0" w:color="000000"/>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tcBorders>
                    <w:left w:val="single" w:sz="2" w:space="0" w:color="000000"/>
                    <w:bottom w:val="single" w:sz="2" w:space="0" w:color="000000"/>
                  </w:tcBorders>
                </w:tcPr>
                <w:p>
                  <w:pPr>
                    <w:pStyle w:val="Style58"/>
                    <w:widowControl w:val="false"/>
                    <w:jc w:val="left"/>
                    <w:rPr>
                      <w:rFonts w:ascii="Times New Roman" w:hAnsi="Times New Roman"/>
                      <w:b/>
                      <w:bCs/>
                      <w:sz w:val="28"/>
                      <w:szCs w:val="28"/>
                    </w:rPr>
                  </w:pPr>
                  <w:r>
                    <w:rPr>
                      <w:rFonts w:ascii="Times New Roman" w:hAnsi="Times New Roman"/>
                      <w:b/>
                      <w:bCs/>
                      <w:sz w:val="28"/>
                      <w:szCs w:val="28"/>
                    </w:rPr>
                  </w:r>
                </w:p>
              </w:tc>
              <w:tc>
                <w:tcPr>
                  <w:tcW w:w="125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2024</w:t>
                  </w:r>
                </w:p>
              </w:tc>
              <w:tc>
                <w:tcPr>
                  <w:tcW w:w="136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16 851,8</w:t>
                  </w:r>
                </w:p>
              </w:tc>
              <w:tc>
                <w:tcPr>
                  <w:tcW w:w="1394"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16 007,8</w:t>
                  </w:r>
                </w:p>
              </w:tc>
              <w:tc>
                <w:tcPr>
                  <w:tcW w:w="1119"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844,0</w:t>
                  </w:r>
                </w:p>
              </w:tc>
              <w:tc>
                <w:tcPr>
                  <w:tcW w:w="1549" w:type="dxa"/>
                  <w:tcBorders>
                    <w:left w:val="single" w:sz="2" w:space="0" w:color="000000"/>
                    <w:bottom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c>
                <w:tcPr>
                  <w:tcW w:w="27" w:type="dxa"/>
                  <w:tcBorders>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tcBorders>
                    <w:left w:val="single" w:sz="2" w:space="0" w:color="000000"/>
                    <w:bottom w:val="single" w:sz="2" w:space="0" w:color="000000"/>
                  </w:tcBorders>
                </w:tcPr>
                <w:p>
                  <w:pPr>
                    <w:pStyle w:val="Style58"/>
                    <w:widowControl w:val="false"/>
                    <w:jc w:val="left"/>
                    <w:rPr>
                      <w:rFonts w:ascii="Times New Roman" w:hAnsi="Times New Roman"/>
                      <w:b/>
                      <w:bCs/>
                      <w:sz w:val="28"/>
                      <w:szCs w:val="28"/>
                    </w:rPr>
                  </w:pPr>
                  <w:r>
                    <w:rPr>
                      <w:rFonts w:ascii="Times New Roman" w:hAnsi="Times New Roman"/>
                      <w:b/>
                      <w:bCs/>
                      <w:sz w:val="28"/>
                      <w:szCs w:val="28"/>
                    </w:rPr>
                  </w:r>
                </w:p>
              </w:tc>
              <w:tc>
                <w:tcPr>
                  <w:tcW w:w="125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2025</w:t>
                  </w:r>
                </w:p>
              </w:tc>
              <w:tc>
                <w:tcPr>
                  <w:tcW w:w="136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844,0</w:t>
                  </w:r>
                </w:p>
              </w:tc>
              <w:tc>
                <w:tcPr>
                  <w:tcW w:w="1394"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0</w:t>
                  </w:r>
                </w:p>
              </w:tc>
              <w:tc>
                <w:tcPr>
                  <w:tcW w:w="1119"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844,0</w:t>
                  </w:r>
                </w:p>
              </w:tc>
              <w:tc>
                <w:tcPr>
                  <w:tcW w:w="1549" w:type="dxa"/>
                  <w:tcBorders>
                    <w:left w:val="single" w:sz="2" w:space="0" w:color="000000"/>
                    <w:bottom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c>
                <w:tcPr>
                  <w:tcW w:w="27" w:type="dxa"/>
                  <w:tcBorders>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r>
              <w:trPr/>
              <w:tc>
                <w:tcPr>
                  <w:tcW w:w="1811" w:type="dxa"/>
                  <w:tcBorders>
                    <w:left w:val="single" w:sz="2" w:space="0" w:color="000000"/>
                    <w:bottom w:val="single" w:sz="2" w:space="0" w:color="000000"/>
                  </w:tcBorders>
                </w:tcPr>
                <w:p>
                  <w:pPr>
                    <w:pStyle w:val="Style58"/>
                    <w:widowControl w:val="false"/>
                    <w:jc w:val="left"/>
                    <w:rPr>
                      <w:rFonts w:ascii="Times New Roman" w:hAnsi="Times New Roman"/>
                      <w:b/>
                      <w:bCs/>
                      <w:sz w:val="28"/>
                      <w:szCs w:val="28"/>
                    </w:rPr>
                  </w:pPr>
                  <w:r>
                    <w:rPr>
                      <w:rFonts w:ascii="Times New Roman" w:hAnsi="Times New Roman"/>
                      <w:b/>
                      <w:bCs/>
                      <w:sz w:val="28"/>
                      <w:szCs w:val="28"/>
                    </w:rPr>
                    <w:t>Итого</w:t>
                  </w:r>
                </w:p>
              </w:tc>
              <w:tc>
                <w:tcPr>
                  <w:tcW w:w="125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2023,2024,2025</w:t>
                  </w:r>
                </w:p>
              </w:tc>
              <w:tc>
                <w:tcPr>
                  <w:tcW w:w="1362"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49 031,8</w:t>
                  </w:r>
                </w:p>
              </w:tc>
              <w:tc>
                <w:tcPr>
                  <w:tcW w:w="1394"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38 059,0</w:t>
                  </w:r>
                </w:p>
              </w:tc>
              <w:tc>
                <w:tcPr>
                  <w:tcW w:w="1119" w:type="dxa"/>
                  <w:tcBorders>
                    <w:left w:val="single" w:sz="2" w:space="0" w:color="000000"/>
                    <w:bottom w:val="single" w:sz="2" w:space="0" w:color="000000"/>
                  </w:tcBorders>
                </w:tcPr>
                <w:p>
                  <w:pPr>
                    <w:pStyle w:val="Style58"/>
                    <w:widowControl w:val="false"/>
                    <w:jc w:val="center"/>
                    <w:rPr>
                      <w:rFonts w:ascii="Times New Roman" w:hAnsi="Times New Roman"/>
                      <w:sz w:val="28"/>
                      <w:szCs w:val="28"/>
                    </w:rPr>
                  </w:pPr>
                  <w:r>
                    <w:rPr>
                      <w:rFonts w:ascii="Times New Roman" w:hAnsi="Times New Roman"/>
                      <w:sz w:val="28"/>
                      <w:szCs w:val="28"/>
                    </w:rPr>
                    <w:t>10 972,8</w:t>
                  </w:r>
                </w:p>
              </w:tc>
              <w:tc>
                <w:tcPr>
                  <w:tcW w:w="1549" w:type="dxa"/>
                  <w:tcBorders>
                    <w:left w:val="single" w:sz="2" w:space="0" w:color="000000"/>
                    <w:bottom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c>
                <w:tcPr>
                  <w:tcW w:w="27" w:type="dxa"/>
                  <w:tcBorders>
                    <w:left w:val="single" w:sz="2" w:space="0" w:color="000000"/>
                    <w:bottom w:val="single" w:sz="2" w:space="0" w:color="000000"/>
                    <w:right w:val="single" w:sz="2" w:space="0" w:color="000000"/>
                  </w:tcBorders>
                </w:tcPr>
                <w:p>
                  <w:pPr>
                    <w:pStyle w:val="Style58"/>
                    <w:widowControl w:val="false"/>
                    <w:rPr>
                      <w:rFonts w:ascii="Times New Roman" w:hAnsi="Times New Roman"/>
                      <w:sz w:val="28"/>
                      <w:szCs w:val="28"/>
                    </w:rPr>
                  </w:pPr>
                  <w:r>
                    <w:rPr>
                      <w:rFonts w:ascii="Times New Roman" w:hAnsi="Times New Roman"/>
                      <w:sz w:val="28"/>
                      <w:szCs w:val="28"/>
                    </w:rPr>
                  </w:r>
                </w:p>
              </w:tc>
            </w:tr>
          </w:tbl>
          <w:p>
            <w:pPr>
              <w:pStyle w:val="Normal"/>
              <w:widowControl w:val="false"/>
              <w:spacing w:lineRule="exact" w:line="310"/>
              <w:jc w:val="both"/>
              <w:rPr>
                <w:rFonts w:ascii="Times New Roman" w:hAnsi="Times New Roman"/>
                <w:sz w:val="28"/>
                <w:szCs w:val="28"/>
              </w:rPr>
            </w:pPr>
            <w:r>
              <w:rPr>
                <w:rFonts w:ascii="Times New Roman" w:hAnsi="Times New Roman"/>
                <w:sz w:val="28"/>
                <w:szCs w:val="28"/>
              </w:rPr>
            </w:r>
          </w:p>
        </w:tc>
      </w:tr>
      <w:tr>
        <w:trPr>
          <w:trHeight w:val="3529" w:hRule="atLeast"/>
        </w:trPr>
        <w:tc>
          <w:tcPr>
            <w:tcW w:w="1475" w:type="dxa"/>
            <w:tcBorders>
              <w:left w:val="single" w:sz="8" w:space="0" w:color="000000"/>
              <w:bottom w:val="single" w:sz="8" w:space="0" w:color="000000"/>
            </w:tcBorders>
          </w:tcPr>
          <w:p>
            <w:pPr>
              <w:pStyle w:val="Normal"/>
              <w:widowControl w:val="false"/>
              <w:spacing w:lineRule="exact" w:line="310"/>
              <w:ind w:left="20" w:hanging="0"/>
              <w:rPr>
                <w:rFonts w:ascii="Times New Roman" w:hAnsi="Times New Roman"/>
                <w:sz w:val="28"/>
                <w:szCs w:val="28"/>
              </w:rPr>
            </w:pPr>
            <w:r>
              <w:rPr>
                <w:rFonts w:cs="Times New Roman" w:ascii="Times New Roman" w:hAnsi="Times New Roman"/>
                <w:sz w:val="28"/>
                <w:szCs w:val="28"/>
              </w:rPr>
              <w:t>Ожидаемые</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результаты</w:t>
            </w:r>
          </w:p>
          <w:p>
            <w:pPr>
              <w:pStyle w:val="Normal"/>
              <w:widowControl w:val="false"/>
              <w:spacing w:lineRule="exact" w:line="321"/>
              <w:ind w:left="20" w:hanging="0"/>
              <w:rPr>
                <w:rFonts w:ascii="Times New Roman" w:hAnsi="Times New Roman"/>
                <w:sz w:val="28"/>
                <w:szCs w:val="28"/>
              </w:rPr>
            </w:pPr>
            <w:r>
              <w:rPr>
                <w:rFonts w:cs="Times New Roman" w:ascii="Times New Roman" w:hAnsi="Times New Roman"/>
                <w:sz w:val="28"/>
                <w:szCs w:val="28"/>
              </w:rPr>
              <w:t>реализации</w:t>
            </w:r>
          </w:p>
          <w:p>
            <w:pPr>
              <w:pStyle w:val="Normal"/>
              <w:widowControl w:val="false"/>
              <w:ind w:left="20" w:hanging="0"/>
              <w:rPr>
                <w:rFonts w:ascii="Times New Roman" w:hAnsi="Times New Roman"/>
                <w:sz w:val="28"/>
                <w:szCs w:val="28"/>
              </w:rPr>
            </w:pPr>
            <w:r>
              <w:rPr>
                <w:rFonts w:cs="Times New Roman" w:ascii="Times New Roman" w:hAnsi="Times New Roman"/>
                <w:sz w:val="28"/>
                <w:szCs w:val="28"/>
              </w:rPr>
              <w:t>Программы</w:t>
            </w:r>
          </w:p>
        </w:tc>
        <w:tc>
          <w:tcPr>
            <w:tcW w:w="8524" w:type="dxa"/>
            <w:gridSpan w:val="6"/>
            <w:tcBorders>
              <w:left w:val="single" w:sz="8" w:space="0" w:color="000000"/>
              <w:bottom w:val="single" w:sz="8" w:space="0" w:color="000000"/>
              <w:right w:val="single" w:sz="8" w:space="0" w:color="000000"/>
            </w:tcBorders>
          </w:tcPr>
          <w:p>
            <w:pPr>
              <w:pStyle w:val="Normal"/>
              <w:widowControl w:val="false"/>
              <w:spacing w:lineRule="exact" w:line="310"/>
              <w:jc w:val="both"/>
              <w:rPr>
                <w:rFonts w:ascii="Times New Roman" w:hAnsi="Times New Roman"/>
                <w:sz w:val="28"/>
                <w:szCs w:val="28"/>
              </w:rPr>
            </w:pPr>
            <w:r>
              <w:rPr>
                <w:rFonts w:cs="Times New Roman" w:ascii="Times New Roman" w:hAnsi="Times New Roman"/>
                <w:sz w:val="28"/>
                <w:szCs w:val="28"/>
              </w:rPr>
              <w:t>В ходе реализации основных мероприятий Программы предусматривается повышение качества и комфорта для проживания  и отдыха населения за счет увеличения</w:t>
            </w:r>
          </w:p>
          <w:p>
            <w:pPr>
              <w:pStyle w:val="Normal"/>
              <w:widowControl w:val="false"/>
              <w:spacing w:lineRule="exact" w:line="310"/>
              <w:jc w:val="both"/>
              <w:rPr>
                <w:rFonts w:ascii="Times New Roman" w:hAnsi="Times New Roman"/>
                <w:sz w:val="28"/>
                <w:szCs w:val="28"/>
              </w:rPr>
            </w:pPr>
            <w:r>
              <w:rPr>
                <w:rFonts w:cs="Times New Roman" w:ascii="Times New Roman" w:hAnsi="Times New Roman"/>
                <w:sz w:val="28"/>
                <w:szCs w:val="28"/>
              </w:rPr>
              <w:t>- доли благоустроенных территорий общего пользования населения от общего количества таких территорий до 100%</w:t>
            </w:r>
          </w:p>
          <w:p>
            <w:pPr>
              <w:pStyle w:val="Normal"/>
              <w:widowControl w:val="false"/>
              <w:spacing w:lineRule="exact" w:line="321"/>
              <w:jc w:val="both"/>
              <w:rPr>
                <w:rFonts w:ascii="Times New Roman" w:hAnsi="Times New Roman"/>
                <w:sz w:val="28"/>
                <w:szCs w:val="28"/>
              </w:rPr>
            </w:pPr>
            <w:r>
              <w:rPr>
                <w:rFonts w:cs="Times New Roman" w:ascii="Times New Roman" w:hAnsi="Times New Roman"/>
                <w:w w:val="98"/>
                <w:sz w:val="28"/>
                <w:szCs w:val="28"/>
              </w:rPr>
              <w:t>- доли многоквартирных домов с благоустроенными дворовыми территориями  от общего количества МКД 100% - уровня вовлеченности граждан, заинтересованных в благоустройстве дворовых территорий района</w:t>
            </w:r>
            <w:r>
              <w:rPr>
                <w:rFonts w:cs="Times New Roman" w:ascii="Times New Roman" w:hAnsi="Times New Roman"/>
                <w:sz w:val="28"/>
                <w:szCs w:val="28"/>
              </w:rPr>
              <w:t>.</w:t>
            </w:r>
          </w:p>
          <w:p>
            <w:pPr>
              <w:pStyle w:val="Normal"/>
              <w:widowControl w:val="false"/>
              <w:jc w:val="both"/>
              <w:rPr>
                <w:rFonts w:ascii="Times New Roman" w:hAnsi="Times New Roman"/>
                <w:sz w:val="28"/>
                <w:szCs w:val="28"/>
              </w:rPr>
            </w:pPr>
            <w:r>
              <w:rPr>
                <w:rFonts w:cs="Times New Roman" w:ascii="Times New Roman" w:hAnsi="Times New Roman"/>
                <w:sz w:val="28"/>
                <w:szCs w:val="28"/>
              </w:rPr>
              <w:t xml:space="preserve">- </w:t>
            </w:r>
            <w:r>
              <w:rPr>
                <w:rFonts w:ascii="Times New Roman" w:hAnsi="Times New Roman"/>
                <w:sz w:val="28"/>
                <w:szCs w:val="28"/>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 до 100%</w:t>
            </w:r>
          </w:p>
          <w:p>
            <w:pPr>
              <w:pStyle w:val="Normal"/>
              <w:widowControl w:val="false"/>
              <w:spacing w:lineRule="exact" w:line="321"/>
              <w:jc w:val="both"/>
              <w:rPr>
                <w:rFonts w:ascii="Times New Roman" w:hAnsi="Times New Roman"/>
                <w:sz w:val="28"/>
                <w:szCs w:val="28"/>
              </w:rPr>
            </w:pPr>
            <w:r>
              <w:rPr>
                <w:rFonts w:ascii="Times New Roman" w:hAnsi="Times New Roman"/>
                <w:sz w:val="28"/>
                <w:szCs w:val="28"/>
              </w:rPr>
            </w:r>
          </w:p>
        </w:tc>
      </w:tr>
    </w:tbl>
    <w:p>
      <w:pPr>
        <w:sectPr>
          <w:type w:val="nextPage"/>
          <w:pgSz w:w="11906" w:h="16838"/>
          <w:pgMar w:left="1418" w:right="567" w:gutter="0" w:header="0" w:top="568" w:footer="0" w:bottom="284"/>
          <w:pgNumType w:fmt="decimal"/>
          <w:formProt w:val="false"/>
          <w:textDirection w:val="lrTb"/>
          <w:docGrid w:type="default" w:linePitch="360" w:charSpace="0"/>
        </w:sectPr>
        <w:pStyle w:val="Normal"/>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0" allowOverlap="1" relativeHeight="11">
                <wp:simplePos x="0" y="0"/>
                <wp:positionH relativeFrom="column">
                  <wp:posOffset>-1270</wp:posOffset>
                </wp:positionH>
                <wp:positionV relativeFrom="paragraph">
                  <wp:posOffset>-3299460</wp:posOffset>
                </wp:positionV>
                <wp:extent cx="12700" cy="12700"/>
                <wp:effectExtent l="0" t="0" r="0" b="0"/>
                <wp:wrapNone/>
                <wp:docPr id="10" name="Изображение11"/>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1" path="m0,0l-2147483645,0l-2147483645,-2147483646l0,-2147483646xe" fillcolor="black" stroked="f" o:allowincell="f" style="position:absolute;margin-left:-0.1pt;margin-top:-259.8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2">
                <wp:simplePos x="0" y="0"/>
                <wp:positionH relativeFrom="column">
                  <wp:posOffset>1769745</wp:posOffset>
                </wp:positionH>
                <wp:positionV relativeFrom="paragraph">
                  <wp:posOffset>-3299460</wp:posOffset>
                </wp:positionV>
                <wp:extent cx="12700" cy="12700"/>
                <wp:effectExtent l="0" t="0" r="0" b="0"/>
                <wp:wrapNone/>
                <wp:docPr id="11" name="Изображение12"/>
                <a:graphic xmlns:a="http://schemas.openxmlformats.org/drawingml/2006/main">
                  <a:graphicData uri="http://schemas.microsoft.com/office/word/2010/wordprocessingShape">
                    <wps:wsp>
                      <wps:cNvSpPr/>
                      <wps:spPr>
                        <a:xfrm>
                          <a:off x="0" y="0"/>
                          <a:ext cx="12600" cy="1260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2" path="m0,0l-2147483645,0l-2147483645,-2147483646l0,-2147483646xe" fillcolor="black" stroked="f" o:allowincell="f" style="position:absolute;margin-left:139.35pt;margin-top:-259.8pt;width:0.95pt;height:0.95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3">
                <wp:simplePos x="0" y="0"/>
                <wp:positionH relativeFrom="column">
                  <wp:posOffset>-1270</wp:posOffset>
                </wp:positionH>
                <wp:positionV relativeFrom="paragraph">
                  <wp:posOffset>-2680335</wp:posOffset>
                </wp:positionV>
                <wp:extent cx="12700" cy="12065"/>
                <wp:effectExtent l="0" t="0" r="0" b="0"/>
                <wp:wrapNone/>
                <wp:docPr id="12" name="Изображение13"/>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3" path="m0,0l-2147483645,0l-2147483645,-2147483646l0,-2147483646xe" fillcolor="black" stroked="f" o:allowincell="f" style="position:absolute;margin-left:-0.1pt;margin-top:-211.05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4">
                <wp:simplePos x="0" y="0"/>
                <wp:positionH relativeFrom="column">
                  <wp:posOffset>-1270</wp:posOffset>
                </wp:positionH>
                <wp:positionV relativeFrom="paragraph">
                  <wp:posOffset>-1445895</wp:posOffset>
                </wp:positionV>
                <wp:extent cx="12700" cy="12065"/>
                <wp:effectExtent l="0" t="0" r="0" b="0"/>
                <wp:wrapNone/>
                <wp:docPr id="13" name="Изображение14"/>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4" path="m0,0l-2147483645,0l-2147483645,-2147483646l0,-2147483646xe" fillcolor="black" stroked="f" o:allowincell="f" style="position:absolute;margin-left:-0.1pt;margin-top:-113.85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5">
                <wp:simplePos x="0" y="0"/>
                <wp:positionH relativeFrom="column">
                  <wp:posOffset>1769745</wp:posOffset>
                </wp:positionH>
                <wp:positionV relativeFrom="paragraph">
                  <wp:posOffset>-1445895</wp:posOffset>
                </wp:positionV>
                <wp:extent cx="12700" cy="12065"/>
                <wp:effectExtent l="0" t="0" r="0" b="0"/>
                <wp:wrapNone/>
                <wp:docPr id="14" name="Изображение15"/>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15" path="m0,0l-2147483645,0l-2147483645,-2147483646l0,-2147483646xe" fillcolor="black" stroked="f" o:allowincell="f" style="position:absolute;margin-left:139.35pt;margin-top:-113.85pt;width:0.95pt;height:0.9pt;mso-wrap-style:none;v-text-anchor:middle">
                <v:fill o:detectmouseclick="t" type="solid" color2="white"/>
                <v:stroke color="#3465a4" joinstyle="round" endcap="flat"/>
                <w10:wrap type="none"/>
              </v:rect>
            </w:pict>
          </mc:Fallback>
        </mc:AlternateContent>
      </w:r>
    </w:p>
    <w:p>
      <w:pPr>
        <w:pStyle w:val="Normal"/>
        <w:spacing w:lineRule="exact" w:line="368"/>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64"/>
        <w:ind w:right="500" w:hanging="0"/>
        <w:rPr>
          <w:rFonts w:ascii="Times New Roman" w:hAnsi="Times New Roman"/>
          <w:sz w:val="28"/>
          <w:szCs w:val="28"/>
        </w:rPr>
      </w:pPr>
      <w:bookmarkStart w:id="1" w:name="page7"/>
      <w:bookmarkEnd w:id="1"/>
      <w:r>
        <w:rPr>
          <w:rFonts w:cs="Times New Roman" w:ascii="Times New Roman" w:hAnsi="Times New Roman"/>
          <w:sz w:val="28"/>
          <w:szCs w:val="28"/>
        </w:rPr>
        <w:t>1. Характеристика текущего состояния сферы благоустройства в муниципальном образовании</w:t>
      </w:r>
    </w:p>
    <w:p>
      <w:pPr>
        <w:pStyle w:val="Normal"/>
        <w:spacing w:lineRule="exact" w:line="235"/>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40"/>
        <w:ind w:right="142" w:firstLine="708"/>
        <w:jc w:val="both"/>
        <w:rPr>
          <w:rFonts w:ascii="Times New Roman" w:hAnsi="Times New Roman"/>
          <w:sz w:val="28"/>
          <w:szCs w:val="28"/>
        </w:rPr>
      </w:pPr>
      <w:r>
        <w:rPr>
          <w:rFonts w:cs="Times New Roman" w:ascii="Times New Roman" w:hAnsi="Times New Roman"/>
          <w:sz w:val="28"/>
          <w:szCs w:val="28"/>
        </w:rPr>
        <w:t>Одним из приоритетных направлений развития муниципального образования является повышение уровня благоустройства, создание безопасных и комфортных условий для проживания жителей муниципального образования.</w:t>
      </w:r>
    </w:p>
    <w:p>
      <w:pPr>
        <w:pStyle w:val="Normal"/>
        <w:spacing w:lineRule="exact" w:line="3"/>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Статус современного муниципального образования во многом определяет уровень внешнего благоустройства и развитая инженерная инфраструктура.</w:t>
      </w:r>
    </w:p>
    <w:p>
      <w:pPr>
        <w:pStyle w:val="Normal"/>
        <w:spacing w:lineRule="exact" w:line="3"/>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142" w:firstLine="638"/>
        <w:jc w:val="both"/>
        <w:rPr>
          <w:rFonts w:ascii="Times New Roman" w:hAnsi="Times New Roman"/>
          <w:sz w:val="28"/>
          <w:szCs w:val="28"/>
        </w:rPr>
      </w:pPr>
      <w:r>
        <w:rPr>
          <w:rFonts w:cs="Times New Roman" w:ascii="Times New Roman" w:hAnsi="Times New Roman"/>
          <w:sz w:val="28"/>
          <w:szCs w:val="28"/>
        </w:rPr>
        <w:t>Дворовые территории являются важнейшей составной частью транспортной системы. От уровня транспортно-эксплуатационного состояния дворовых территорий многоквартирных домов и проездов к дворовым территориям во многом зависит качество жизни населения.</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Текущее состояние большинства дворовых территорий не соответствует современным требованиям к местам проживания граждан, обусловленным нормами Градостроительного 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малое количество парковок для временного хранения автомобилей, недостаточно оборудованных детских и спортивных площадок.</w:t>
      </w:r>
    </w:p>
    <w:p>
      <w:pPr>
        <w:pStyle w:val="Normal"/>
        <w:spacing w:lineRule="exact" w:line="9"/>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142" w:firstLine="708"/>
        <w:jc w:val="both"/>
        <w:rPr>
          <w:rFonts w:ascii="Times New Roman" w:hAnsi="Times New Roman"/>
          <w:sz w:val="28"/>
          <w:szCs w:val="28"/>
        </w:rPr>
      </w:pPr>
      <w:r>
        <w:rPr>
          <w:rFonts w:cs="Times New Roman" w:ascii="Times New Roman" w:hAnsi="Times New Roman"/>
          <w:sz w:val="28"/>
          <w:szCs w:val="28"/>
        </w:rPr>
        <w:t>Существующее положение обусловлено рядом факторов: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и благоприятной для проживания населения.</w:t>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До настоящего времени благоустройство дворовых территорий осуществлялось по отдельным видам работ, без взаимной увязки элементов благоустройства. Некоторые виды работ по благоустройству практически не производились: работы по содержанию зеленых зон дворовых территорий, организации новых дворовых площадок для отдыха детей разных возрастных групп, устройство парковок для временного хранения автомобилей.</w:t>
      </w:r>
    </w:p>
    <w:p>
      <w:pPr>
        <w:pStyle w:val="Normal"/>
        <w:spacing w:lineRule="exact" w:line="9"/>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Благоустройство дворовых территорий и мест массового пребывания населения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Normal"/>
        <w:spacing w:lineRule="exact" w:line="9"/>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142" w:firstLine="708"/>
        <w:jc w:val="both"/>
        <w:rPr>
          <w:rFonts w:ascii="Times New Roman" w:hAnsi="Times New Roman"/>
          <w:sz w:val="28"/>
          <w:szCs w:val="28"/>
        </w:rPr>
      </w:pPr>
      <w:r>
        <w:rPr>
          <w:rFonts w:cs="Times New Roman" w:ascii="Times New Roman" w:hAnsi="Times New Roman"/>
          <w:sz w:val="28"/>
          <w:szCs w:val="28"/>
        </w:rPr>
        <w:t>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w:t>
      </w:r>
      <w:bookmarkStart w:id="2" w:name="page9"/>
      <w:bookmarkEnd w:id="2"/>
      <w:r>
        <w:rPr>
          <w:rFonts w:cs="Times New Roman" w:ascii="Times New Roman" w:hAnsi="Times New Roman"/>
          <w:sz w:val="28"/>
          <w:szCs w:val="28"/>
        </w:rPr>
        <w:t xml:space="preserve"> темное время суток.</w:t>
      </w:r>
    </w:p>
    <w:p>
      <w:pPr>
        <w:pStyle w:val="Normal"/>
        <w:spacing w:lineRule="exact" w:line="45"/>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Важнейшей задачей органов местного самоуправления Аргаяшского муниципального района Челябинской области является формирование и обеспечение среды, комфортной 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сельских территорий, обеспечивающих при осуществлении градостроительной деятельности безопасные и благоприятные условия жизнедеятельности человека.</w:t>
      </w:r>
    </w:p>
    <w:p>
      <w:pPr>
        <w:pStyle w:val="Normal"/>
        <w:spacing w:lineRule="exact" w:line="1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Для поддержания дворовых и общественных территорий Аргаяшского муниципального района Челябинской области в технически исправном состоянии и приведения их в соответствие с современными требованиями комфортности разработана муниципальная программа «Формирование современной городской среды Аргаяшского муниципального района» (далее - муниципальная программа), которой предусматривается целенаправленная работа исходя из минимального перечня работ:</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 xml:space="preserve">а) ремонт дворовых проездов; </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 xml:space="preserve">б) обеспечение освещения дворовых территорий; </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 xml:space="preserve">в) установка скамеек; </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г) установка урн для мусора;</w:t>
      </w:r>
    </w:p>
    <w:p>
      <w:pPr>
        <w:pStyle w:val="Normal"/>
        <w:jc w:val="both"/>
        <w:rPr>
          <w:rFonts w:ascii="Times New Roman" w:hAnsi="Times New Roman"/>
          <w:sz w:val="28"/>
          <w:szCs w:val="28"/>
        </w:rPr>
      </w:pPr>
      <w:r>
        <w:rPr>
          <w:rFonts w:cs="Times New Roman" w:ascii="Times New Roman" w:hAnsi="Times New Roman"/>
          <w:sz w:val="28"/>
          <w:szCs w:val="28"/>
        </w:rPr>
        <w:t>дополнительного перечня работ:</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 xml:space="preserve">а) оборудование детских и (или) спортивных площадок; </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 xml:space="preserve">б) оборудование автомобильных парковок; </w:t>
      </w:r>
    </w:p>
    <w:p>
      <w:pPr>
        <w:pStyle w:val="Normal"/>
        <w:overflowPunct w:val="true"/>
        <w:ind w:right="-2" w:firstLine="708"/>
        <w:jc w:val="both"/>
        <w:rPr>
          <w:rFonts w:ascii="Times New Roman" w:hAnsi="Times New Roman"/>
          <w:sz w:val="28"/>
          <w:szCs w:val="28"/>
        </w:rPr>
      </w:pPr>
      <w:r>
        <w:rPr>
          <w:rFonts w:cs="Times New Roman" w:ascii="Times New Roman" w:hAnsi="Times New Roman"/>
          <w:sz w:val="28"/>
          <w:szCs w:val="28"/>
        </w:rPr>
        <w:t>в) озеленение территории, иные виды работ.</w:t>
      </w:r>
    </w:p>
    <w:p>
      <w:pPr>
        <w:pStyle w:val="Normal"/>
        <w:overflowPunct w:val="true"/>
        <w:ind w:right="142" w:firstLine="708"/>
        <w:jc w:val="both"/>
        <w:rPr>
          <w:rFonts w:ascii="Times New Roman" w:hAnsi="Times New Roman"/>
          <w:sz w:val="28"/>
          <w:szCs w:val="28"/>
        </w:rPr>
      </w:pPr>
      <w:r>
        <w:rPr>
          <w:rFonts w:cs="Times New Roman" w:ascii="Times New Roman" w:hAnsi="Times New Roman"/>
          <w:sz w:val="28"/>
          <w:szCs w:val="28"/>
        </w:rPr>
        <w:t>Благоустройство дворовых территорий и мест массового пребывания населения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и выполнения других мероприятий.</w:t>
      </w:r>
    </w:p>
    <w:p>
      <w:pPr>
        <w:pStyle w:val="Normal"/>
        <w:spacing w:lineRule="exact" w:line="3"/>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Реализация Программы позволит создать на дворовых территориях многоквартирных домов условия, благоприятно влияющие на психологическое состояние человека, повысить комфортность проживания жителей,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повысить уровень и качество жизни населения.</w:t>
      </w:r>
    </w:p>
    <w:p>
      <w:pPr>
        <w:pStyle w:val="Normal"/>
        <w:spacing w:lineRule="exact" w:line="286"/>
        <w:jc w:val="both"/>
        <w:rPr>
          <w:rFonts w:ascii="Times New Roman" w:hAnsi="Times New Roman" w:cs="Times New Roman"/>
          <w:sz w:val="28"/>
          <w:szCs w:val="28"/>
        </w:rPr>
      </w:pPr>
      <w:r>
        <w:rPr>
          <w:rFonts w:cs="Times New Roman" w:ascii="Times New Roman" w:hAnsi="Times New Roman"/>
          <w:sz w:val="28"/>
          <w:szCs w:val="28"/>
        </w:rPr>
      </w:r>
    </w:p>
    <w:p>
      <w:pPr>
        <w:pStyle w:val="Normal"/>
        <w:ind w:left="320" w:hanging="0"/>
        <w:rPr>
          <w:rFonts w:ascii="Times New Roman" w:hAnsi="Times New Roman"/>
          <w:sz w:val="28"/>
          <w:szCs w:val="28"/>
        </w:rPr>
      </w:pPr>
      <w:r>
        <w:rPr>
          <w:rFonts w:cs="Times New Roman" w:ascii="Times New Roman" w:hAnsi="Times New Roman"/>
          <w:sz w:val="28"/>
          <w:szCs w:val="28"/>
        </w:rPr>
        <w:t>2. Цели, задачи и ожидаемые результаты муниципальной программы</w:t>
      </w:r>
    </w:p>
    <w:p>
      <w:pPr>
        <w:pStyle w:val="Normal"/>
        <w:ind w:left="320" w:hanging="0"/>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52"/>
        <w:ind w:right="142" w:firstLine="708"/>
        <w:jc w:val="both"/>
        <w:rPr>
          <w:rFonts w:ascii="Times New Roman" w:hAnsi="Times New Roman"/>
          <w:sz w:val="28"/>
          <w:szCs w:val="28"/>
        </w:rPr>
      </w:pPr>
      <w:r>
        <w:rPr>
          <w:rFonts w:cs="Times New Roman" w:ascii="Times New Roman" w:hAnsi="Times New Roman"/>
          <w:sz w:val="28"/>
          <w:szCs w:val="28"/>
        </w:rPr>
        <w:t>Целью реализации Программы является повышение качества и комфорта проживания  на территории Аргаяшского муниципального района, создание привлекательной и комфортной среды, способствующей комплексному развитию Аргаяшского района.</w:t>
      </w:r>
    </w:p>
    <w:p>
      <w:pPr>
        <w:pStyle w:val="Normal"/>
        <w:overflowPunct w:val="true"/>
        <w:spacing w:lineRule="auto" w:line="252"/>
        <w:ind w:right="142" w:firstLine="708"/>
        <w:jc w:val="both"/>
        <w:rPr>
          <w:rFonts w:ascii="Times New Roman" w:hAnsi="Times New Roman"/>
          <w:sz w:val="28"/>
          <w:szCs w:val="28"/>
        </w:rPr>
      </w:pPr>
      <w:bookmarkStart w:id="3" w:name="page11"/>
      <w:bookmarkEnd w:id="3"/>
      <w:r>
        <w:rPr>
          <w:rFonts w:cs="Times New Roman" w:ascii="Times New Roman" w:hAnsi="Times New Roman"/>
          <w:sz w:val="28"/>
          <w:szCs w:val="28"/>
        </w:rPr>
        <w:t>Для достижения этой цели предлагается выполнить задачи по ремонту и благоустройству дворовых территорий многоквартирных домов, а также мест массового пребывания населения входящих в перечень минимальных и дополнительных видов:</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2" w:right="142" w:firstLine="700"/>
        <w:jc w:val="both"/>
        <w:rPr>
          <w:rFonts w:ascii="Times New Roman" w:hAnsi="Times New Roman"/>
          <w:sz w:val="28"/>
          <w:szCs w:val="28"/>
        </w:rPr>
      </w:pPr>
      <w:r>
        <w:rPr>
          <w:rFonts w:cs="Times New Roman" w:ascii="Times New Roman" w:hAnsi="Times New Roman"/>
          <w:sz w:val="28"/>
          <w:szCs w:val="28"/>
        </w:rPr>
        <w:t>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современной среды, включающей:</w:t>
      </w:r>
    </w:p>
    <w:p>
      <w:pPr>
        <w:pStyle w:val="Normal"/>
        <w:numPr>
          <w:ilvl w:val="1"/>
          <w:numId w:val="1"/>
        </w:numPr>
        <w:tabs>
          <w:tab w:val="clear" w:pos="709"/>
          <w:tab w:val="left" w:pos="1404" w:leader="none"/>
        </w:tabs>
        <w:overflowPunct w:val="true"/>
        <w:ind w:left="702" w:hanging="342"/>
        <w:jc w:val="both"/>
        <w:rPr>
          <w:rFonts w:ascii="Times New Roman" w:hAnsi="Times New Roman"/>
          <w:sz w:val="28"/>
          <w:szCs w:val="28"/>
        </w:rPr>
      </w:pPr>
      <w:r>
        <w:rPr>
          <w:rFonts w:cs="Times New Roman" w:ascii="Times New Roman" w:hAnsi="Times New Roman"/>
          <w:sz w:val="28"/>
          <w:szCs w:val="28"/>
        </w:rPr>
        <w:t>ремонт дворовых проездов;</w:t>
      </w:r>
    </w:p>
    <w:p>
      <w:pPr>
        <w:pStyle w:val="Normal"/>
        <w:numPr>
          <w:ilvl w:val="1"/>
          <w:numId w:val="1"/>
        </w:numPr>
        <w:tabs>
          <w:tab w:val="clear" w:pos="709"/>
          <w:tab w:val="left" w:pos="1404" w:leader="none"/>
        </w:tabs>
        <w:overflowPunct w:val="true"/>
        <w:ind w:left="702" w:hanging="342"/>
        <w:jc w:val="both"/>
        <w:rPr>
          <w:rFonts w:ascii="Times New Roman" w:hAnsi="Times New Roman"/>
          <w:sz w:val="28"/>
          <w:szCs w:val="28"/>
        </w:rPr>
      </w:pPr>
      <w:r>
        <w:rPr>
          <w:rFonts w:cs="Times New Roman" w:ascii="Times New Roman" w:hAnsi="Times New Roman"/>
          <w:sz w:val="28"/>
          <w:szCs w:val="28"/>
        </w:rPr>
        <w:t>обеспечение освещения дворовых территорий;</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1"/>
        </w:numPr>
        <w:tabs>
          <w:tab w:val="clear" w:pos="709"/>
          <w:tab w:val="left" w:pos="712" w:leader="none"/>
        </w:tabs>
        <w:overflowPunct w:val="true"/>
        <w:spacing w:lineRule="auto" w:line="235"/>
        <w:ind w:left="2" w:right="142" w:firstLine="358"/>
        <w:jc w:val="both"/>
        <w:rPr>
          <w:rFonts w:ascii="Times New Roman" w:hAnsi="Times New Roman"/>
          <w:sz w:val="28"/>
          <w:szCs w:val="28"/>
        </w:rPr>
      </w:pPr>
      <w:r>
        <w:rPr>
          <w:rFonts w:cs="Times New Roman" w:ascii="Times New Roman" w:hAnsi="Times New Roman"/>
          <w:sz w:val="28"/>
          <w:szCs w:val="28"/>
        </w:rPr>
        <w:t>размещение малых архитектурных форм и объектов городского дизайна (скамеек, ограждений и прочего).</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2" w:right="142" w:firstLine="706"/>
        <w:jc w:val="both"/>
        <w:rPr>
          <w:rFonts w:ascii="Times New Roman" w:hAnsi="Times New Roman"/>
          <w:sz w:val="28"/>
          <w:szCs w:val="28"/>
        </w:rPr>
      </w:pPr>
      <w:r>
        <w:rPr>
          <w:rFonts w:cs="Times New Roman" w:ascii="Times New Roman" w:hAnsi="Times New Roman"/>
          <w:sz w:val="28"/>
          <w:szCs w:val="28"/>
        </w:rPr>
        <w:t>Перед началом работ по благоустройству двора разрабатывается эскизный проект мероприятий, а при необходимости - рабочий проект.</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362" w:firstLine="346"/>
        <w:jc w:val="both"/>
        <w:rPr>
          <w:rFonts w:ascii="Times New Roman" w:hAnsi="Times New Roman"/>
          <w:sz w:val="28"/>
          <w:szCs w:val="28"/>
        </w:rPr>
      </w:pPr>
      <w:r>
        <w:rPr>
          <w:rFonts w:cs="Times New Roman" w:ascii="Times New Roman" w:hAnsi="Times New Roman"/>
          <w:sz w:val="28"/>
          <w:szCs w:val="28"/>
        </w:rPr>
        <w:t>Основными задачами Программы являются:</w:t>
      </w:r>
    </w:p>
    <w:p>
      <w:pPr>
        <w:pStyle w:val="Normal"/>
        <w:overflowPunct w:val="true"/>
        <w:ind w:right="142" w:hanging="0"/>
        <w:jc w:val="both"/>
        <w:rPr>
          <w:rFonts w:ascii="Times New Roman" w:hAnsi="Times New Roman"/>
          <w:sz w:val="28"/>
          <w:szCs w:val="28"/>
        </w:rPr>
      </w:pPr>
      <w:r>
        <w:rPr>
          <w:rFonts w:cs="Times New Roman" w:ascii="Times New Roman" w:hAnsi="Times New Roman"/>
          <w:sz w:val="28"/>
          <w:szCs w:val="28"/>
        </w:rPr>
        <w:t>- повышение уровня благоустройства дворовых территорий Аргаяшского муниципального района;</w:t>
      </w:r>
    </w:p>
    <w:p>
      <w:pPr>
        <w:pStyle w:val="Normal"/>
        <w:overflowPunct w:val="true"/>
        <w:ind w:right="142" w:hanging="0"/>
        <w:jc w:val="both"/>
        <w:rPr>
          <w:rFonts w:ascii="Times New Roman" w:hAnsi="Times New Roman"/>
          <w:sz w:val="28"/>
          <w:szCs w:val="28"/>
        </w:rPr>
      </w:pPr>
      <w:r>
        <w:rPr>
          <w:rFonts w:cs="Times New Roman" w:ascii="Times New Roman" w:hAnsi="Times New Roman"/>
          <w:sz w:val="28"/>
          <w:szCs w:val="28"/>
        </w:rPr>
        <w:t>- повышение уровня благоустройства общественных территорий Аргаяшского муниципального района;</w:t>
      </w:r>
    </w:p>
    <w:p>
      <w:pPr>
        <w:pStyle w:val="Normal"/>
        <w:overflowPunct w:val="true"/>
        <w:ind w:right="142" w:firstLine="360"/>
        <w:jc w:val="both"/>
        <w:rPr>
          <w:rFonts w:ascii="Times New Roman" w:hAnsi="Times New Roman"/>
          <w:sz w:val="28"/>
          <w:szCs w:val="28"/>
        </w:rPr>
      </w:pPr>
      <w:r>
        <w:rPr>
          <w:rFonts w:cs="Times New Roman" w:ascii="Times New Roman" w:hAnsi="Times New Roman"/>
          <w:sz w:val="28"/>
          <w:szCs w:val="28"/>
        </w:rPr>
        <w:t>- повышение уровня вовлеченности заинтересованных граждан, организаций в реализацию мероприятий по благоустройству территорий Аргаяшского муниципального района.</w:t>
      </w:r>
    </w:p>
    <w:p>
      <w:pPr>
        <w:pStyle w:val="Normal"/>
        <w:spacing w:lineRule="exact" w:line="283"/>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1"/>
          <w:numId w:val="2"/>
        </w:numPr>
        <w:tabs>
          <w:tab w:val="clear" w:pos="709"/>
          <w:tab w:val="left" w:pos="2364" w:leader="none"/>
        </w:tabs>
        <w:overflowPunct w:val="true"/>
        <w:ind w:left="1182" w:hanging="356"/>
        <w:jc w:val="both"/>
        <w:rPr>
          <w:rFonts w:ascii="Times New Roman" w:hAnsi="Times New Roman"/>
          <w:sz w:val="28"/>
          <w:szCs w:val="28"/>
        </w:rPr>
      </w:pPr>
      <w:r>
        <w:rPr>
          <w:rFonts w:cs="Times New Roman" w:ascii="Times New Roman" w:hAnsi="Times New Roman"/>
          <w:sz w:val="28"/>
          <w:szCs w:val="28"/>
        </w:rPr>
        <w:t>Показатели (индикаторы достижения целей и решения задач)</w:t>
      </w:r>
    </w:p>
    <w:p>
      <w:pPr>
        <w:pStyle w:val="Normal"/>
        <w:tabs>
          <w:tab w:val="clear" w:pos="709"/>
          <w:tab w:val="left" w:pos="2364" w:leader="none"/>
        </w:tabs>
        <w:overflowPunct w:val="true"/>
        <w:ind w:left="1182" w:hanging="0"/>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7"/>
        </w:numPr>
        <w:tabs>
          <w:tab w:val="clear" w:pos="709"/>
          <w:tab w:val="left" w:pos="2364" w:leader="none"/>
        </w:tabs>
        <w:overflowPunct w:val="true"/>
        <w:jc w:val="both"/>
        <w:rPr>
          <w:rFonts w:ascii="Times New Roman" w:hAnsi="Times New Roman"/>
          <w:sz w:val="28"/>
          <w:szCs w:val="28"/>
        </w:rPr>
      </w:pPr>
      <w:r>
        <w:rPr>
          <w:rFonts w:ascii="Times New Roman" w:hAnsi="Times New Roman"/>
          <w:color w:val="252B33"/>
          <w:sz w:val="28"/>
          <w:szCs w:val="28"/>
        </w:rPr>
        <w:t>Количество  благоустроенных дворовых территорий.</w:t>
      </w:r>
    </w:p>
    <w:p>
      <w:pPr>
        <w:pStyle w:val="ListParagraph"/>
        <w:numPr>
          <w:ilvl w:val="0"/>
          <w:numId w:val="7"/>
        </w:numPr>
        <w:tabs>
          <w:tab w:val="clear" w:pos="709"/>
          <w:tab w:val="left" w:pos="2364" w:leader="none"/>
        </w:tabs>
        <w:overflowPunct w:val="true"/>
        <w:jc w:val="both"/>
        <w:rPr>
          <w:rFonts w:ascii="Times New Roman" w:hAnsi="Times New Roman"/>
          <w:sz w:val="28"/>
          <w:szCs w:val="28"/>
        </w:rPr>
      </w:pPr>
      <w:r>
        <w:rPr>
          <w:rFonts w:ascii="Times New Roman" w:hAnsi="Times New Roman"/>
          <w:color w:val="252B33"/>
          <w:sz w:val="28"/>
          <w:szCs w:val="28"/>
        </w:rPr>
        <w:t xml:space="preserve">Доля благоустроенных дворовых территорий от общего количества  дворовых территорий. </w:t>
      </w:r>
    </w:p>
    <w:p>
      <w:pPr>
        <w:pStyle w:val="ListParagraph"/>
        <w:numPr>
          <w:ilvl w:val="0"/>
          <w:numId w:val="7"/>
        </w:numPr>
        <w:tabs>
          <w:tab w:val="clear" w:pos="709"/>
          <w:tab w:val="left" w:pos="2364" w:leader="none"/>
        </w:tabs>
        <w:overflowPunct w:val="true"/>
        <w:jc w:val="both"/>
        <w:rPr>
          <w:rFonts w:ascii="Times New Roman" w:hAnsi="Times New Roman"/>
          <w:sz w:val="28"/>
          <w:szCs w:val="28"/>
        </w:rPr>
      </w:pPr>
      <w:r>
        <w:rPr>
          <w:rFonts w:ascii="Times New Roman" w:hAnsi="Times New Roman"/>
          <w:color w:val="252B33"/>
          <w:sz w:val="28"/>
          <w:szCs w:val="28"/>
        </w:rPr>
        <w:t xml:space="preserve">Количество благоустроенных общественных территорий - </w:t>
      </w:r>
      <w:r>
        <w:rPr>
          <w:rFonts w:cs="Times New Roman" w:ascii="Times New Roman" w:hAnsi="Times New Roman"/>
          <w:sz w:val="28"/>
          <w:szCs w:val="28"/>
        </w:rPr>
        <w:t>2023 - 5 тер.; 2024 - 2 тер.;2025 - 0 тер.</w:t>
      </w:r>
    </w:p>
    <w:p>
      <w:pPr>
        <w:pStyle w:val="ListParagraph"/>
        <w:numPr>
          <w:ilvl w:val="0"/>
          <w:numId w:val="7"/>
        </w:numPr>
        <w:tabs>
          <w:tab w:val="clear" w:pos="709"/>
          <w:tab w:val="left" w:pos="2364" w:leader="none"/>
        </w:tabs>
        <w:overflowPunct w:val="true"/>
        <w:jc w:val="both"/>
        <w:rPr>
          <w:rFonts w:ascii="Times New Roman" w:hAnsi="Times New Roman"/>
          <w:sz w:val="28"/>
          <w:szCs w:val="28"/>
        </w:rPr>
      </w:pPr>
      <w:r>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 – 2023-20%; 2024-25%; 2025-0%.</w:t>
      </w:r>
    </w:p>
    <w:p>
      <w:pPr>
        <w:pStyle w:val="ListParagraph"/>
        <w:numPr>
          <w:ilvl w:val="0"/>
          <w:numId w:val="7"/>
        </w:numPr>
        <w:tabs>
          <w:tab w:val="clear" w:pos="709"/>
          <w:tab w:val="left" w:pos="2364" w:leader="none"/>
        </w:tabs>
        <w:overflowPunct w:val="true"/>
        <w:jc w:val="both"/>
        <w:rPr>
          <w:rFonts w:ascii="Times New Roman" w:hAnsi="Times New Roman"/>
          <w:sz w:val="28"/>
          <w:szCs w:val="28"/>
        </w:rPr>
      </w:pPr>
      <w:r>
        <w:rPr>
          <w:rFonts w:ascii="Times New Roman" w:hAnsi="Times New Roman"/>
          <w:sz w:val="28"/>
          <w:szCs w:val="28"/>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 – 2023-90%; 2024-90%; 2025-0%.</w:t>
      </w:r>
    </w:p>
    <w:p>
      <w:pPr>
        <w:pStyle w:val="Normal"/>
        <w:overflowPunct w:val="true"/>
        <w:spacing w:lineRule="auto" w:line="264"/>
        <w:ind w:right="-2" w:hanging="0"/>
        <w:jc w:val="both"/>
        <w:rPr>
          <w:rFonts w:ascii="Times New Roman" w:hAnsi="Times New Roman"/>
          <w:sz w:val="28"/>
          <w:szCs w:val="28"/>
        </w:rPr>
      </w:pPr>
      <w:r>
        <w:rPr>
          <w:rFonts w:cs="Times New Roman" w:ascii="Times New Roman" w:hAnsi="Times New Roman"/>
          <w:sz w:val="28"/>
          <w:szCs w:val="28"/>
        </w:rPr>
        <w:t xml:space="preserve">                                                                                                 </w:t>
      </w:r>
    </w:p>
    <w:p>
      <w:pPr>
        <w:pStyle w:val="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2"/>
        </w:numPr>
        <w:jc w:val="both"/>
        <w:rPr>
          <w:rFonts w:ascii="Times New Roman" w:hAnsi="Times New Roman"/>
          <w:sz w:val="28"/>
          <w:szCs w:val="28"/>
        </w:rPr>
      </w:pPr>
      <w:r>
        <w:rPr>
          <w:rFonts w:cs="Times New Roman" w:ascii="Times New Roman" w:hAnsi="Times New Roman"/>
          <w:sz w:val="28"/>
          <w:szCs w:val="28"/>
        </w:rPr>
        <w:t>Сроки и этапы муниципальной программы</w:t>
      </w:r>
    </w:p>
    <w:p>
      <w:pPr>
        <w:pStyle w:val="ListParagraph"/>
        <w:ind w:left="1440" w:hanging="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10"/>
        <w:ind w:firstLine="709"/>
        <w:jc w:val="both"/>
        <w:rPr>
          <w:rFonts w:ascii="Times New Roman" w:hAnsi="Times New Roman"/>
          <w:sz w:val="28"/>
          <w:szCs w:val="28"/>
        </w:rPr>
      </w:pPr>
      <w:r>
        <w:rPr>
          <w:rFonts w:cs="Times New Roman" w:ascii="Times New Roman" w:hAnsi="Times New Roman"/>
          <w:sz w:val="28"/>
          <w:szCs w:val="28"/>
        </w:rPr>
        <w:t>Программа реализуется : 2023г; 2024 г.</w:t>
      </w:r>
    </w:p>
    <w:p>
      <w:pPr>
        <w:pStyle w:val="Normal"/>
        <w:spacing w:lineRule="exact" w:line="310"/>
        <w:jc w:val="both"/>
        <w:rPr>
          <w:rFonts w:ascii="Times New Roman" w:hAnsi="Times New Roman"/>
          <w:sz w:val="28"/>
          <w:szCs w:val="28"/>
        </w:rPr>
      </w:pPr>
      <w:r>
        <w:rPr>
          <w:rFonts w:ascii="Times New Roman" w:hAnsi="Times New Roman"/>
          <w:sz w:val="28"/>
          <w:szCs w:val="28"/>
        </w:rPr>
      </w:r>
    </w:p>
    <w:p>
      <w:pPr>
        <w:pStyle w:val="Normal"/>
        <w:numPr>
          <w:ilvl w:val="1"/>
          <w:numId w:val="3"/>
        </w:numPr>
        <w:tabs>
          <w:tab w:val="clear" w:pos="709"/>
          <w:tab w:val="left" w:pos="2484" w:leader="none"/>
        </w:tabs>
        <w:overflowPunct w:val="true"/>
        <w:ind w:left="1242" w:hanging="337"/>
        <w:jc w:val="both"/>
        <w:rPr>
          <w:rFonts w:ascii="Times New Roman" w:hAnsi="Times New Roman"/>
          <w:sz w:val="28"/>
          <w:szCs w:val="28"/>
        </w:rPr>
      </w:pPr>
      <w:r>
        <w:rPr>
          <w:rFonts w:cs="Times New Roman" w:ascii="Times New Roman" w:hAnsi="Times New Roman"/>
          <w:sz w:val="28"/>
          <w:szCs w:val="28"/>
        </w:rPr>
        <w:t>Прогноз ожидаемых результатов реализации Программы</w:t>
      </w:r>
    </w:p>
    <w:p>
      <w:pPr>
        <w:pStyle w:val="Normal"/>
        <w:tabs>
          <w:tab w:val="clear" w:pos="709"/>
          <w:tab w:val="left" w:pos="3762" w:leader="none"/>
        </w:tabs>
        <w:overflowPunct w:val="true"/>
        <w:ind w:left="1242" w:hanging="0"/>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142" w:firstLine="708"/>
        <w:jc w:val="both"/>
        <w:rPr>
          <w:rFonts w:ascii="Times New Roman" w:hAnsi="Times New Roman"/>
          <w:sz w:val="28"/>
          <w:szCs w:val="28"/>
        </w:rPr>
      </w:pPr>
      <w:r>
        <w:rPr>
          <w:rFonts w:cs="Times New Roman" w:ascii="Times New Roman" w:hAnsi="Times New Roman"/>
          <w:sz w:val="28"/>
          <w:szCs w:val="28"/>
        </w:rPr>
        <w:t>В результате реализации программных мероприятий к каждой дворовой территории, включенной в Программу, планируется применить индивидуальную технологию производства восстановительных и</w:t>
      </w:r>
      <w:bookmarkStart w:id="4" w:name="page13"/>
      <w:bookmarkEnd w:id="4"/>
      <w:r>
        <w:rPr>
          <w:rFonts w:cs="Times New Roman" w:ascii="Times New Roman" w:hAnsi="Times New Roman"/>
          <w:sz w:val="28"/>
          <w:szCs w:val="28"/>
        </w:rPr>
        <w:t xml:space="preserve"> ремонтных работ. Проведение работ, необходимых для приведения территорий, прилегающих к многоквартирным жилым домам, и внутриквартальных проездов в нормативное состояние, обеспечит комфортные условия проживания населения, безопасность движения жителей города, беспрепятственный проезд спецтехники, скорой помощи и т.д.</w:t>
      </w:r>
    </w:p>
    <w:p>
      <w:pPr>
        <w:pStyle w:val="Normal"/>
        <w:spacing w:lineRule="exact" w:line="5"/>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708" w:hanging="0"/>
        <w:jc w:val="both"/>
        <w:rPr>
          <w:rFonts w:ascii="Times New Roman" w:hAnsi="Times New Roman"/>
          <w:sz w:val="28"/>
          <w:szCs w:val="28"/>
        </w:rPr>
      </w:pPr>
      <w:r>
        <w:rPr>
          <w:rFonts w:cs="Times New Roman" w:ascii="Times New Roman" w:hAnsi="Times New Roman"/>
          <w:sz w:val="28"/>
          <w:szCs w:val="28"/>
        </w:rPr>
        <w:t>В  результате  реализации  мероприятий,  предусмотренных  муниципальной</w:t>
      </w:r>
    </w:p>
    <w:p>
      <w:pPr>
        <w:pStyle w:val="Normal"/>
        <w:overflowPunct w:val="true"/>
        <w:spacing w:lineRule="auto" w:line="235"/>
        <w:ind w:right="300" w:hanging="0"/>
        <w:jc w:val="both"/>
        <w:rPr>
          <w:rFonts w:ascii="Times New Roman" w:hAnsi="Times New Roman"/>
          <w:sz w:val="28"/>
          <w:szCs w:val="28"/>
        </w:rPr>
      </w:pPr>
      <w:r>
        <w:rPr>
          <w:rFonts w:cs="Times New Roman" w:ascii="Times New Roman" w:hAnsi="Times New Roman"/>
          <w:sz w:val="28"/>
          <w:szCs w:val="28"/>
        </w:rPr>
        <w:t>программой, планируется:</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right="142" w:firstLine="708"/>
        <w:jc w:val="both"/>
        <w:rPr>
          <w:rFonts w:ascii="Times New Roman" w:hAnsi="Times New Roman"/>
          <w:sz w:val="28"/>
          <w:szCs w:val="28"/>
        </w:rPr>
      </w:pPr>
      <w:r>
        <w:rPr>
          <w:rFonts w:cs="Times New Roman" w:ascii="Times New Roman" w:hAnsi="Times New Roman"/>
          <w:sz w:val="28"/>
          <w:szCs w:val="28"/>
        </w:rPr>
        <w:t>- повышение общего уровня благоустройства дворовых территорий и наиболее посещаемых территорий общего пользования Аргаяшского муниципального района Челябинской области;</w:t>
      </w:r>
    </w:p>
    <w:p>
      <w:pPr>
        <w:pStyle w:val="Normal"/>
        <w:spacing w:lineRule="exact" w:line="3"/>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right="142" w:firstLine="708"/>
        <w:jc w:val="both"/>
        <w:rPr>
          <w:rFonts w:ascii="Times New Roman" w:hAnsi="Times New Roman"/>
          <w:sz w:val="28"/>
          <w:szCs w:val="28"/>
        </w:rPr>
      </w:pPr>
      <w:r>
        <w:rPr>
          <w:rFonts w:cs="Times New Roman" w:ascii="Times New Roman" w:hAnsi="Times New Roman"/>
          <w:sz w:val="28"/>
          <w:szCs w:val="28"/>
        </w:rPr>
        <w:t>- вовлечение максимального количества физических и юридических лиц в реализацию мероприятий по благоустройству общественных территорий Аргаяшского муниципального района Челябинской области.</w:t>
      </w:r>
    </w:p>
    <w:p>
      <w:pPr>
        <w:pStyle w:val="Normal"/>
        <w:ind w:left="1080" w:hanging="0"/>
        <w:jc w:val="both"/>
        <w:rPr>
          <w:rFonts w:ascii="Times New Roman" w:hAnsi="Times New Roman" w:cs="Times New Roman"/>
          <w:sz w:val="28"/>
          <w:szCs w:val="28"/>
        </w:rPr>
      </w:pPr>
      <w:r>
        <w:rPr>
          <w:rFonts w:cs="Times New Roman" w:ascii="Times New Roman" w:hAnsi="Times New Roman"/>
          <w:sz w:val="28"/>
          <w:szCs w:val="28"/>
        </w:rPr>
      </w:r>
    </w:p>
    <w:p>
      <w:pPr>
        <w:pStyle w:val="Normal"/>
        <w:ind w:hanging="0"/>
        <w:jc w:val="both"/>
        <w:rPr>
          <w:rFonts w:ascii="Times New Roman" w:hAnsi="Times New Roman"/>
          <w:sz w:val="28"/>
          <w:szCs w:val="28"/>
        </w:rPr>
      </w:pPr>
      <w:r>
        <w:rPr>
          <w:rFonts w:cs="Times New Roman" w:ascii="Times New Roman" w:hAnsi="Times New Roman"/>
          <w:sz w:val="28"/>
          <w:szCs w:val="28"/>
        </w:rPr>
        <w:tab/>
        <w:t>6. Объем средств, необходимых на реализацию Программы</w:t>
      </w:r>
    </w:p>
    <w:p>
      <w:pPr>
        <w:pStyle w:val="Normal"/>
        <w:spacing w:lineRule="exact" w:line="321"/>
        <w:jc w:val="both"/>
        <w:rPr>
          <w:rFonts w:ascii="Times New Roman" w:hAnsi="Times New Roman" w:cs="Times New Roman"/>
          <w:sz w:val="28"/>
          <w:szCs w:val="28"/>
        </w:rPr>
      </w:pPr>
      <w:r>
        <w:rPr>
          <w:rFonts w:cs="Times New Roman" w:ascii="Times New Roman" w:hAnsi="Times New Roman"/>
          <w:sz w:val="28"/>
          <w:szCs w:val="28"/>
        </w:rPr>
      </w:r>
    </w:p>
    <w:p>
      <w:pPr>
        <w:pStyle w:val="Normal"/>
        <w:ind w:left="360" w:hanging="0"/>
        <w:jc w:val="both"/>
        <w:rPr>
          <w:rFonts w:ascii="Times New Roman" w:hAnsi="Times New Roman"/>
          <w:sz w:val="28"/>
          <w:szCs w:val="28"/>
        </w:rPr>
      </w:pPr>
      <w:r>
        <w:rPr>
          <w:rFonts w:cs="Times New Roman" w:ascii="Times New Roman" w:hAnsi="Times New Roman"/>
          <w:sz w:val="28"/>
          <w:szCs w:val="28"/>
        </w:rPr>
        <w:t>Общий объем финансовых ресурсов на реализацию Программы составляет     49 031,8 тыс.руб., в том числе:</w:t>
      </w:r>
    </w:p>
    <w:tbl>
      <w:tblPr>
        <w:tblW w:w="10133" w:type="dxa"/>
        <w:jc w:val="left"/>
        <w:tblInd w:w="0" w:type="dxa"/>
        <w:tblLayout w:type="fixed"/>
        <w:tblCellMar>
          <w:top w:w="0" w:type="dxa"/>
          <w:left w:w="0" w:type="dxa"/>
          <w:bottom w:w="0" w:type="dxa"/>
          <w:right w:w="0" w:type="dxa"/>
        </w:tblCellMar>
        <w:tblLook w:val="0000"/>
      </w:tblPr>
      <w:tblGrid>
        <w:gridCol w:w="9918"/>
        <w:gridCol w:w="214"/>
      </w:tblGrid>
      <w:tr>
        <w:trPr>
          <w:trHeight w:val="267" w:hRule="atLeast"/>
        </w:trPr>
        <w:tc>
          <w:tcPr>
            <w:tcW w:w="9918" w:type="dxa"/>
            <w:tcBorders/>
            <w:vAlign w:val="center"/>
          </w:tcPr>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  средства федерального и областного бюджета – 38 059,0 тыс.руб.</w:t>
            </w:r>
          </w:p>
          <w:p>
            <w:pPr>
              <w:pStyle w:val="Normal"/>
              <w:widowControl w:val="false"/>
              <w:spacing w:lineRule="exact" w:line="321"/>
              <w:jc w:val="both"/>
              <w:rPr>
                <w:rFonts w:ascii="Times New Roman" w:hAnsi="Times New Roman"/>
                <w:sz w:val="28"/>
                <w:szCs w:val="28"/>
              </w:rPr>
            </w:pPr>
            <w:r>
              <w:rPr>
                <w:rFonts w:cs="Times New Roman" w:ascii="Times New Roman" w:hAnsi="Times New Roman"/>
                <w:sz w:val="28"/>
                <w:szCs w:val="28"/>
              </w:rPr>
              <w:t>- средства местного бюджета – 10 972,8 тыс. руб.</w:t>
            </w:r>
          </w:p>
        </w:tc>
        <w:tc>
          <w:tcPr>
            <w:tcW w:w="214" w:type="dxa"/>
            <w:tcBorders/>
            <w:vAlign w:val="center"/>
          </w:tcPr>
          <w:p>
            <w:pPr>
              <w:pStyle w:val="Normal"/>
              <w:widowControl w:val="false"/>
              <w:spacing w:lineRule="exact" w:line="321"/>
              <w:jc w:val="both"/>
              <w:rPr>
                <w:rFonts w:ascii="Times New Roman" w:hAnsi="Times New Roman"/>
                <w:sz w:val="28"/>
                <w:szCs w:val="28"/>
              </w:rPr>
            </w:pPr>
            <w:r>
              <w:rPr>
                <w:rFonts w:ascii="Times New Roman" w:hAnsi="Times New Roman"/>
                <w:sz w:val="28"/>
                <w:szCs w:val="28"/>
              </w:rPr>
            </w:r>
          </w:p>
        </w:tc>
      </w:tr>
      <w:tr>
        <w:trPr>
          <w:trHeight w:val="267" w:hRule="atLeast"/>
        </w:trPr>
        <w:tc>
          <w:tcPr>
            <w:tcW w:w="9918" w:type="dxa"/>
            <w:tcBorders/>
            <w:vAlign w:val="center"/>
          </w:tcPr>
          <w:p>
            <w:pPr>
              <w:pStyle w:val="Normal"/>
              <w:widowControl w:val="false"/>
              <w:jc w:val="both"/>
              <w:rPr>
                <w:rFonts w:ascii="Times New Roman" w:hAnsi="Times New Roman"/>
                <w:sz w:val="28"/>
                <w:szCs w:val="28"/>
              </w:rPr>
            </w:pPr>
            <w:r>
              <w:rPr>
                <w:rFonts w:ascii="Times New Roman" w:hAnsi="Times New Roman"/>
                <w:sz w:val="28"/>
                <w:szCs w:val="28"/>
              </w:rPr>
            </w:r>
          </w:p>
        </w:tc>
        <w:tc>
          <w:tcPr>
            <w:tcW w:w="214" w:type="dxa"/>
            <w:tcBorders/>
            <w:vAlign w:val="center"/>
          </w:tcPr>
          <w:p>
            <w:pPr>
              <w:pStyle w:val="Normal"/>
              <w:widowControl w:val="false"/>
              <w:jc w:val="both"/>
              <w:rPr>
                <w:rFonts w:ascii="Times New Roman" w:hAnsi="Times New Roman"/>
                <w:sz w:val="28"/>
                <w:szCs w:val="28"/>
              </w:rPr>
            </w:pPr>
            <w:r>
              <w:rPr>
                <w:rFonts w:ascii="Times New Roman" w:hAnsi="Times New Roman"/>
                <w:sz w:val="28"/>
                <w:szCs w:val="28"/>
              </w:rPr>
            </w:r>
          </w:p>
        </w:tc>
      </w:tr>
    </w:tbl>
    <w:p>
      <w:pPr>
        <w:pStyle w:val="Normal"/>
        <w:ind w:left="2240" w:hanging="0"/>
        <w:jc w:val="both"/>
        <w:rPr>
          <w:rFonts w:ascii="Times New Roman" w:hAnsi="Times New Roman"/>
          <w:sz w:val="28"/>
          <w:szCs w:val="28"/>
        </w:rPr>
      </w:pPr>
      <w:r>
        <w:rPr>
          <w:rFonts w:cs="Times New Roman" w:ascii="Times New Roman" w:hAnsi="Times New Roman"/>
          <w:sz w:val="28"/>
          <w:szCs w:val="28"/>
        </w:rPr>
        <w:t>7. Перечень мероприятий Программы.</w:t>
      </w:r>
    </w:p>
    <w:p>
      <w:pPr>
        <w:pStyle w:val="Normal"/>
        <w:spacing w:lineRule="exact" w:line="324"/>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52"/>
        <w:ind w:firstLine="708"/>
        <w:jc w:val="both"/>
        <w:rPr>
          <w:rFonts w:ascii="Times New Roman" w:hAnsi="Times New Roman"/>
          <w:sz w:val="28"/>
          <w:szCs w:val="28"/>
        </w:rPr>
      </w:pPr>
      <w:r>
        <w:rPr>
          <w:rFonts w:cs="Times New Roman" w:ascii="Times New Roman" w:hAnsi="Times New Roman"/>
          <w:sz w:val="28"/>
          <w:szCs w:val="28"/>
        </w:rPr>
        <w:t>Основу Программы составляет ремонт и благоустройство дворовых территорий многоквартирных домов и общественных территорий.</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10206" w:leader="none"/>
        </w:tabs>
        <w:overflowPunct w:val="true"/>
        <w:ind w:firstLine="360"/>
        <w:jc w:val="both"/>
        <w:rPr>
          <w:rFonts w:ascii="Times New Roman" w:hAnsi="Times New Roman"/>
          <w:sz w:val="28"/>
          <w:szCs w:val="28"/>
        </w:rPr>
      </w:pPr>
      <w:r>
        <w:rPr>
          <w:rFonts w:cs="Times New Roman" w:ascii="Times New Roman" w:hAnsi="Times New Roman"/>
          <w:sz w:val="28"/>
          <w:szCs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pPr>
        <w:pStyle w:val="Normal"/>
        <w:overflowPunct w:val="true"/>
        <w:spacing w:lineRule="auto" w:line="247"/>
        <w:ind w:left="2" w:firstLine="706"/>
        <w:jc w:val="both"/>
        <w:rPr>
          <w:rFonts w:ascii="Times New Roman" w:hAnsi="Times New Roman"/>
          <w:sz w:val="28"/>
          <w:szCs w:val="28"/>
        </w:rPr>
      </w:pPr>
      <w:r>
        <w:rPr>
          <w:rFonts w:cs="Times New Roman" w:ascii="Times New Roman" w:hAnsi="Times New Roman"/>
          <w:sz w:val="28"/>
          <w:szCs w:val="28"/>
        </w:rPr>
        <w:t>Реализация Программы осуществляется в соответствии с нормативными правовыми актами администраций сельских поселений Аргаяшского муниципального района Челябинской области.</w:t>
      </w:r>
    </w:p>
    <w:p>
      <w:pPr>
        <w:pStyle w:val="Normal"/>
        <w:spacing w:lineRule="exact" w:line="4"/>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left="2" w:firstLine="706"/>
        <w:jc w:val="both"/>
        <w:rPr>
          <w:rFonts w:ascii="Times New Roman" w:hAnsi="Times New Roman"/>
          <w:sz w:val="28"/>
          <w:szCs w:val="28"/>
        </w:rPr>
      </w:pPr>
      <w:r>
        <w:rPr>
          <w:rFonts w:cs="Times New Roman" w:ascii="Times New Roman" w:hAnsi="Times New Roman"/>
          <w:sz w:val="28"/>
          <w:szCs w:val="28"/>
        </w:rPr>
        <w:t xml:space="preserve">Разработчиком и исполнителем Программы является </w:t>
      </w:r>
      <w:r>
        <w:rPr>
          <w:rFonts w:cs="Times New Roman" w:ascii="Times New Roman" w:hAnsi="Times New Roman"/>
          <w:w w:val="99"/>
          <w:sz w:val="28"/>
          <w:szCs w:val="28"/>
        </w:rPr>
        <w:t>Управление строительства, инженерной инфраструктуры, дорожного хозяйства и транспорта администрация Аргаяшского муниципального района</w:t>
      </w:r>
      <w:r>
        <w:rPr>
          <w:rFonts w:cs="Times New Roman" w:ascii="Times New Roman" w:hAnsi="Times New Roman"/>
          <w:sz w:val="28"/>
          <w:szCs w:val="28"/>
        </w:rPr>
        <w:t>.</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ind w:left="322" w:firstLine="386"/>
        <w:jc w:val="both"/>
        <w:rPr>
          <w:rFonts w:ascii="Times New Roman" w:hAnsi="Times New Roman"/>
          <w:sz w:val="28"/>
          <w:szCs w:val="28"/>
        </w:rPr>
      </w:pPr>
      <w:r>
        <w:rPr>
          <w:rFonts w:cs="Times New Roman" w:ascii="Times New Roman" w:hAnsi="Times New Roman"/>
          <w:sz w:val="28"/>
          <w:szCs w:val="28"/>
        </w:rPr>
        <w:t>Исполнитель осуществляет:</w:t>
      </w:r>
    </w:p>
    <w:p>
      <w:pPr>
        <w:pStyle w:val="Normal"/>
        <w:overflowPunct w:val="true"/>
        <w:spacing w:lineRule="auto" w:line="235"/>
        <w:jc w:val="both"/>
        <w:rPr>
          <w:rFonts w:ascii="Times New Roman" w:hAnsi="Times New Roman"/>
          <w:sz w:val="28"/>
          <w:szCs w:val="28"/>
        </w:rPr>
      </w:pPr>
      <w:r>
        <w:rPr>
          <w:rFonts w:cs="Times New Roman" w:ascii="Times New Roman" w:hAnsi="Times New Roman"/>
          <w:color w:val="000000"/>
          <w:sz w:val="28"/>
          <w:szCs w:val="28"/>
        </w:rPr>
        <w:t>- прием заявок на участие в отборе дворовых территорий МКД для включения в адресный перечень дворовых территорий МКД;</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jc w:val="both"/>
        <w:rPr>
          <w:rFonts w:ascii="Times New Roman" w:hAnsi="Times New Roman"/>
          <w:sz w:val="28"/>
          <w:szCs w:val="28"/>
        </w:rPr>
      </w:pPr>
      <w:r>
        <w:rPr>
          <w:rFonts w:cs="Times New Roman" w:ascii="Times New Roman" w:hAnsi="Times New Roman"/>
          <w:color w:val="000000"/>
          <w:sz w:val="28"/>
          <w:szCs w:val="28"/>
        </w:rPr>
        <w:t>- представляет заявки комиссии по рассмотрению и оценке, созданной постановлением Администрации Аргаяшского муниципального района Челябинской области.</w:t>
      </w:r>
    </w:p>
    <w:p>
      <w:pPr>
        <w:pStyle w:val="Normal"/>
        <w:overflowPunct w:val="true"/>
        <w:spacing w:lineRule="auto" w:line="235"/>
        <w:jc w:val="both"/>
        <w:rPr>
          <w:rFonts w:ascii="Times New Roman" w:hAnsi="Times New Roman" w:cs="Times New Roman"/>
          <w:color w:val="000000"/>
          <w:sz w:val="28"/>
          <w:szCs w:val="28"/>
        </w:rPr>
      </w:pPr>
      <w:r>
        <w:rPr>
          <w:rFonts w:cs="Times New Roman" w:ascii="Times New Roman" w:hAnsi="Times New Roman"/>
          <w:color w:val="000000"/>
          <w:sz w:val="28"/>
          <w:szCs w:val="28"/>
        </w:rPr>
      </w:r>
    </w:p>
    <w:p>
      <w:pPr>
        <w:pStyle w:val="Normal"/>
        <w:overflowPunct w:val="true"/>
        <w:spacing w:lineRule="auto" w:line="264"/>
        <w:ind w:left="882" w:right="180" w:firstLine="341"/>
        <w:jc w:val="both"/>
        <w:rPr>
          <w:rFonts w:ascii="Times New Roman" w:hAnsi="Times New Roman"/>
          <w:sz w:val="28"/>
          <w:szCs w:val="28"/>
        </w:rPr>
      </w:pPr>
      <w:r>
        <w:rPr>
          <w:rFonts w:cs="Times New Roman" w:ascii="Times New Roman" w:hAnsi="Times New Roman"/>
          <w:sz w:val="28"/>
          <w:szCs w:val="28"/>
        </w:rPr>
        <w:t>8. Порядок включения предложений заинтересованных лиц о включении дворовой или общественной территории в Программу.</w:t>
      </w:r>
    </w:p>
    <w:p>
      <w:pPr>
        <w:pStyle w:val="Normal"/>
        <w:spacing w:lineRule="exact" w:line="235"/>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left="2" w:firstLine="708"/>
        <w:jc w:val="both"/>
        <w:rPr>
          <w:rFonts w:ascii="Times New Roman" w:hAnsi="Times New Roman"/>
          <w:sz w:val="28"/>
          <w:szCs w:val="28"/>
        </w:rPr>
      </w:pPr>
      <w:r>
        <w:rPr>
          <w:rFonts w:cs="Times New Roman" w:ascii="Times New Roman" w:hAnsi="Times New Roman"/>
          <w:sz w:val="28"/>
          <w:szCs w:val="28"/>
        </w:rPr>
        <w:t>Включение многоквартирных домов и общественных территорий в Программу осуществляется по результатам оценки заявок заинтересованных лиц на включение дворовых и общественных территорий в Программу исходя из даты предоставления таких предложений при условии соответствия установленным требованиям в порядке, утвержденным постановлением администрации Аргаяшского муниципального района Челябинской области.</w:t>
      </w:r>
    </w:p>
    <w:p>
      <w:pPr>
        <w:pStyle w:val="Normal"/>
        <w:spacing w:lineRule="exact" w:line="396"/>
        <w:jc w:val="both"/>
        <w:rPr>
          <w:rFonts w:ascii="Times New Roman" w:hAnsi="Times New Roman" w:cs="Times New Roman"/>
          <w:sz w:val="28"/>
          <w:szCs w:val="28"/>
        </w:rPr>
      </w:pPr>
      <w:r>
        <w:rPr>
          <w:rFonts w:cs="Times New Roman" w:ascii="Times New Roman" w:hAnsi="Times New Roman"/>
          <w:sz w:val="28"/>
          <w:szCs w:val="28"/>
        </w:rPr>
      </w:r>
    </w:p>
    <w:p>
      <w:pPr>
        <w:pStyle w:val="Normal"/>
        <w:ind w:left="1102" w:hanging="0"/>
        <w:jc w:val="both"/>
        <w:rPr>
          <w:rFonts w:ascii="Times New Roman" w:hAnsi="Times New Roman"/>
          <w:sz w:val="28"/>
          <w:szCs w:val="28"/>
        </w:rPr>
      </w:pPr>
      <w:r>
        <w:rPr>
          <w:rFonts w:cs="Times New Roman" w:ascii="Times New Roman" w:hAnsi="Times New Roman"/>
          <w:sz w:val="28"/>
          <w:szCs w:val="28"/>
        </w:rPr>
        <w:t>9. Система организации контроля и управление Программы.</w:t>
      </w:r>
    </w:p>
    <w:p>
      <w:pPr>
        <w:pStyle w:val="Normal"/>
        <w:spacing w:lineRule="exact" w:line="321"/>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overflowPunct w:val="true"/>
        <w:jc w:val="left"/>
        <w:rPr>
          <w:rFonts w:ascii="Times New Roman" w:hAnsi="Times New Roman"/>
          <w:sz w:val="28"/>
          <w:szCs w:val="28"/>
        </w:rPr>
      </w:pPr>
      <w:r>
        <w:rPr>
          <w:rFonts w:cs="Times New Roman" w:ascii="Times New Roman" w:hAnsi="Times New Roman"/>
          <w:sz w:val="28"/>
          <w:szCs w:val="28"/>
        </w:rPr>
        <w:t>Контроль над реализацией программы осуществляет администрация Аргаяшского муниципального района Челябинской области, общественная комиссия.</w:t>
      </w:r>
    </w:p>
    <w:p>
      <w:p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footerReference w:type="default" r:id="rId3"/>
          <w:type w:val="nextPage"/>
          <w:pgSz w:w="11906" w:h="16838"/>
          <w:pgMar w:left="1418" w:right="567" w:gutter="0" w:header="0" w:top="426" w:footer="0" w:bottom="567"/>
          <w:pgNumType w:fmt="decimal"/>
          <w:formProt w:val="false"/>
          <w:textDirection w:val="lrTb"/>
          <w:docGrid w:type="default" w:linePitch="381" w:charSpace="0"/>
        </w:sect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pStyle w:val="Style76"/>
        <w:jc w:val="right"/>
        <w:rPr>
          <w:rFonts w:ascii="Times New Roman" w:hAnsi="Times New Roman"/>
          <w:sz w:val="28"/>
          <w:szCs w:val="28"/>
        </w:rPr>
      </w:pPr>
      <w:r>
        <w:rPr>
          <w:sz w:val="28"/>
          <w:szCs w:val="28"/>
        </w:rPr>
        <w:t>Приложение № 1</w:t>
      </w:r>
    </w:p>
    <w:p>
      <w:pPr>
        <w:pStyle w:val="Style76"/>
        <w:jc w:val="right"/>
        <w:rPr>
          <w:rFonts w:ascii="Times New Roman" w:hAnsi="Times New Roman"/>
          <w:sz w:val="28"/>
          <w:szCs w:val="28"/>
        </w:rPr>
      </w:pPr>
      <w:r>
        <w:rPr>
          <w:sz w:val="28"/>
          <w:szCs w:val="28"/>
        </w:rPr>
        <w:t xml:space="preserve">к муниципальной программе Аргаяшского муниципального района  </w:t>
      </w:r>
    </w:p>
    <w:p>
      <w:pPr>
        <w:pStyle w:val="Normal"/>
        <w:spacing w:lineRule="exact" w:line="284"/>
        <w:jc w:val="right"/>
        <w:rPr>
          <w:rFonts w:ascii="Times New Roman" w:hAnsi="Times New Roman"/>
          <w:sz w:val="28"/>
          <w:szCs w:val="28"/>
        </w:rPr>
      </w:pPr>
      <w:r>
        <w:rPr>
          <w:rFonts w:cs="Times New Roman" w:ascii="Times New Roman" w:hAnsi="Times New Roman"/>
          <w:sz w:val="28"/>
          <w:szCs w:val="28"/>
        </w:rPr>
        <w:t>«Формирование современной городской среды</w:t>
      </w:r>
    </w:p>
    <w:p>
      <w:pPr>
        <w:pStyle w:val="Normal"/>
        <w:spacing w:lineRule="exact" w:line="321"/>
        <w:jc w:val="right"/>
        <w:rPr>
          <w:rFonts w:ascii="Times New Roman" w:hAnsi="Times New Roman"/>
          <w:sz w:val="28"/>
          <w:szCs w:val="28"/>
        </w:rPr>
      </w:pPr>
      <w:r>
        <w:rPr>
          <w:rFonts w:cs="Times New Roman" w:ascii="Times New Roman" w:hAnsi="Times New Roman"/>
          <w:sz w:val="28"/>
          <w:szCs w:val="28"/>
        </w:rPr>
        <w:t xml:space="preserve">Аргаяшского муниципального района» </w:t>
      </w:r>
    </w:p>
    <w:p>
      <w:pPr>
        <w:pStyle w:val="Style76"/>
        <w:rPr>
          <w:rFonts w:ascii="Times New Roman" w:hAnsi="Times New Roman"/>
          <w:sz w:val="28"/>
          <w:szCs w:val="28"/>
        </w:rPr>
      </w:pPr>
      <w:r>
        <w:rPr>
          <w:sz w:val="28"/>
          <w:szCs w:val="28"/>
        </w:rPr>
      </w:r>
    </w:p>
    <w:p>
      <w:pPr>
        <w:pStyle w:val="Style77"/>
        <w:rPr>
          <w:rFonts w:ascii="Times New Roman" w:hAnsi="Times New Roman"/>
          <w:sz w:val="28"/>
          <w:szCs w:val="28"/>
        </w:rPr>
      </w:pPr>
      <w:r>
        <w:rPr>
          <w:b w:val="false"/>
          <w:sz w:val="28"/>
          <w:szCs w:val="28"/>
        </w:rPr>
        <w:t>Сведения о показателях (индикативы) муниципальной программы,</w:t>
      </w:r>
    </w:p>
    <w:p>
      <w:pPr>
        <w:pStyle w:val="Style77"/>
        <w:rPr>
          <w:rFonts w:ascii="Times New Roman" w:hAnsi="Times New Roman"/>
          <w:sz w:val="28"/>
          <w:szCs w:val="28"/>
        </w:rPr>
      </w:pPr>
      <w:r>
        <w:rPr>
          <w:b w:val="false"/>
          <w:sz w:val="28"/>
          <w:szCs w:val="28"/>
        </w:rPr>
        <w:t>подпрограмм муниципальной программы и их значения</w:t>
      </w:r>
    </w:p>
    <w:tbl>
      <w:tblPr>
        <w:tblW w:w="16188" w:type="dxa"/>
        <w:jc w:val="left"/>
        <w:tblInd w:w="175" w:type="dxa"/>
        <w:tblLayout w:type="fixed"/>
        <w:tblCellMar>
          <w:top w:w="0" w:type="dxa"/>
          <w:left w:w="170" w:type="dxa"/>
          <w:bottom w:w="0" w:type="dxa"/>
          <w:right w:w="170" w:type="dxa"/>
        </w:tblCellMar>
        <w:tblLook w:val="01e0"/>
      </w:tblPr>
      <w:tblGrid>
        <w:gridCol w:w="890"/>
        <w:gridCol w:w="8918"/>
        <w:gridCol w:w="1560"/>
        <w:gridCol w:w="1559"/>
        <w:gridCol w:w="1702"/>
        <w:gridCol w:w="1558"/>
      </w:tblGrid>
      <w:tr>
        <w:trPr>
          <w:trHeight w:val="276" w:hRule="atLeast"/>
        </w:trPr>
        <w:tc>
          <w:tcPr>
            <w:tcW w:w="890" w:type="dxa"/>
            <w:vMerge w:val="restart"/>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w:t>
            </w:r>
          </w:p>
          <w:p>
            <w:pPr>
              <w:pStyle w:val="Style74"/>
              <w:widowControl w:val="false"/>
              <w:rPr>
                <w:rFonts w:ascii="Times New Roman" w:hAnsi="Times New Roman"/>
                <w:sz w:val="28"/>
                <w:szCs w:val="28"/>
              </w:rPr>
            </w:pPr>
            <w:r>
              <w:rPr>
                <w:sz w:val="28"/>
                <w:szCs w:val="28"/>
              </w:rPr>
              <w:t>п/п</w:t>
            </w:r>
          </w:p>
        </w:tc>
        <w:tc>
          <w:tcPr>
            <w:tcW w:w="8918" w:type="dxa"/>
            <w:vMerge w:val="restart"/>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Показатель (индикатор) (наименование)</w:t>
            </w:r>
          </w:p>
        </w:tc>
        <w:tc>
          <w:tcPr>
            <w:tcW w:w="1560" w:type="dxa"/>
            <w:vMerge w:val="restart"/>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Единица</w:t>
            </w:r>
          </w:p>
          <w:p>
            <w:pPr>
              <w:pStyle w:val="Style74"/>
              <w:widowControl w:val="false"/>
              <w:rPr>
                <w:rFonts w:ascii="Times New Roman" w:hAnsi="Times New Roman"/>
                <w:sz w:val="28"/>
                <w:szCs w:val="28"/>
              </w:rPr>
            </w:pPr>
            <w:r>
              <w:rPr>
                <w:sz w:val="28"/>
                <w:szCs w:val="28"/>
              </w:rPr>
              <w:t>измерения</w:t>
            </w:r>
          </w:p>
        </w:tc>
        <w:tc>
          <w:tcPr>
            <w:tcW w:w="4819"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overflowPunct w:val="true"/>
              <w:rPr>
                <w:rFonts w:ascii="Times New Roman" w:hAnsi="Times New Roman"/>
                <w:sz w:val="28"/>
                <w:szCs w:val="28"/>
              </w:rPr>
            </w:pPr>
            <w:r>
              <w:rPr>
                <w:rFonts w:cs="Times New Roman" w:ascii="Times New Roman" w:hAnsi="Times New Roman"/>
                <w:sz w:val="28"/>
                <w:szCs w:val="28"/>
              </w:rPr>
              <w:t>Значения показателей</w:t>
            </w:r>
          </w:p>
        </w:tc>
      </w:tr>
      <w:tr>
        <w:trPr/>
        <w:tc>
          <w:tcPr>
            <w:tcW w:w="890" w:type="dxa"/>
            <w:vMerge w:val="continue"/>
            <w:tcBorders>
              <w:top w:val="single" w:sz="4" w:space="0" w:color="000000"/>
              <w:left w:val="single" w:sz="4" w:space="0" w:color="000000"/>
              <w:bottom w:val="single" w:sz="4" w:space="0" w:color="000000"/>
              <w:right w:val="single" w:sz="4" w:space="0" w:color="000000"/>
            </w:tcBorders>
          </w:tcPr>
          <w:p>
            <w:pPr>
              <w:pStyle w:val="Style74"/>
              <w:widowControl w:val="false"/>
              <w:rPr>
                <w:rFonts w:ascii="Times New Roman" w:hAnsi="Times New Roman"/>
                <w:sz w:val="28"/>
                <w:szCs w:val="28"/>
              </w:rPr>
            </w:pPr>
            <w:r>
              <w:rPr>
                <w:sz w:val="28"/>
                <w:szCs w:val="28"/>
              </w:rPr>
            </w:r>
          </w:p>
        </w:tc>
        <w:tc>
          <w:tcPr>
            <w:tcW w:w="8918" w:type="dxa"/>
            <w:vMerge w:val="continue"/>
            <w:tcBorders>
              <w:top w:val="single" w:sz="4" w:space="0" w:color="000000"/>
              <w:left w:val="single" w:sz="4" w:space="0" w:color="000000"/>
              <w:bottom w:val="single" w:sz="4" w:space="0" w:color="000000"/>
              <w:right w:val="single" w:sz="4" w:space="0" w:color="000000"/>
            </w:tcBorders>
          </w:tcPr>
          <w:p>
            <w:pPr>
              <w:pStyle w:val="Style74"/>
              <w:widowControl w:val="false"/>
              <w:rPr>
                <w:rFonts w:ascii="Times New Roman" w:hAnsi="Times New Roman"/>
                <w:sz w:val="28"/>
                <w:szCs w:val="28"/>
              </w:rPr>
            </w:pPr>
            <w:r>
              <w:rPr>
                <w:sz w:val="28"/>
                <w:szCs w:val="28"/>
              </w:rPr>
            </w:r>
          </w:p>
        </w:tc>
        <w:tc>
          <w:tcPr>
            <w:tcW w:w="1560" w:type="dxa"/>
            <w:vMerge w:val="continue"/>
            <w:tcBorders>
              <w:top w:val="single" w:sz="4" w:space="0" w:color="000000"/>
              <w:left w:val="single" w:sz="4" w:space="0" w:color="000000"/>
              <w:bottom w:val="single" w:sz="4" w:space="0" w:color="000000"/>
              <w:right w:val="single" w:sz="4" w:space="0" w:color="000000"/>
            </w:tcBorders>
          </w:tcPr>
          <w:p>
            <w:pPr>
              <w:pStyle w:val="Style74"/>
              <w:widowControl w:val="false"/>
              <w:rPr>
                <w:rFonts w:ascii="Times New Roman" w:hAnsi="Times New Roman"/>
                <w:sz w:val="28"/>
                <w:szCs w:val="28"/>
              </w:rPr>
            </w:pPr>
            <w:r>
              <w:rPr>
                <w:sz w:val="28"/>
                <w:szCs w:val="28"/>
              </w:rPr>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2023 год</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2024 год</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rPr>
                <w:rFonts w:ascii="Times New Roman" w:hAnsi="Times New Roman"/>
                <w:sz w:val="28"/>
                <w:szCs w:val="28"/>
              </w:rPr>
            </w:pPr>
            <w:r>
              <w:rPr>
                <w:sz w:val="28"/>
                <w:szCs w:val="28"/>
              </w:rPr>
              <w:t>2025 год</w:t>
            </w:r>
          </w:p>
        </w:tc>
      </w:tr>
      <w:tr>
        <w:trPr/>
        <w:tc>
          <w:tcPr>
            <w:tcW w:w="89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1</w:t>
            </w:r>
          </w:p>
        </w:tc>
        <w:tc>
          <w:tcPr>
            <w:tcW w:w="891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2</w:t>
            </w:r>
          </w:p>
        </w:tc>
        <w:tc>
          <w:tcPr>
            <w:tcW w:w="156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3</w:t>
            </w:r>
          </w:p>
        </w:tc>
        <w:tc>
          <w:tcPr>
            <w:tcW w:w="1559"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6</w:t>
            </w:r>
          </w:p>
        </w:tc>
        <w:tc>
          <w:tcPr>
            <w:tcW w:w="1702"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7</w:t>
            </w:r>
          </w:p>
        </w:tc>
        <w:tc>
          <w:tcPr>
            <w:tcW w:w="155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0</w:t>
            </w:r>
          </w:p>
        </w:tc>
      </w:tr>
      <w:tr>
        <w:trPr/>
        <w:tc>
          <w:tcPr>
            <w:tcW w:w="89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1</w:t>
            </w:r>
          </w:p>
        </w:tc>
        <w:tc>
          <w:tcPr>
            <w:tcW w:w="891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left"/>
              <w:textAlignment w:val="baseline"/>
              <w:rPr>
                <w:rFonts w:ascii="Times New Roman" w:hAnsi="Times New Roman"/>
                <w:sz w:val="28"/>
                <w:szCs w:val="28"/>
              </w:rPr>
            </w:pPr>
            <w:r>
              <w:rPr>
                <w:rFonts w:ascii="Times New Roman" w:hAnsi="Times New Roman"/>
                <w:color w:val="252B33"/>
                <w:sz w:val="28"/>
                <w:szCs w:val="28"/>
              </w:rPr>
              <w:t>Количество  благоустроенных дворовых территорий</w:t>
            </w:r>
          </w:p>
        </w:tc>
        <w:tc>
          <w:tcPr>
            <w:tcW w:w="156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единица</w:t>
            </w:r>
          </w:p>
        </w:tc>
        <w:tc>
          <w:tcPr>
            <w:tcW w:w="1559"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0</w:t>
            </w:r>
          </w:p>
        </w:tc>
        <w:tc>
          <w:tcPr>
            <w:tcW w:w="1702"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0</w:t>
            </w:r>
          </w:p>
        </w:tc>
        <w:tc>
          <w:tcPr>
            <w:tcW w:w="155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0</w:t>
            </w:r>
          </w:p>
        </w:tc>
      </w:tr>
      <w:tr>
        <w:trPr/>
        <w:tc>
          <w:tcPr>
            <w:tcW w:w="89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2</w:t>
            </w:r>
          </w:p>
        </w:tc>
        <w:tc>
          <w:tcPr>
            <w:tcW w:w="891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left"/>
              <w:textAlignment w:val="baseline"/>
              <w:rPr>
                <w:rFonts w:ascii="Times New Roman" w:hAnsi="Times New Roman"/>
                <w:sz w:val="28"/>
                <w:szCs w:val="28"/>
              </w:rPr>
            </w:pPr>
            <w:r>
              <w:rPr>
                <w:rFonts w:ascii="Times New Roman" w:hAnsi="Times New Roman"/>
                <w:color w:val="252B33"/>
                <w:sz w:val="28"/>
                <w:szCs w:val="28"/>
              </w:rPr>
              <w:t>Доля благоустроенных дворовых территорий от общего количества  дворовых территорий</w:t>
            </w:r>
          </w:p>
        </w:tc>
        <w:tc>
          <w:tcPr>
            <w:tcW w:w="156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процент</w:t>
            </w:r>
          </w:p>
        </w:tc>
        <w:tc>
          <w:tcPr>
            <w:tcW w:w="1559"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w:t>
            </w:r>
          </w:p>
        </w:tc>
        <w:tc>
          <w:tcPr>
            <w:tcW w:w="1702"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w:t>
            </w:r>
          </w:p>
        </w:tc>
        <w:tc>
          <w:tcPr>
            <w:tcW w:w="155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w:t>
            </w:r>
          </w:p>
        </w:tc>
      </w:tr>
      <w:tr>
        <w:trPr/>
        <w:tc>
          <w:tcPr>
            <w:tcW w:w="89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3</w:t>
            </w:r>
          </w:p>
        </w:tc>
        <w:tc>
          <w:tcPr>
            <w:tcW w:w="8918"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left"/>
              <w:textAlignment w:val="baseline"/>
              <w:rPr>
                <w:rFonts w:ascii="Times New Roman" w:hAnsi="Times New Roman"/>
                <w:sz w:val="28"/>
                <w:szCs w:val="28"/>
              </w:rPr>
            </w:pPr>
            <w:r>
              <w:rPr>
                <w:rFonts w:ascii="Times New Roman" w:hAnsi="Times New Roman"/>
                <w:color w:val="252B33"/>
                <w:sz w:val="28"/>
                <w:szCs w:val="28"/>
              </w:rPr>
              <w:t>Количество благоустроенных общественных территорий</w:t>
            </w:r>
          </w:p>
        </w:tc>
        <w:tc>
          <w:tcPr>
            <w:tcW w:w="156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единица</w:t>
            </w:r>
          </w:p>
        </w:tc>
        <w:tc>
          <w:tcPr>
            <w:tcW w:w="1559"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5</w:t>
            </w:r>
          </w:p>
        </w:tc>
        <w:tc>
          <w:tcPr>
            <w:tcW w:w="1702"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2</w:t>
            </w:r>
          </w:p>
        </w:tc>
        <w:tc>
          <w:tcPr>
            <w:tcW w:w="155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1</w:t>
            </w:r>
          </w:p>
        </w:tc>
      </w:tr>
      <w:tr>
        <w:trPr/>
        <w:tc>
          <w:tcPr>
            <w:tcW w:w="89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4</w:t>
            </w:r>
          </w:p>
        </w:tc>
        <w:tc>
          <w:tcPr>
            <w:tcW w:w="89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ascii="Times New Roman" w:hAnsi="Times New Roman"/>
                <w:sz w:val="28"/>
                <w:szCs w:val="2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муниципальном образовании, на территории которых реализуются проекты по созданию комфортной городской среды</w:t>
            </w:r>
          </w:p>
        </w:tc>
        <w:tc>
          <w:tcPr>
            <w:tcW w:w="1560"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процент</w:t>
            </w:r>
          </w:p>
        </w:tc>
        <w:tc>
          <w:tcPr>
            <w:tcW w:w="1559"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20</w:t>
            </w:r>
          </w:p>
        </w:tc>
        <w:tc>
          <w:tcPr>
            <w:tcW w:w="1702"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25</w:t>
            </w:r>
          </w:p>
        </w:tc>
        <w:tc>
          <w:tcPr>
            <w:tcW w:w="1558" w:type="dxa"/>
            <w:tcBorders>
              <w:top w:val="single" w:sz="4" w:space="0" w:color="000000"/>
              <w:left w:val="single" w:sz="4" w:space="0" w:color="000000"/>
              <w:bottom w:val="single" w:sz="4" w:space="0" w:color="000000"/>
              <w:right w:val="single" w:sz="4" w:space="0" w:color="000000"/>
            </w:tcBorders>
          </w:tcPr>
          <w:p>
            <w:pPr>
              <w:pStyle w:val="Style78"/>
              <w:widowControl w:val="false"/>
              <w:rPr>
                <w:rFonts w:ascii="Times New Roman" w:hAnsi="Times New Roman"/>
                <w:sz w:val="28"/>
                <w:szCs w:val="28"/>
              </w:rPr>
            </w:pPr>
            <w:r>
              <w:rPr>
                <w:sz w:val="28"/>
                <w:szCs w:val="28"/>
              </w:rPr>
              <w:t>0</w:t>
            </w:r>
          </w:p>
        </w:tc>
      </w:tr>
      <w:tr>
        <w:trPr/>
        <w:tc>
          <w:tcPr>
            <w:tcW w:w="890" w:type="dxa"/>
            <w:tcBorders>
              <w:top w:val="single" w:sz="4" w:space="0" w:color="000000"/>
              <w:left w:val="single" w:sz="4" w:space="0" w:color="000000"/>
              <w:bottom w:val="single" w:sz="4" w:space="0" w:color="000000"/>
              <w:right w:val="single" w:sz="4" w:space="0" w:color="000000"/>
            </w:tcBorders>
            <w:vAlign w:val="center"/>
          </w:tcPr>
          <w:p>
            <w:pPr>
              <w:pStyle w:val="Style78"/>
              <w:widowControl w:val="false"/>
              <w:rPr>
                <w:rFonts w:ascii="Times New Roman" w:hAnsi="Times New Roman"/>
                <w:sz w:val="28"/>
                <w:szCs w:val="28"/>
              </w:rPr>
            </w:pPr>
            <w:r>
              <w:rPr>
                <w:sz w:val="28"/>
                <w:szCs w:val="28"/>
                <w:lang w:val="en-US"/>
              </w:rPr>
              <w:t>5</w:t>
            </w:r>
          </w:p>
        </w:tc>
        <w:tc>
          <w:tcPr>
            <w:tcW w:w="891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rFonts w:ascii="Times New Roman" w:hAnsi="Times New Roman"/>
                <w:sz w:val="28"/>
                <w:szCs w:val="28"/>
              </w:rPr>
            </w:pPr>
            <w:r>
              <w:rPr>
                <w:rFonts w:ascii="Times New Roman" w:hAnsi="Times New Roman"/>
                <w:sz w:val="28"/>
                <w:szCs w:val="28"/>
              </w:rPr>
              <w:t>Доля объема закупок оборудования, имеющего российское происхождение, в том числе оборудования, закупаемого при выполнении работ, в общем оборудования, закупленного в рамках  реализации мероприятий муниципальных программ современной городской среды</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jc w:val="center"/>
              <w:rPr>
                <w:rFonts w:ascii="Times New Roman" w:hAnsi="Times New Roman"/>
                <w:sz w:val="28"/>
                <w:szCs w:val="28"/>
              </w:rPr>
            </w:pPr>
            <w:r>
              <w:rPr>
                <w:sz w:val="28"/>
                <w:szCs w:val="28"/>
              </w:rPr>
              <w:t>процент</w:t>
            </w:r>
          </w:p>
        </w:tc>
        <w:tc>
          <w:tcPr>
            <w:tcW w:w="1559"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jc w:val="center"/>
              <w:rPr>
                <w:rFonts w:ascii="Times New Roman" w:hAnsi="Times New Roman"/>
                <w:sz w:val="28"/>
                <w:szCs w:val="28"/>
              </w:rPr>
            </w:pPr>
            <w:r>
              <w:rPr>
                <w:sz w:val="28"/>
                <w:szCs w:val="28"/>
              </w:rPr>
              <w:t>90</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jc w:val="center"/>
              <w:rPr>
                <w:rFonts w:ascii="Times New Roman" w:hAnsi="Times New Roman"/>
                <w:sz w:val="28"/>
                <w:szCs w:val="28"/>
              </w:rPr>
            </w:pPr>
            <w:r>
              <w:rPr>
                <w:sz w:val="28"/>
                <w:szCs w:val="28"/>
              </w:rPr>
              <w:t>90</w:t>
            </w:r>
          </w:p>
        </w:tc>
        <w:tc>
          <w:tcPr>
            <w:tcW w:w="1558" w:type="dxa"/>
            <w:tcBorders>
              <w:top w:val="single" w:sz="4" w:space="0" w:color="000000"/>
              <w:left w:val="single" w:sz="4" w:space="0" w:color="000000"/>
              <w:bottom w:val="single" w:sz="4" w:space="0" w:color="000000"/>
              <w:right w:val="single" w:sz="4" w:space="0" w:color="000000"/>
            </w:tcBorders>
            <w:vAlign w:val="center"/>
          </w:tcPr>
          <w:p>
            <w:pPr>
              <w:pStyle w:val="Style74"/>
              <w:widowControl w:val="false"/>
              <w:jc w:val="center"/>
              <w:rPr>
                <w:rFonts w:ascii="Times New Roman" w:hAnsi="Times New Roman"/>
                <w:sz w:val="28"/>
                <w:szCs w:val="28"/>
              </w:rPr>
            </w:pPr>
            <w:r>
              <w:rPr>
                <w:sz w:val="28"/>
                <w:szCs w:val="28"/>
              </w:rPr>
              <w:t>0</w:t>
            </w:r>
          </w:p>
        </w:tc>
      </w:tr>
    </w:tbl>
    <w:p>
      <w:pPr>
        <w:sectPr>
          <w:headerReference w:type="default" r:id="rId4"/>
          <w:headerReference w:type="first" r:id="rId5"/>
          <w:footerReference w:type="default" r:id="rId6"/>
          <w:footerReference w:type="first" r:id="rId7"/>
          <w:type w:val="nextPage"/>
          <w:pgSz w:orient="landscape" w:w="16838" w:h="11906"/>
          <w:pgMar w:left="567" w:right="426" w:gutter="0" w:header="0" w:top="1418" w:footer="0" w:bottom="567"/>
          <w:pgNumType w:fmt="decimal"/>
          <w:formProt w:val="false"/>
          <w:textDirection w:val="lrTb"/>
          <w:docGrid w:type="default" w:linePitch="381" w:charSpace="0"/>
        </w:sectPr>
        <w:pStyle w:val="Normal"/>
        <w:widowControl/>
        <w:overflowPunct w:val="true"/>
        <w:jc w:val="left"/>
        <w:rPr>
          <w:rFonts w:ascii="Times New Roman" w:hAnsi="Times New Roman" w:cs="Times New Roman"/>
          <w:sz w:val="28"/>
          <w:szCs w:val="28"/>
        </w:rPr>
      </w:pPr>
      <w:r>
        <w:rPr>
          <w:rFonts w:cs="Times New Roman" w:ascii="Times New Roman" w:hAnsi="Times New Roman"/>
          <w:sz w:val="28"/>
          <w:szCs w:val="28"/>
        </w:rPr>
      </w:r>
    </w:p>
    <w:p>
      <w:pPr>
        <w:pStyle w:val="114"/>
        <w:jc w:val="right"/>
        <w:rPr>
          <w:rFonts w:ascii="Times New Roman" w:hAnsi="Times New Roman"/>
          <w:sz w:val="28"/>
          <w:szCs w:val="28"/>
        </w:rPr>
      </w:pPr>
      <w:r>
        <w:rPr>
          <w:sz w:val="28"/>
          <w:szCs w:val="28"/>
        </w:rPr>
        <w:t>Приложение  2</w:t>
      </w:r>
    </w:p>
    <w:p>
      <w:pPr>
        <w:pStyle w:val="114"/>
        <w:jc w:val="right"/>
        <w:rPr>
          <w:rFonts w:ascii="Times New Roman" w:hAnsi="Times New Roman"/>
          <w:sz w:val="28"/>
          <w:szCs w:val="28"/>
        </w:rPr>
      </w:pPr>
      <w:r>
        <w:rPr>
          <w:sz w:val="28"/>
          <w:szCs w:val="28"/>
        </w:rPr>
        <w:t>к муниципальной программе </w:t>
      </w:r>
    </w:p>
    <w:p>
      <w:pPr>
        <w:pStyle w:val="114"/>
        <w:ind w:left="4254" w:right="284" w:firstLine="709"/>
        <w:jc w:val="right"/>
        <w:rPr>
          <w:rFonts w:ascii="Times New Roman" w:hAnsi="Times New Roman"/>
          <w:sz w:val="28"/>
          <w:szCs w:val="28"/>
        </w:rPr>
      </w:pPr>
      <w:r>
        <w:rPr>
          <w:sz w:val="28"/>
          <w:szCs w:val="28"/>
        </w:rPr>
        <w:t xml:space="preserve"> </w:t>
      </w:r>
      <w:r>
        <w:rPr>
          <w:sz w:val="28"/>
          <w:szCs w:val="28"/>
        </w:rPr>
        <w:t>«Формирование современной городской</w:t>
      </w:r>
    </w:p>
    <w:p>
      <w:pPr>
        <w:pStyle w:val="114"/>
        <w:ind w:left="0" w:right="284" w:hanging="0"/>
        <w:jc w:val="right"/>
        <w:rPr>
          <w:rFonts w:ascii="Times New Roman" w:hAnsi="Times New Roman"/>
          <w:sz w:val="28"/>
          <w:szCs w:val="28"/>
        </w:rPr>
      </w:pPr>
      <w:r>
        <w:rPr>
          <w:sz w:val="28"/>
          <w:szCs w:val="28"/>
        </w:rPr>
        <w:t> </w:t>
      </w:r>
      <w:r>
        <w:rPr>
          <w:sz w:val="28"/>
          <w:szCs w:val="28"/>
        </w:rPr>
        <w:tab/>
        <w:tab/>
        <w:tab/>
        <w:tab/>
        <w:tab/>
        <w:tab/>
        <w:t xml:space="preserve">  среды Аргаяшского муниципального района»</w:t>
      </w:r>
    </w:p>
    <w:p>
      <w:pPr>
        <w:pStyle w:val="114"/>
        <w:rPr>
          <w:rFonts w:ascii="Times New Roman" w:hAnsi="Times New Roman"/>
          <w:sz w:val="28"/>
          <w:szCs w:val="28"/>
        </w:rPr>
      </w:pPr>
      <w:r>
        <w:rPr>
          <w:sz w:val="28"/>
          <w:szCs w:val="28"/>
        </w:rPr>
      </w:r>
    </w:p>
    <w:p>
      <w:pPr>
        <w:pStyle w:val="Normal"/>
        <w:rPr>
          <w:rFonts w:ascii="Times New Roman" w:hAnsi="Times New Roman"/>
          <w:sz w:val="28"/>
          <w:szCs w:val="28"/>
        </w:rPr>
      </w:pPr>
      <w:r>
        <w:rPr>
          <w:rFonts w:cs="Times New Roman" w:ascii="Times New Roman" w:hAnsi="Times New Roman"/>
          <w:sz w:val="28"/>
          <w:szCs w:val="28"/>
        </w:rPr>
        <w:t>Перечень мероприятий Программы</w:t>
      </w:r>
    </w:p>
    <w:p>
      <w:pPr>
        <w:pStyle w:val="Normal"/>
        <w:spacing w:lineRule="exact" w:line="324"/>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52"/>
        <w:ind w:firstLine="708"/>
        <w:jc w:val="both"/>
        <w:rPr>
          <w:rFonts w:ascii="Times New Roman" w:hAnsi="Times New Roman"/>
          <w:sz w:val="28"/>
          <w:szCs w:val="28"/>
        </w:rPr>
      </w:pPr>
      <w:r>
        <w:rPr>
          <w:rFonts w:cs="Times New Roman" w:ascii="Times New Roman" w:hAnsi="Times New Roman"/>
          <w:sz w:val="28"/>
          <w:szCs w:val="28"/>
        </w:rPr>
        <w:t>Основу Программы составляет ремонт и благоустройство дворовых территорий многоквартирных домов и общественных территорий.</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firstLine="708"/>
        <w:jc w:val="both"/>
        <w:rPr>
          <w:rFonts w:ascii="Times New Roman" w:hAnsi="Times New Roman"/>
          <w:sz w:val="28"/>
          <w:szCs w:val="28"/>
        </w:rPr>
      </w:pPr>
      <w:r>
        <w:rPr>
          <w:rFonts w:cs="Times New Roman" w:ascii="Times New Roman" w:hAnsi="Times New Roman"/>
          <w:sz w:val="28"/>
          <w:szCs w:val="28"/>
        </w:rPr>
        <w:t>Мероприятия по благоустройству дворовых и общественных территорий, формируются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всех групп населения.</w:t>
      </w:r>
    </w:p>
    <w:p>
      <w:pPr>
        <w:pStyle w:val="Normal"/>
        <w:spacing w:lineRule="exact" w:line="399"/>
        <w:jc w:val="both"/>
        <w:rPr>
          <w:rFonts w:ascii="Times New Roman" w:hAnsi="Times New Roman" w:cs="Times New Roman"/>
          <w:sz w:val="28"/>
          <w:szCs w:val="28"/>
        </w:rPr>
      </w:pPr>
      <w:r>
        <w:rPr>
          <w:rFonts w:cs="Times New Roman" w:ascii="Times New Roman" w:hAnsi="Times New Roman"/>
          <w:sz w:val="28"/>
          <w:szCs w:val="28"/>
        </w:rPr>
      </w:r>
    </w:p>
    <w:p>
      <w:pPr>
        <w:pStyle w:val="Normal"/>
        <w:shd w:val="clear" w:color="auto" w:fill="FFFFFF"/>
        <w:tabs>
          <w:tab w:val="clear" w:pos="709"/>
          <w:tab w:val="left" w:pos="14150" w:leader="underscore"/>
        </w:tabs>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88"/>
        <w:ind w:left="1460" w:right="140" w:hanging="703"/>
        <w:jc w:val="both"/>
        <w:rPr>
          <w:rFonts w:ascii="Times New Roman" w:hAnsi="Times New Roman"/>
          <w:sz w:val="28"/>
          <w:szCs w:val="28"/>
        </w:rPr>
      </w:pPr>
      <w:r>
        <w:rPr>
          <w:rFonts w:cs="Times New Roman" w:ascii="Times New Roman" w:hAnsi="Times New Roman"/>
          <w:sz w:val="28"/>
          <w:szCs w:val="28"/>
        </w:rPr>
        <w:t>Перечень общественных территорий, на которых планируются мероприятия по благоустройству в 2023 году</w:t>
      </w:r>
    </w:p>
    <w:tbl>
      <w:tblPr>
        <w:tblW w:w="9925" w:type="dxa"/>
        <w:jc w:val="left"/>
        <w:tblInd w:w="20" w:type="dxa"/>
        <w:tblLayout w:type="fixed"/>
        <w:tblCellMar>
          <w:top w:w="0" w:type="dxa"/>
          <w:left w:w="10" w:type="dxa"/>
          <w:bottom w:w="0" w:type="dxa"/>
          <w:right w:w="0" w:type="dxa"/>
        </w:tblCellMar>
        <w:tblLook w:val="0000"/>
      </w:tblPr>
      <w:tblGrid>
        <w:gridCol w:w="736"/>
        <w:gridCol w:w="2443"/>
        <w:gridCol w:w="4899"/>
        <w:gridCol w:w="1846"/>
      </w:tblGrid>
      <w:tr>
        <w:trPr>
          <w:trHeight w:val="306" w:hRule="atLeast"/>
        </w:trPr>
        <w:tc>
          <w:tcPr>
            <w:tcW w:w="736"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w:t>
            </w:r>
          </w:p>
        </w:tc>
        <w:tc>
          <w:tcPr>
            <w:tcW w:w="2443"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Место</w:t>
            </w:r>
          </w:p>
        </w:tc>
        <w:tc>
          <w:tcPr>
            <w:tcW w:w="4899"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Виды работ</w:t>
            </w:r>
          </w:p>
        </w:tc>
        <w:tc>
          <w:tcPr>
            <w:tcW w:w="1846" w:type="dxa"/>
            <w:tcBorders>
              <w:top w:val="single" w:sz="8" w:space="0" w:color="000000"/>
              <w:left w:val="single" w:sz="8" w:space="0" w:color="000000"/>
              <w:righ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Примечания</w:t>
            </w:r>
          </w:p>
        </w:tc>
      </w:tr>
      <w:tr>
        <w:trPr>
          <w:trHeight w:val="350"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п/п</w:t>
            </w:r>
          </w:p>
        </w:tc>
        <w:tc>
          <w:tcPr>
            <w:tcW w:w="2443"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4899"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 тыс. рублей)</w:t>
            </w:r>
          </w:p>
        </w:tc>
      </w:tr>
      <w:tr>
        <w:trPr>
          <w:trHeight w:val="311"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w:t>
            </w:r>
          </w:p>
        </w:tc>
        <w:tc>
          <w:tcPr>
            <w:tcW w:w="2443"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с. Аргаяш, пересечение ул. Ленина и ул. 8 Марта</w:t>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both"/>
              <w:textAlignment w:val="baseline"/>
              <w:rPr>
                <w:rFonts w:ascii="Times New Roman" w:hAnsi="Times New Roman"/>
                <w:sz w:val="28"/>
                <w:szCs w:val="28"/>
              </w:rPr>
            </w:pPr>
            <w:r>
              <w:rPr>
                <w:rFonts w:cs="Times New Roman" w:ascii="Times New Roman" w:hAnsi="Times New Roman"/>
                <w:color w:val="222222"/>
                <w:sz w:val="28"/>
                <w:szCs w:val="28"/>
              </w:rPr>
              <w:t>Капитальный ремонт объекта</w:t>
            </w:r>
          </w:p>
          <w:p>
            <w:pPr>
              <w:pStyle w:val="Normal"/>
              <w:widowControl w:val="false"/>
              <w:jc w:val="both"/>
              <w:rPr>
                <w:rFonts w:ascii="Times New Roman" w:hAnsi="Times New Roman"/>
                <w:sz w:val="28"/>
                <w:szCs w:val="28"/>
              </w:rPr>
            </w:pPr>
            <w:r>
              <w:rPr>
                <w:rFonts w:cs="Times New Roman" w:ascii="Times New Roman" w:hAnsi="Times New Roman"/>
                <w:bCs/>
                <w:sz w:val="28"/>
                <w:szCs w:val="28"/>
              </w:rPr>
              <w:t>«Благоустройство территории парка им. Горького в с. Аргаяш Аргаяшского района Челябинской области».</w:t>
            </w:r>
          </w:p>
        </w:tc>
        <w:tc>
          <w:tcPr>
            <w:tcW w:w="1846"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sz w:val="28"/>
                <w:szCs w:val="28"/>
              </w:rPr>
            </w:pPr>
            <w:r>
              <w:rPr>
                <w:rFonts w:eastAsia="Times New Roman" w:cs="Times New Roman" w:ascii="Times New Roman" w:hAnsi="Times New Roman"/>
                <w:sz w:val="28"/>
                <w:szCs w:val="28"/>
                <w:lang w:bidi="ar-SA"/>
              </w:rPr>
              <w:t>4 195,1</w:t>
            </w:r>
          </w:p>
        </w:tc>
      </w:tr>
      <w:tr>
        <w:trPr>
          <w:trHeight w:val="311"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2</w:t>
            </w:r>
          </w:p>
        </w:tc>
        <w:tc>
          <w:tcPr>
            <w:tcW w:w="2443"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п.</w:t>
            </w:r>
            <w:r>
              <w:rPr>
                <w:rFonts w:eastAsia="Times New Roman" w:cs="Times New Roman" w:ascii="Times New Roman" w:hAnsi="Times New Roman"/>
                <w:sz w:val="28"/>
                <w:szCs w:val="28"/>
                <w:lang w:bidi="ar-SA"/>
              </w:rPr>
              <w:t> </w:t>
            </w:r>
            <w:r>
              <w:rPr>
                <w:rFonts w:cs="Times New Roman" w:ascii="Times New Roman" w:hAnsi="Times New Roman"/>
                <w:sz w:val="28"/>
                <w:szCs w:val="28"/>
              </w:rPr>
              <w:t>Ишалино</w:t>
            </w:r>
            <w:r>
              <w:rPr>
                <w:rFonts w:eastAsia="Times New Roman" w:cs="Times New Roman" w:ascii="Times New Roman" w:hAnsi="Times New Roman"/>
                <w:sz w:val="28"/>
                <w:szCs w:val="28"/>
                <w:lang w:bidi="ar-SA"/>
              </w:rPr>
              <w:t> </w:t>
            </w:r>
            <w:r>
              <w:rPr>
                <w:rFonts w:cs="Times New Roman" w:ascii="Times New Roman" w:hAnsi="Times New Roman"/>
                <w:sz w:val="28"/>
                <w:szCs w:val="28"/>
              </w:rPr>
              <w:t>ул. Школьная,</w:t>
            </w:r>
            <w:r>
              <w:rPr>
                <w:rFonts w:eastAsia="Times New Roman" w:cs="Times New Roman" w:ascii="Times New Roman" w:hAnsi="Times New Roman"/>
                <w:sz w:val="28"/>
                <w:szCs w:val="28"/>
                <w:lang w:bidi="ar-SA"/>
              </w:rPr>
              <w:t> </w:t>
            </w:r>
          </w:p>
          <w:p>
            <w:pPr>
              <w:pStyle w:val="Normal"/>
              <w:widowControl w:val="false"/>
              <w:jc w:val="both"/>
              <w:rPr>
                <w:rFonts w:ascii="Times New Roman" w:hAnsi="Times New Roman"/>
                <w:sz w:val="28"/>
                <w:szCs w:val="28"/>
              </w:rPr>
            </w:pPr>
            <w:r>
              <w:rPr>
                <w:rFonts w:cs="Times New Roman" w:ascii="Times New Roman" w:hAnsi="Times New Roman"/>
                <w:sz w:val="28"/>
                <w:szCs w:val="28"/>
              </w:rPr>
              <w:t>ул.Советская</w:t>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00"/>
              <w:jc w:val="both"/>
              <w:textAlignment w:val="baseline"/>
              <w:rPr>
                <w:rFonts w:ascii="Times New Roman" w:hAnsi="Times New Roman"/>
                <w:sz w:val="28"/>
                <w:szCs w:val="28"/>
              </w:rPr>
            </w:pPr>
            <w:r>
              <w:rPr>
                <w:rFonts w:cs="Times New Roman" w:ascii="Times New Roman" w:hAnsi="Times New Roman"/>
                <w:sz w:val="28"/>
                <w:szCs w:val="28"/>
              </w:rPr>
              <w:t>«Благоустройство общественной территории улиц Школьная и Советская п. Ишалино</w:t>
            </w:r>
          </w:p>
        </w:tc>
        <w:tc>
          <w:tcPr>
            <w:tcW w:w="1846"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11 286,4</w:t>
            </w:r>
          </w:p>
        </w:tc>
      </w:tr>
      <w:tr>
        <w:trPr>
          <w:trHeight w:val="311" w:hRule="atLeast"/>
        </w:trPr>
        <w:tc>
          <w:tcPr>
            <w:tcW w:w="736"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3"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Итого</w:t>
            </w:r>
          </w:p>
        </w:tc>
        <w:tc>
          <w:tcPr>
            <w:tcW w:w="4899"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15 </w:t>
            </w:r>
            <w:r>
              <w:rPr>
                <w:rFonts w:eastAsia="Times New Roman" w:cs="Times New Roman" w:ascii="Times New Roman" w:hAnsi="Times New Roman"/>
                <w:sz w:val="28"/>
                <w:szCs w:val="28"/>
                <w:lang w:bidi="ar-SA"/>
              </w:rPr>
              <w:t>481,5</w:t>
            </w:r>
          </w:p>
        </w:tc>
      </w:tr>
    </w:tbl>
    <w:p>
      <w:pPr>
        <w:pStyle w:val="Normal"/>
        <w:tabs>
          <w:tab w:val="clear" w:pos="709"/>
          <w:tab w:val="left" w:pos="9180" w:leader="none"/>
        </w:tabs>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88"/>
        <w:ind w:left="1460" w:right="140" w:hanging="703"/>
        <w:jc w:val="both"/>
        <w:rPr>
          <w:rFonts w:ascii="Times New Roman" w:hAnsi="Times New Roman"/>
          <w:sz w:val="28"/>
          <w:szCs w:val="28"/>
        </w:rPr>
      </w:pPr>
      <w:r>
        <w:rPr>
          <w:rFonts w:cs="Times New Roman" w:ascii="Times New Roman" w:hAnsi="Times New Roman"/>
          <w:sz w:val="28"/>
          <w:szCs w:val="28"/>
        </w:rPr>
        <w:t>Перечень общественных территорий, на которых планируются мероприятия по формированию комфортной городской среды в 2023 году</w:t>
      </w:r>
    </w:p>
    <w:p>
      <w:pPr>
        <w:pStyle w:val="Normal"/>
        <w:overflowPunct w:val="true"/>
        <w:spacing w:lineRule="auto" w:line="288"/>
        <w:ind w:left="1460" w:right="140" w:hanging="703"/>
        <w:jc w:val="both"/>
        <w:rPr>
          <w:rFonts w:ascii="Times New Roman" w:hAnsi="Times New Roman" w:cs="Times New Roman"/>
          <w:sz w:val="28"/>
          <w:szCs w:val="28"/>
        </w:rPr>
      </w:pPr>
      <w:r>
        <w:rPr>
          <w:rFonts w:cs="Times New Roman" w:ascii="Times New Roman" w:hAnsi="Times New Roman"/>
          <w:sz w:val="28"/>
          <w:szCs w:val="28"/>
        </w:rPr>
      </w:r>
    </w:p>
    <w:tbl>
      <w:tblPr>
        <w:tblW w:w="10246" w:type="dxa"/>
        <w:jc w:val="left"/>
        <w:tblInd w:w="15" w:type="dxa"/>
        <w:tblLayout w:type="fixed"/>
        <w:tblCellMar>
          <w:top w:w="0" w:type="dxa"/>
          <w:left w:w="10" w:type="dxa"/>
          <w:bottom w:w="0" w:type="dxa"/>
          <w:right w:w="5" w:type="dxa"/>
        </w:tblCellMar>
        <w:tblLook w:val="0000"/>
      </w:tblPr>
      <w:tblGrid>
        <w:gridCol w:w="743"/>
        <w:gridCol w:w="2460"/>
        <w:gridCol w:w="4601"/>
        <w:gridCol w:w="2441"/>
      </w:tblGrid>
      <w:tr>
        <w:trPr>
          <w:trHeight w:val="285"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24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Место</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Виды работ</w:t>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Примечания</w:t>
            </w:r>
          </w:p>
          <w:p>
            <w:pPr>
              <w:pStyle w:val="Normal"/>
              <w:widowControl w:val="false"/>
              <w:tabs>
                <w:tab w:val="clear" w:pos="709"/>
                <w:tab w:val="left" w:pos="9180" w:leader="none"/>
              </w:tabs>
              <w:jc w:val="right"/>
              <w:rPr>
                <w:rFonts w:ascii="Times New Roman" w:hAnsi="Times New Roman"/>
                <w:sz w:val="28"/>
                <w:szCs w:val="28"/>
              </w:rPr>
            </w:pPr>
            <w:r>
              <w:rPr>
                <w:rFonts w:cs="Times New Roman" w:ascii="Times New Roman" w:hAnsi="Times New Roman"/>
                <w:sz w:val="28"/>
                <w:szCs w:val="28"/>
              </w:rPr>
              <w:t>(тыс. руб.)</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ascii="Times New Roman" w:hAnsi="Times New Roman"/>
                <w:sz w:val="28"/>
                <w:szCs w:val="28"/>
              </w:rPr>
              <w:t>1</w:t>
            </w:r>
          </w:p>
        </w:tc>
        <w:tc>
          <w:tcPr>
            <w:tcW w:w="24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Аргаяшское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Установка камер видеонаблюдения</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790,0</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2</w:t>
            </w:r>
          </w:p>
        </w:tc>
        <w:tc>
          <w:tcPr>
            <w:tcW w:w="246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both"/>
              <w:rPr>
                <w:rFonts w:ascii="Times New Roman" w:hAnsi="Times New Roman"/>
                <w:sz w:val="28"/>
                <w:szCs w:val="28"/>
              </w:rPr>
            </w:pPr>
            <w:r>
              <w:rPr>
                <w:rFonts w:ascii="Times New Roman" w:hAnsi="Times New Roman"/>
                <w:sz w:val="28"/>
                <w:szCs w:val="28"/>
              </w:rPr>
              <w:t>Дербишевское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napToGrid w:val="false"/>
              <w:jc w:val="both"/>
              <w:rPr>
                <w:rFonts w:ascii="Times New Roman" w:hAnsi="Times New Roman"/>
                <w:sz w:val="28"/>
                <w:szCs w:val="28"/>
              </w:rPr>
            </w:pPr>
            <w:r>
              <w:rPr>
                <w:rFonts w:ascii="Times New Roman" w:hAnsi="Times New Roman"/>
                <w:sz w:val="28"/>
                <w:szCs w:val="28"/>
              </w:rPr>
              <w:t>Ремонт стеллы</w:t>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ascii="Times New Roman" w:hAnsi="Times New Roman"/>
                <w:sz w:val="28"/>
                <w:szCs w:val="28"/>
                <w:shd w:fill="auto" w:val="clear"/>
              </w:rPr>
              <w:t>470,0</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3</w:t>
            </w:r>
          </w:p>
        </w:tc>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Акбашевское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приобретение детских игровых площадок в д.Левашева, д.Акбашева, д.Большая Усманова, и установку остановочного комплекса в п.Кировский</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1721,4</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4</w:t>
            </w:r>
          </w:p>
        </w:tc>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Аязгуловское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Экспертная оценка сметной стоимости объекта благоустройства в д.Аязгулова,ремонт детской площадки ул.Мосеева в д.Курманова</w:t>
            </w:r>
          </w:p>
          <w:p>
            <w:pPr>
              <w:pStyle w:val="Normal"/>
              <w:widowControl w:val="false"/>
              <w:snapToGrid w:val="false"/>
              <w:jc w:val="both"/>
              <w:rPr>
                <w:rFonts w:ascii="Times New Roman" w:hAnsi="Times New Roman"/>
                <w:sz w:val="28"/>
                <w:szCs w:val="28"/>
              </w:rPr>
            </w:pPr>
            <w:r>
              <w:rPr>
                <w:rFonts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134,3</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5</w:t>
            </w:r>
          </w:p>
        </w:tc>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Акбашевское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Установка стеллы в рамках реализ муниц.программы,установка детско-спортивной площадки в д.Левашева, ремонт ограждения кладбища в д.Кузяшева</w:t>
            </w:r>
          </w:p>
          <w:p>
            <w:pPr>
              <w:pStyle w:val="Normal"/>
              <w:widowControl w:val="false"/>
              <w:snapToGrid w:val="false"/>
              <w:jc w:val="both"/>
              <w:rPr>
                <w:rFonts w:ascii="Times New Roman" w:hAnsi="Times New Roman"/>
                <w:sz w:val="28"/>
                <w:szCs w:val="28"/>
              </w:rPr>
            </w:pPr>
            <w:r>
              <w:rPr>
                <w:rFonts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1 201,5</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6</w:t>
            </w:r>
          </w:p>
        </w:tc>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Аргаяшское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Установка детской площадки в с.Аргаяш,На проведение работ по благоустройству улиц в с.Аргаяш</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402,6</w:t>
            </w:r>
          </w:p>
        </w:tc>
      </w:tr>
      <w:tr>
        <w:trPr>
          <w:trHeight w:val="128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7</w:t>
            </w:r>
          </w:p>
        </w:tc>
        <w:tc>
          <w:tcPr>
            <w:tcW w:w="2460" w:type="dxa"/>
            <w:tcBorders>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Байрамгуловское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На изготовление и установку остановочного комплекса в п.Маякский, Благоустройство ул. Победы с. Байрамгулова</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131,6</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8</w:t>
            </w:r>
          </w:p>
        </w:tc>
        <w:tc>
          <w:tcPr>
            <w:tcW w:w="2460"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Ишалинское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проведение работ по спилу и вывозу деревьев по ул.Советская, Школьная п.Ишалино</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396,0</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9</w:t>
            </w:r>
          </w:p>
        </w:tc>
        <w:tc>
          <w:tcPr>
            <w:tcW w:w="2460"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Камышевское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Устройство остановочного комплекса в д.Камышевка</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230,0</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10</w:t>
            </w:r>
          </w:p>
        </w:tc>
        <w:tc>
          <w:tcPr>
            <w:tcW w:w="2460"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Кузнецкое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покраску милитаризованной техники в парке "Победы" с.Кузнецкое, ограждение кладбища в д. Сыргайы</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419,9</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11</w:t>
            </w:r>
          </w:p>
        </w:tc>
        <w:tc>
          <w:tcPr>
            <w:tcW w:w="2460"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Яраткуловское сельское поселение</w:t>
            </w:r>
          </w:p>
        </w:tc>
        <w:tc>
          <w:tcPr>
            <w:tcW w:w="460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На реализацию инициат</w:t>
            </w:r>
            <w:r>
              <w:rPr>
                <w:rFonts w:ascii="Times New Roman" w:hAnsi="Times New Roman"/>
                <w:b w:val="false"/>
                <w:i w:val="false"/>
                <w:strike w:val="false"/>
                <w:dstrike w:val="false"/>
                <w:outline w:val="false"/>
                <w:shadow w:val="false"/>
                <w:color w:val="000000"/>
                <w:sz w:val="28"/>
                <w:szCs w:val="28"/>
                <w:u w:val="none"/>
                <w:em w:val="none"/>
              </w:rPr>
              <w:t xml:space="preserve">ивного </w:t>
            </w:r>
            <w:r>
              <w:rPr>
                <w:rFonts w:ascii="Times New Roman" w:hAnsi="Times New Roman"/>
                <w:b w:val="false"/>
                <w:i w:val="false"/>
                <w:strike w:val="false"/>
                <w:dstrike w:val="false"/>
                <w:outline w:val="false"/>
                <w:shadow w:val="false"/>
                <w:color w:val="000000"/>
                <w:sz w:val="28"/>
                <w:szCs w:val="28"/>
                <w:u w:val="none"/>
                <w:em w:val="none"/>
              </w:rPr>
              <w:t>проекта"Мост дружбы. Благоустройство пешеходной дороги от улицы Колхозной до улиц Береговой и Строителей через реку Сары-Елга.Строительство моста через реку" д.Яраткулова, разработка ПСД по благоустройству прка в д. Яраткулова</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125,5</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12</w:t>
            </w:r>
          </w:p>
        </w:tc>
        <w:tc>
          <w:tcPr>
            <w:tcW w:w="2460"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Кулуевское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разработку ПСД "Благоустройство территории парка отдыха и культуры с.Кулуево</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340,0</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13</w:t>
            </w:r>
          </w:p>
        </w:tc>
        <w:tc>
          <w:tcPr>
            <w:tcW w:w="2460"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Норкинское сельское поселение</w:t>
            </w:r>
          </w:p>
        </w:tc>
        <w:tc>
          <w:tcPr>
            <w:tcW w:w="4601"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подготовку площадок для проведения праздника Сабантуя</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782,7</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460" w:type="dxa"/>
            <w:tcBorders>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Итого:</w:t>
            </w:r>
          </w:p>
        </w:tc>
        <w:tc>
          <w:tcPr>
            <w:tcW w:w="4601" w:type="dxa"/>
            <w:tcBorders>
              <w:left w:val="single" w:sz="4" w:space="0" w:color="000000"/>
              <w:bottom w:val="single" w:sz="4" w:space="0" w:color="000000"/>
              <w:right w:val="single" w:sz="4"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1"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7 145,5</w:t>
            </w:r>
          </w:p>
        </w:tc>
      </w:tr>
    </w:tbl>
    <w:p>
      <w:pPr>
        <w:pStyle w:val="Normal"/>
        <w:tabs>
          <w:tab w:val="clear" w:pos="709"/>
          <w:tab w:val="left" w:pos="9180" w:leader="none"/>
        </w:tabs>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9180" w:leader="none"/>
        </w:tabs>
        <w:rPr>
          <w:rFonts w:ascii="Times New Roman" w:hAnsi="Times New Roman"/>
          <w:sz w:val="28"/>
          <w:szCs w:val="28"/>
        </w:rPr>
      </w:pPr>
      <w:bookmarkStart w:id="5" w:name="page15"/>
      <w:bookmarkEnd w:id="5"/>
      <w:r>
        <mc:AlternateContent>
          <mc:Choice Requires="wps">
            <w:drawing>
              <wp:anchor behindDoc="0" distT="0" distB="0" distL="0" distR="0" simplePos="0" locked="0" layoutInCell="0" allowOverlap="1" relativeHeight="16">
                <wp:simplePos x="0" y="0"/>
                <wp:positionH relativeFrom="column">
                  <wp:posOffset>-6985</wp:posOffset>
                </wp:positionH>
                <wp:positionV relativeFrom="paragraph">
                  <wp:posOffset>-8890</wp:posOffset>
                </wp:positionV>
                <wp:extent cx="12065" cy="12065"/>
                <wp:effectExtent l="0" t="0" r="0" b="0"/>
                <wp:wrapNone/>
                <wp:docPr id="15" name="Изображение26"/>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6" path="m0,0l-2147483645,0l-2147483645,-2147483646l0,-2147483646xe" fillcolor="black" stroked="f" o:allowincell="f" style="position:absolute;margin-left:-0.55pt;margin-top:-0.7pt;width:0.9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7">
                <wp:simplePos x="0" y="0"/>
                <wp:positionH relativeFrom="column">
                  <wp:posOffset>-6985</wp:posOffset>
                </wp:positionH>
                <wp:positionV relativeFrom="paragraph">
                  <wp:posOffset>-8890</wp:posOffset>
                </wp:positionV>
                <wp:extent cx="12065" cy="12065"/>
                <wp:effectExtent l="0" t="0" r="0" b="0"/>
                <wp:wrapNone/>
                <wp:docPr id="16" name="Изображение27"/>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7" path="m0,0l-2147483645,0l-2147483645,-2147483646l0,-2147483646xe" fillcolor="black" stroked="f" o:allowincell="f" style="position:absolute;margin-left:-0.55pt;margin-top:-0.7pt;width:0.9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8">
                <wp:simplePos x="0" y="0"/>
                <wp:positionH relativeFrom="column">
                  <wp:posOffset>449580</wp:posOffset>
                </wp:positionH>
                <wp:positionV relativeFrom="paragraph">
                  <wp:posOffset>-8890</wp:posOffset>
                </wp:positionV>
                <wp:extent cx="12700" cy="12065"/>
                <wp:effectExtent l="0" t="0" r="0" b="0"/>
                <wp:wrapNone/>
                <wp:docPr id="17" name="Изображение28"/>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8" path="m0,0l-2147483645,0l-2147483645,-2147483646l0,-2147483646xe" fillcolor="black" stroked="f" o:allowincell="f" style="position:absolute;margin-left:35.4pt;margin-top:-0.7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19">
                <wp:simplePos x="0" y="0"/>
                <wp:positionH relativeFrom="column">
                  <wp:posOffset>2000885</wp:posOffset>
                </wp:positionH>
                <wp:positionV relativeFrom="paragraph">
                  <wp:posOffset>-8890</wp:posOffset>
                </wp:positionV>
                <wp:extent cx="12700" cy="12065"/>
                <wp:effectExtent l="0" t="0" r="0" b="0"/>
                <wp:wrapNone/>
                <wp:docPr id="18" name="Изображение29"/>
                <a:graphic xmlns:a="http://schemas.openxmlformats.org/drawingml/2006/main">
                  <a:graphicData uri="http://schemas.microsoft.com/office/word/2010/wordprocessingShape">
                    <wps:wsp>
                      <wps:cNvSpPr/>
                      <wps:spPr>
                        <a:xfrm>
                          <a:off x="0" y="0"/>
                          <a:ext cx="12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29" path="m0,0l-2147483645,0l-2147483645,-2147483646l0,-2147483646xe" fillcolor="black" stroked="f" o:allowincell="f" style="position:absolute;margin-left:157.55pt;margin-top:-0.7pt;width:0.95pt;height:0.9pt;mso-wrap-style:none;v-text-anchor:middle">
                <v:fill o:detectmouseclick="t" type="solid" color2="white"/>
                <v:stroke color="#3465a4" joinstyle="round" endcap="flat"/>
                <w10:wrap type="none"/>
              </v:rect>
            </w:pict>
          </mc:Fallback>
        </mc:AlternateContent>
        <mc:AlternateContent>
          <mc:Choice Requires="wps">
            <w:drawing>
              <wp:anchor behindDoc="0" distT="0" distB="0" distL="0" distR="0" simplePos="0" locked="0" layoutInCell="0" allowOverlap="1" relativeHeight="20">
                <wp:simplePos x="0" y="0"/>
                <wp:positionH relativeFrom="column">
                  <wp:posOffset>4893945</wp:posOffset>
                </wp:positionH>
                <wp:positionV relativeFrom="paragraph">
                  <wp:posOffset>-8890</wp:posOffset>
                </wp:positionV>
                <wp:extent cx="12065" cy="12065"/>
                <wp:effectExtent l="0" t="0" r="0" b="0"/>
                <wp:wrapNone/>
                <wp:docPr id="19" name="Изображение30"/>
                <a:graphic xmlns:a="http://schemas.openxmlformats.org/drawingml/2006/main">
                  <a:graphicData uri="http://schemas.microsoft.com/office/word/2010/wordprocessingShape">
                    <wps:wsp>
                      <wps:cNvSpPr/>
                      <wps:spPr>
                        <a:xfrm>
                          <a:off x="0" y="0"/>
                          <a:ext cx="1224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ID="Изображение30" path="m0,0l-2147483645,0l-2147483645,-2147483646l0,-2147483646xe" fillcolor="black" stroked="f" o:allowincell="f" style="position:absolute;margin-left:385.35pt;margin-top:-0.7pt;width:0.9pt;height:0.9pt;mso-wrap-style:none;v-text-anchor:middle">
                <v:fill o:detectmouseclick="t" type="solid" color2="white"/>
                <v:stroke color="#3465a4" joinstyle="round" endcap="flat"/>
                <w10:wrap type="none"/>
              </v:rect>
            </w:pict>
          </mc:Fallback>
        </mc:AlternateContent>
      </w:r>
      <w:r>
        <w:rPr>
          <w:rFonts w:cs="Times New Roman" w:ascii="Times New Roman" w:hAnsi="Times New Roman"/>
          <w:sz w:val="28"/>
          <w:szCs w:val="28"/>
        </w:rPr>
        <w:t xml:space="preserve">Инициативное бюджетирование </w:t>
      </w:r>
    </w:p>
    <w:p>
      <w:pPr>
        <w:pStyle w:val="Normal"/>
        <w:tabs>
          <w:tab w:val="clear" w:pos="709"/>
          <w:tab w:val="left" w:pos="9180" w:leader="none"/>
        </w:tabs>
        <w:jc w:val="right"/>
        <w:rPr>
          <w:rFonts w:ascii="Times New Roman" w:hAnsi="Times New Roman"/>
          <w:sz w:val="28"/>
          <w:szCs w:val="28"/>
        </w:rPr>
      </w:pPr>
      <w:r>
        <w:rPr>
          <w:rFonts w:cs="Times New Roman" w:ascii="Times New Roman" w:hAnsi="Times New Roman"/>
          <w:sz w:val="28"/>
          <w:szCs w:val="28"/>
        </w:rPr>
        <w:tab/>
      </w:r>
    </w:p>
    <w:tbl>
      <w:tblPr>
        <w:tblW w:w="9933" w:type="dxa"/>
        <w:jc w:val="left"/>
        <w:tblInd w:w="15" w:type="dxa"/>
        <w:tblLayout w:type="fixed"/>
        <w:tblCellMar>
          <w:top w:w="0" w:type="dxa"/>
          <w:left w:w="10" w:type="dxa"/>
          <w:bottom w:w="0" w:type="dxa"/>
          <w:right w:w="5" w:type="dxa"/>
        </w:tblCellMar>
        <w:tblLook w:val="0000"/>
      </w:tblPr>
      <w:tblGrid>
        <w:gridCol w:w="743"/>
        <w:gridCol w:w="2461"/>
        <w:gridCol w:w="4600"/>
        <w:gridCol w:w="2128"/>
      </w:tblGrid>
      <w:tr>
        <w:trPr>
          <w:trHeight w:val="285"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п/п</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Место</w:t>
            </w:r>
          </w:p>
        </w:tc>
        <w:tc>
          <w:tcPr>
            <w:tcW w:w="46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Виды работ</w:t>
            </w:r>
          </w:p>
        </w:tc>
        <w:tc>
          <w:tcPr>
            <w:tcW w:w="21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spacing w:lineRule="exact" w:line="302"/>
              <w:jc w:val="both"/>
              <w:rPr>
                <w:rFonts w:ascii="Times New Roman" w:hAnsi="Times New Roman"/>
                <w:sz w:val="28"/>
                <w:szCs w:val="28"/>
              </w:rPr>
            </w:pPr>
            <w:r>
              <w:rPr>
                <w:rFonts w:cs="Times New Roman" w:ascii="Times New Roman" w:hAnsi="Times New Roman"/>
                <w:sz w:val="28"/>
                <w:szCs w:val="28"/>
              </w:rPr>
              <w:t>Примечания</w:t>
            </w:r>
          </w:p>
          <w:p>
            <w:pPr>
              <w:pStyle w:val="Normal"/>
              <w:widowControl w:val="false"/>
              <w:tabs>
                <w:tab w:val="clear" w:pos="709"/>
                <w:tab w:val="left" w:pos="9180" w:leader="none"/>
              </w:tabs>
              <w:jc w:val="right"/>
              <w:rPr>
                <w:rFonts w:ascii="Times New Roman" w:hAnsi="Times New Roman"/>
                <w:sz w:val="28"/>
                <w:szCs w:val="28"/>
              </w:rPr>
            </w:pPr>
            <w:r>
              <w:rPr>
                <w:rFonts w:cs="Times New Roman" w:ascii="Times New Roman" w:hAnsi="Times New Roman"/>
                <w:sz w:val="28"/>
                <w:szCs w:val="28"/>
              </w:rPr>
              <w:t>(тыс. руб.)</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ascii="Times New Roman" w:hAnsi="Times New Roman"/>
                <w:sz w:val="28"/>
                <w:szCs w:val="28"/>
              </w:rPr>
              <w:t>1</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Аргаяшское сельское поселение</w:t>
            </w:r>
          </w:p>
        </w:tc>
        <w:tc>
          <w:tcPr>
            <w:tcW w:w="46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"Комфортная </w:t>
            </w:r>
            <w:r>
              <w:rPr>
                <w:rFonts w:ascii="Times New Roman" w:hAnsi="Times New Roman"/>
                <w:b w:val="false"/>
                <w:i w:val="false"/>
                <w:strike w:val="false"/>
                <w:dstrike w:val="false"/>
                <w:outline w:val="false"/>
                <w:shadow w:val="false"/>
                <w:color w:val="000000"/>
                <w:sz w:val="28"/>
                <w:szCs w:val="28"/>
                <w:u w:val="none"/>
                <w:em w:val="none"/>
              </w:rPr>
              <w:t>городская</w:t>
            </w:r>
            <w:r>
              <w:rPr>
                <w:rFonts w:ascii="Times New Roman" w:hAnsi="Times New Roman"/>
                <w:b w:val="false"/>
                <w:i w:val="false"/>
                <w:strike w:val="false"/>
                <w:dstrike w:val="false"/>
                <w:outline w:val="false"/>
                <w:shadow w:val="false"/>
                <w:color w:val="000000"/>
                <w:sz w:val="28"/>
                <w:szCs w:val="28"/>
                <w:u w:val="none"/>
                <w:em w:val="none"/>
              </w:rPr>
              <w:t xml:space="preserve"> среда. Благоустройство(ремонт) дворовой территории домов № 30,32,34,36 по ул.8Марта, переулка Труда для удовлетворения потребностей жителей с.Аргаяш, обучающихся, родителей и сотрудников детского сада № 20 в обеспечении безопасносного, комфортного, привлекательного пронстранства"</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1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ascii="Times New Roman" w:hAnsi="Times New Roman"/>
                <w:sz w:val="28"/>
                <w:szCs w:val="28"/>
                <w:shd w:fill="auto" w:val="clear"/>
              </w:rPr>
              <w:t>1 033,2</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2</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Аязгуловское сельское поселение</w:t>
            </w:r>
          </w:p>
        </w:tc>
        <w:tc>
          <w:tcPr>
            <w:tcW w:w="46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На реализацию проекта "Установка детско-спортивной площадки на территории д.Аязгулова, ул.Школьная 11</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tc>
        <w:tc>
          <w:tcPr>
            <w:tcW w:w="21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1 311,4</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3</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Дербишевское сельское поселение</w:t>
            </w:r>
          </w:p>
        </w:tc>
        <w:tc>
          <w:tcPr>
            <w:tcW w:w="46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реализ</w:t>
            </w:r>
            <w:r>
              <w:rPr>
                <w:rFonts w:ascii="Times New Roman" w:hAnsi="Times New Roman"/>
                <w:b w:val="false"/>
                <w:i w:val="false"/>
                <w:strike w:val="false"/>
                <w:dstrike w:val="false"/>
                <w:outline w:val="false"/>
                <w:shadow w:val="false"/>
                <w:color w:val="000000"/>
                <w:sz w:val="28"/>
                <w:szCs w:val="28"/>
                <w:u w:val="none"/>
                <w:em w:val="none"/>
              </w:rPr>
              <w:t>ацию</w:t>
            </w:r>
            <w:r>
              <w:rPr>
                <w:rFonts w:ascii="Times New Roman" w:hAnsi="Times New Roman"/>
                <w:b w:val="false"/>
                <w:i w:val="false"/>
                <w:strike w:val="false"/>
                <w:dstrike w:val="false"/>
                <w:outline w:val="false"/>
                <w:shadow w:val="false"/>
                <w:color w:val="000000"/>
                <w:sz w:val="28"/>
                <w:szCs w:val="28"/>
                <w:u w:val="none"/>
                <w:em w:val="none"/>
              </w:rPr>
              <w:t xml:space="preserve"> иниц</w:t>
            </w:r>
            <w:r>
              <w:rPr>
                <w:rFonts w:ascii="Times New Roman" w:hAnsi="Times New Roman"/>
                <w:b w:val="false"/>
                <w:i w:val="false"/>
                <w:strike w:val="false"/>
                <w:dstrike w:val="false"/>
                <w:outline w:val="false"/>
                <w:shadow w:val="false"/>
                <w:color w:val="000000"/>
                <w:sz w:val="28"/>
                <w:szCs w:val="28"/>
                <w:u w:val="none"/>
                <w:em w:val="none"/>
              </w:rPr>
              <w:t xml:space="preserve">иативного </w:t>
            </w:r>
            <w:r>
              <w:rPr>
                <w:rFonts w:ascii="Times New Roman" w:hAnsi="Times New Roman"/>
                <w:b w:val="false"/>
                <w:i w:val="false"/>
                <w:strike w:val="false"/>
                <w:dstrike w:val="false"/>
                <w:outline w:val="false"/>
                <w:shadow w:val="false"/>
                <w:color w:val="000000"/>
                <w:sz w:val="28"/>
                <w:szCs w:val="28"/>
                <w:u w:val="none"/>
                <w:em w:val="none"/>
              </w:rPr>
              <w:t>проекта "Строительство остановочных комплексов в д.Абдырова, ул.Солнечная 13, д.Ишалина ул.Советская 10, ул.Школьная 40, д.Дербишева ул.Набережная 115, д.Маржимбаева ул.Центральная (центр), д.Тугузбаева ул.Центральная 28, д.Илембетова ул. Миндияра Усманова д.7, д.40</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tc>
        <w:tc>
          <w:tcPr>
            <w:tcW w:w="21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2 244,7</w:t>
            </w:r>
          </w:p>
        </w:tc>
      </w:tr>
      <w:tr>
        <w:trPr>
          <w:trHeight w:val="331" w:hRule="atLeast"/>
        </w:trPr>
        <w:tc>
          <w:tcPr>
            <w:tcW w:w="743"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4</w:t>
            </w:r>
          </w:p>
        </w:tc>
        <w:tc>
          <w:tcPr>
            <w:tcW w:w="2461" w:type="dxa"/>
            <w:tcBorders>
              <w:top w:val="single" w:sz="4" w:space="0" w:color="000000"/>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Х</w:t>
            </w:r>
            <w:r>
              <w:rPr>
                <w:rFonts w:ascii="Times New Roman" w:hAnsi="Times New Roman"/>
                <w:b w:val="false"/>
                <w:i w:val="false"/>
                <w:strike w:val="false"/>
                <w:dstrike w:val="false"/>
                <w:outline w:val="false"/>
                <w:shadow w:val="false"/>
                <w:color w:val="000000"/>
                <w:sz w:val="28"/>
                <w:szCs w:val="28"/>
                <w:u w:val="none"/>
                <w:em w:val="none"/>
              </w:rPr>
              <w:t xml:space="preserve">удайбердинское </w:t>
            </w:r>
            <w:r>
              <w:rPr>
                <w:rFonts w:cs="Times New Roman" w:ascii="Times New Roman" w:hAnsi="Times New Roman"/>
                <w:b w:val="false"/>
                <w:i w:val="false"/>
                <w:strike w:val="false"/>
                <w:dstrike w:val="false"/>
                <w:outline w:val="false"/>
                <w:shadow w:val="false"/>
                <w:color w:val="000000"/>
                <w:sz w:val="28"/>
                <w:szCs w:val="28"/>
                <w:u w:val="none"/>
                <w:em w:val="none"/>
              </w:rPr>
              <w:t>сельское поселение</w:t>
            </w:r>
          </w:p>
        </w:tc>
        <w:tc>
          <w:tcPr>
            <w:tcW w:w="4600"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На реализ иниц</w:t>
            </w:r>
            <w:r>
              <w:rPr>
                <w:rFonts w:ascii="Times New Roman" w:hAnsi="Times New Roman"/>
                <w:b w:val="false"/>
                <w:i w:val="false"/>
                <w:strike w:val="false"/>
                <w:dstrike w:val="false"/>
                <w:outline w:val="false"/>
                <w:shadow w:val="false"/>
                <w:color w:val="000000"/>
                <w:sz w:val="28"/>
                <w:szCs w:val="28"/>
                <w:u w:val="none"/>
                <w:em w:val="none"/>
              </w:rPr>
              <w:t>иативного</w:t>
            </w:r>
            <w:r>
              <w:rPr>
                <w:rFonts w:ascii="Times New Roman" w:hAnsi="Times New Roman"/>
                <w:b w:val="false"/>
                <w:i w:val="false"/>
                <w:strike w:val="false"/>
                <w:dstrike w:val="false"/>
                <w:outline w:val="false"/>
                <w:shadow w:val="false"/>
                <w:color w:val="000000"/>
                <w:sz w:val="28"/>
                <w:szCs w:val="28"/>
                <w:u w:val="none"/>
                <w:em w:val="none"/>
              </w:rPr>
              <w:t xml:space="preserve"> проекта "Приобретение модульной деревянной горки п.Худайбердинский, ул.Садовая 3</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tc>
        <w:tc>
          <w:tcPr>
            <w:tcW w:w="2128" w:type="dxa"/>
            <w:tcBorders>
              <w:top w:val="single" w:sz="4" w:space="0" w:color="000000"/>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357,0</w:t>
            </w:r>
          </w:p>
        </w:tc>
      </w:tr>
      <w:tr>
        <w:trPr>
          <w:trHeight w:val="128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5</w:t>
            </w:r>
          </w:p>
        </w:tc>
        <w:tc>
          <w:tcPr>
            <w:tcW w:w="2461"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cs="Times New Roman" w:ascii="Times New Roman" w:hAnsi="Times New Roman"/>
                <w:b w:val="false"/>
                <w:i w:val="false"/>
                <w:strike w:val="false"/>
                <w:dstrike w:val="false"/>
                <w:outline w:val="false"/>
                <w:shadow w:val="false"/>
                <w:color w:val="000000"/>
                <w:sz w:val="28"/>
                <w:szCs w:val="28"/>
                <w:u w:val="none"/>
                <w:em w:val="none"/>
              </w:rPr>
              <w:t>Яраткуловское сельское поселение</w:t>
            </w:r>
          </w:p>
        </w:tc>
        <w:tc>
          <w:tcPr>
            <w:tcW w:w="4600"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 </w:t>
            </w:r>
            <w:r>
              <w:rPr>
                <w:rFonts w:ascii="Times New Roman" w:hAnsi="Times New Roman"/>
                <w:b w:val="false"/>
                <w:i w:val="false"/>
                <w:strike w:val="false"/>
                <w:dstrike w:val="false"/>
                <w:outline w:val="false"/>
                <w:shadow w:val="false"/>
                <w:color w:val="000000"/>
                <w:sz w:val="28"/>
                <w:szCs w:val="28"/>
                <w:u w:val="none"/>
                <w:em w:val="none"/>
              </w:rPr>
              <w:t>На реализацию инициат</w:t>
            </w:r>
            <w:r>
              <w:rPr>
                <w:rFonts w:ascii="Times New Roman" w:hAnsi="Times New Roman"/>
                <w:b w:val="false"/>
                <w:i w:val="false"/>
                <w:strike w:val="false"/>
                <w:dstrike w:val="false"/>
                <w:outline w:val="false"/>
                <w:shadow w:val="false"/>
                <w:color w:val="000000"/>
                <w:sz w:val="28"/>
                <w:szCs w:val="28"/>
                <w:u w:val="none"/>
                <w:em w:val="none"/>
              </w:rPr>
              <w:t xml:space="preserve">ивного </w:t>
            </w:r>
            <w:r>
              <w:rPr>
                <w:rFonts w:ascii="Times New Roman" w:hAnsi="Times New Roman"/>
                <w:b w:val="false"/>
                <w:i w:val="false"/>
                <w:strike w:val="false"/>
                <w:dstrike w:val="false"/>
                <w:outline w:val="false"/>
                <w:shadow w:val="false"/>
                <w:color w:val="000000"/>
                <w:sz w:val="28"/>
                <w:szCs w:val="28"/>
                <w:u w:val="none"/>
                <w:em w:val="none"/>
              </w:rPr>
              <w:t>проекта"Мост дружбы. Благоустройство пешеходной дороги от улицы Колхозной до улиц Береговой и Строителей через реку Сары-Елга.Строительство моста через реку" д.Яраткулова</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tc>
        <w:tc>
          <w:tcPr>
            <w:tcW w:w="2128"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1 516</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6</w:t>
            </w:r>
          </w:p>
        </w:tc>
        <w:tc>
          <w:tcPr>
            <w:tcW w:w="2461" w:type="dxa"/>
            <w:tcBorders>
              <w:left w:val="single" w:sz="4" w:space="0" w:color="000000"/>
              <w:bottom w:val="single" w:sz="4" w:space="0" w:color="000000"/>
              <w:right w:val="single" w:sz="4" w:space="0" w:color="000000"/>
            </w:tcBorders>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Норкинское </w:t>
            </w:r>
            <w:r>
              <w:rPr>
                <w:rFonts w:cs="Times New Roman" w:ascii="Times New Roman" w:hAnsi="Times New Roman"/>
                <w:b w:val="false"/>
                <w:i w:val="false"/>
                <w:strike w:val="false"/>
                <w:dstrike w:val="false"/>
                <w:outline w:val="false"/>
                <w:shadow w:val="false"/>
                <w:color w:val="000000"/>
                <w:sz w:val="28"/>
                <w:szCs w:val="28"/>
                <w:u w:val="none"/>
                <w:em w:val="none"/>
              </w:rPr>
              <w:t>сельское поселение</w:t>
            </w:r>
          </w:p>
        </w:tc>
        <w:tc>
          <w:tcPr>
            <w:tcW w:w="4600"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 xml:space="preserve">На </w:t>
            </w:r>
            <w:r>
              <w:rPr>
                <w:rFonts w:ascii="Times New Roman" w:hAnsi="Times New Roman"/>
                <w:b w:val="false"/>
                <w:i w:val="false"/>
                <w:strike w:val="false"/>
                <w:dstrike w:val="false"/>
                <w:outline w:val="false"/>
                <w:shadow w:val="false"/>
                <w:color w:val="000000"/>
                <w:sz w:val="28"/>
                <w:szCs w:val="28"/>
                <w:u w:val="none"/>
                <w:em w:val="none"/>
              </w:rPr>
              <w:t>р</w:t>
            </w:r>
            <w:r>
              <w:rPr>
                <w:rFonts w:ascii="Times New Roman" w:hAnsi="Times New Roman"/>
                <w:b w:val="false"/>
                <w:i w:val="false"/>
                <w:strike w:val="false"/>
                <w:dstrike w:val="false"/>
                <w:outline w:val="false"/>
                <w:shadow w:val="false"/>
                <w:color w:val="000000"/>
                <w:sz w:val="28"/>
                <w:szCs w:val="28"/>
                <w:u w:val="none"/>
                <w:em w:val="none"/>
              </w:rPr>
              <w:t>еализ</w:t>
            </w:r>
            <w:r>
              <w:rPr>
                <w:rFonts w:ascii="Times New Roman" w:hAnsi="Times New Roman"/>
                <w:b w:val="false"/>
                <w:i w:val="false"/>
                <w:strike w:val="false"/>
                <w:dstrike w:val="false"/>
                <w:outline w:val="false"/>
                <w:shadow w:val="false"/>
                <w:color w:val="000000"/>
                <w:sz w:val="28"/>
                <w:szCs w:val="28"/>
                <w:u w:val="none"/>
                <w:em w:val="none"/>
              </w:rPr>
              <w:t xml:space="preserve">ацию </w:t>
            </w:r>
            <w:r>
              <w:rPr>
                <w:rFonts w:ascii="Times New Roman" w:hAnsi="Times New Roman"/>
                <w:b w:val="false"/>
                <w:i w:val="false"/>
                <w:strike w:val="false"/>
                <w:dstrike w:val="false"/>
                <w:outline w:val="false"/>
                <w:shadow w:val="false"/>
                <w:color w:val="000000"/>
                <w:sz w:val="28"/>
                <w:szCs w:val="28"/>
                <w:u w:val="none"/>
                <w:em w:val="none"/>
              </w:rPr>
              <w:t>.ини</w:t>
            </w:r>
            <w:r>
              <w:rPr>
                <w:rFonts w:ascii="Times New Roman" w:hAnsi="Times New Roman"/>
                <w:b w:val="false"/>
                <w:i w:val="false"/>
                <w:strike w:val="false"/>
                <w:dstrike w:val="false"/>
                <w:outline w:val="false"/>
                <w:shadow w:val="false"/>
                <w:color w:val="000000"/>
                <w:sz w:val="28"/>
                <w:szCs w:val="28"/>
                <w:u w:val="none"/>
                <w:em w:val="none"/>
              </w:rPr>
              <w:t xml:space="preserve">циативного </w:t>
            </w:r>
            <w:r>
              <w:rPr>
                <w:rFonts w:ascii="Times New Roman" w:hAnsi="Times New Roman"/>
                <w:b w:val="false"/>
                <w:i w:val="false"/>
                <w:strike w:val="false"/>
                <w:dstrike w:val="false"/>
                <w:outline w:val="false"/>
                <w:shadow w:val="false"/>
                <w:color w:val="000000"/>
                <w:sz w:val="28"/>
                <w:szCs w:val="28"/>
                <w:u w:val="none"/>
                <w:em w:val="none"/>
              </w:rPr>
              <w:t>проекта "Ограждение территории памятника участников ВОВ д.Бажикаева, примерно 20 метров по направлению на северо-запад от дома 36 ул.Победы</w:t>
            </w:r>
          </w:p>
          <w:p>
            <w:pPr>
              <w:pStyle w:val="Normal"/>
              <w:widowControl w:val="false"/>
              <w:bidi w:val="0"/>
              <w:jc w:val="left"/>
              <w:rPr>
                <w:rFonts w:ascii="Times New Roman" w:hAnsi="Times New Roman"/>
                <w:b w:val="false"/>
                <w:i w:val="false"/>
                <w:i w:val="false"/>
                <w:strike w:val="false"/>
                <w:dstrike w:val="false"/>
                <w:outline w:val="false"/>
                <w:shadow w:val="false"/>
                <w:color w:val="000000"/>
                <w:sz w:val="28"/>
                <w:szCs w:val="28"/>
                <w:u w:val="none"/>
                <w:em w:val="none"/>
              </w:rPr>
            </w:pPr>
            <w:r>
              <w:rPr>
                <w:rFonts w:ascii="Times New Roman" w:hAnsi="Times New Roman"/>
                <w:b w:val="false"/>
                <w:i w:val="false"/>
                <w:strike w:val="false"/>
                <w:dstrike w:val="false"/>
                <w:outline w:val="false"/>
                <w:shadow w:val="false"/>
                <w:color w:val="000000"/>
                <w:sz w:val="28"/>
                <w:szCs w:val="28"/>
                <w:u w:val="none"/>
                <w:em w:val="none"/>
              </w:rPr>
            </w:r>
          </w:p>
        </w:tc>
        <w:tc>
          <w:tcPr>
            <w:tcW w:w="2128"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139,3</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t>7</w:t>
            </w:r>
          </w:p>
        </w:tc>
        <w:tc>
          <w:tcPr>
            <w:tcW w:w="2461" w:type="dxa"/>
            <w:tcBorders>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Аргаяшское сельское поселение</w:t>
            </w:r>
          </w:p>
        </w:tc>
        <w:tc>
          <w:tcPr>
            <w:tcW w:w="4600" w:type="dxa"/>
            <w:tcBorders>
              <w:left w:val="single" w:sz="4" w:space="0" w:color="000000"/>
              <w:bottom w:val="single" w:sz="4" w:space="0" w:color="000000"/>
              <w:right w:val="single" w:sz="4" w:space="0" w:color="000000"/>
            </w:tcBorders>
            <w:vAlign w:val="bottom"/>
          </w:tcPr>
          <w:p>
            <w:pPr>
              <w:pStyle w:val="Normal"/>
              <w:widowControl w:val="false"/>
              <w:bidi w:val="0"/>
              <w:jc w:val="left"/>
              <w:rPr>
                <w:rFonts w:ascii="Times New Roman" w:hAnsi="Times New Roman"/>
                <w:sz w:val="28"/>
                <w:szCs w:val="28"/>
              </w:rPr>
            </w:pPr>
            <w:r>
              <w:rPr>
                <w:rFonts w:ascii="Times New Roman" w:hAnsi="Times New Roman"/>
                <w:b w:val="false"/>
                <w:i w:val="false"/>
                <w:strike w:val="false"/>
                <w:dstrike w:val="false"/>
                <w:outline w:val="false"/>
                <w:shadow w:val="false"/>
                <w:color w:val="000000"/>
                <w:sz w:val="28"/>
                <w:szCs w:val="28"/>
                <w:u w:val="none"/>
                <w:em w:val="none"/>
              </w:rPr>
              <w:t>"Комфортная среда.Благоустройство(ремонт) дворовой территории домов № 30,32,34,36 по ул.8Марта, переулка Труда для удовлетворения потребностей жителей с.Аргаяш, обучающихся, родителей и сотрудников детского сада № 20 в обеспечении безопасносного, комфортного, привлекательного пронстранства"</w:t>
            </w:r>
          </w:p>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128"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cs="Times New Roman"/>
                <w:sz w:val="28"/>
                <w:szCs w:val="28"/>
              </w:rPr>
            </w:pPr>
            <w:r>
              <w:rPr>
                <w:rFonts w:cs="Times New Roman" w:ascii="Times New Roman" w:hAnsi="Times New Roman"/>
                <w:sz w:val="28"/>
                <w:szCs w:val="28"/>
              </w:rPr>
              <w:t>2 009,0</w:t>
            </w:r>
          </w:p>
        </w:tc>
      </w:tr>
      <w:tr>
        <w:trPr>
          <w:trHeight w:val="331" w:hRule="atLeast"/>
        </w:trPr>
        <w:tc>
          <w:tcPr>
            <w:tcW w:w="743" w:type="dxa"/>
            <w:tcBorders>
              <w:left w:val="single" w:sz="4" w:space="0" w:color="000000"/>
              <w:bottom w:val="single" w:sz="4" w:space="0" w:color="000000"/>
              <w:right w:val="single" w:sz="4" w:space="0" w:color="000000"/>
            </w:tcBorders>
            <w:vAlign w:val="bottom"/>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2461" w:type="dxa"/>
            <w:tcBorders>
              <w:left w:val="single" w:sz="4" w:space="0" w:color="000000"/>
              <w:bottom w:val="single" w:sz="4" w:space="0" w:color="000000"/>
              <w:right w:val="single" w:sz="4" w:space="0" w:color="000000"/>
            </w:tcBorders>
          </w:tcPr>
          <w:p>
            <w:pPr>
              <w:pStyle w:val="Normal"/>
              <w:widowControl w:val="false"/>
              <w:snapToGrid w:val="false"/>
              <w:jc w:val="both"/>
              <w:rPr>
                <w:rFonts w:ascii="Times New Roman" w:hAnsi="Times New Roman"/>
                <w:sz w:val="28"/>
                <w:szCs w:val="28"/>
              </w:rPr>
            </w:pPr>
            <w:r>
              <w:rPr>
                <w:rFonts w:cs="Times New Roman" w:ascii="Times New Roman" w:hAnsi="Times New Roman"/>
                <w:sz w:val="28"/>
                <w:szCs w:val="28"/>
              </w:rPr>
              <w:t>Итого:</w:t>
            </w:r>
          </w:p>
        </w:tc>
        <w:tc>
          <w:tcPr>
            <w:tcW w:w="4600" w:type="dxa"/>
            <w:tcBorders>
              <w:left w:val="single" w:sz="4" w:space="0" w:color="000000"/>
              <w:bottom w:val="single" w:sz="4" w:space="0" w:color="000000"/>
              <w:right w:val="single" w:sz="4"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128" w:type="dxa"/>
            <w:tcBorders>
              <w:left w:val="single" w:sz="4" w:space="0" w:color="000000"/>
              <w:bottom w:val="single" w:sz="4" w:space="0" w:color="000000"/>
              <w:right w:val="single" w:sz="4" w:space="0" w:color="000000"/>
            </w:tcBorders>
            <w:vAlign w:val="bottom"/>
          </w:tcPr>
          <w:p>
            <w:pPr>
              <w:pStyle w:val="Normal"/>
              <w:widowControl w:val="false"/>
              <w:rPr>
                <w:rFonts w:ascii="Times New Roman" w:hAnsi="Times New Roman" w:cs="Times New Roman"/>
                <w:sz w:val="28"/>
                <w:szCs w:val="28"/>
              </w:rPr>
            </w:pPr>
            <w:r>
              <w:rPr>
                <w:rFonts w:cs="Times New Roman" w:ascii="Times New Roman" w:hAnsi="Times New Roman"/>
                <w:sz w:val="28"/>
                <w:szCs w:val="28"/>
              </w:rPr>
              <w:t>8 610,6</w:t>
            </w:r>
          </w:p>
        </w:tc>
      </w:tr>
    </w:tbl>
    <w:p>
      <w:pPr>
        <w:pStyle w:val="Normal"/>
        <w:tabs>
          <w:tab w:val="clear" w:pos="709"/>
          <w:tab w:val="left" w:pos="9180" w:leader="none"/>
        </w:tabs>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88"/>
        <w:ind w:left="1460" w:right="140" w:hanging="703"/>
        <w:jc w:val="center"/>
        <w:rPr>
          <w:rFonts w:ascii="Times New Roman" w:hAnsi="Times New Roman"/>
          <w:sz w:val="28"/>
          <w:szCs w:val="28"/>
        </w:rPr>
      </w:pPr>
      <w:r>
        <w:rPr>
          <w:rFonts w:cs="Times New Roman" w:ascii="Times New Roman" w:hAnsi="Times New Roman"/>
          <w:sz w:val="28"/>
          <w:szCs w:val="28"/>
        </w:rPr>
        <w:t>Иные расходы на реализацию мероприятий по формированию комфортной городской среды на 2023 год</w:t>
      </w:r>
    </w:p>
    <w:tbl>
      <w:tblPr>
        <w:tblW w:w="9925" w:type="dxa"/>
        <w:jc w:val="left"/>
        <w:tblInd w:w="20" w:type="dxa"/>
        <w:tblLayout w:type="fixed"/>
        <w:tblCellMar>
          <w:top w:w="0" w:type="dxa"/>
          <w:left w:w="10" w:type="dxa"/>
          <w:bottom w:w="0" w:type="dxa"/>
          <w:right w:w="0" w:type="dxa"/>
        </w:tblCellMar>
        <w:tblLook w:val="0000"/>
      </w:tblPr>
      <w:tblGrid>
        <w:gridCol w:w="736"/>
        <w:gridCol w:w="2443"/>
        <w:gridCol w:w="4899"/>
        <w:gridCol w:w="1846"/>
      </w:tblGrid>
      <w:tr>
        <w:trPr>
          <w:trHeight w:val="306" w:hRule="atLeast"/>
        </w:trPr>
        <w:tc>
          <w:tcPr>
            <w:tcW w:w="736"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w:t>
            </w:r>
          </w:p>
        </w:tc>
        <w:tc>
          <w:tcPr>
            <w:tcW w:w="2443"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Место</w:t>
            </w:r>
          </w:p>
        </w:tc>
        <w:tc>
          <w:tcPr>
            <w:tcW w:w="4899"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Виды работ</w:t>
            </w:r>
          </w:p>
        </w:tc>
        <w:tc>
          <w:tcPr>
            <w:tcW w:w="1846" w:type="dxa"/>
            <w:tcBorders>
              <w:top w:val="single" w:sz="8" w:space="0" w:color="000000"/>
              <w:left w:val="single" w:sz="8" w:space="0" w:color="000000"/>
              <w:righ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Примечания</w:t>
            </w:r>
          </w:p>
        </w:tc>
      </w:tr>
      <w:tr>
        <w:trPr>
          <w:trHeight w:val="350"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п/п</w:t>
            </w:r>
          </w:p>
        </w:tc>
        <w:tc>
          <w:tcPr>
            <w:tcW w:w="2443"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4899"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(тыс. рублей)</w:t>
            </w:r>
          </w:p>
        </w:tc>
      </w:tr>
      <w:tr>
        <w:trPr>
          <w:trHeight w:val="678"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w:t>
            </w:r>
          </w:p>
        </w:tc>
        <w:tc>
          <w:tcPr>
            <w:tcW w:w="2443" w:type="dxa"/>
            <w:tcBorders>
              <w:left w:val="single" w:sz="8" w:space="0" w:color="000000"/>
              <w:bottom w:val="single" w:sz="8" w:space="0" w:color="000000"/>
            </w:tcBorders>
          </w:tcPr>
          <w:p>
            <w:pPr>
              <w:pStyle w:val="Normal"/>
              <w:widowControl w:val="false"/>
              <w:overflowPunct w:val="true"/>
              <w:spacing w:lineRule="auto" w:line="288"/>
              <w:ind w:right="140" w:hanging="0"/>
              <w:jc w:val="left"/>
              <w:rPr>
                <w:rFonts w:ascii="Times New Roman" w:hAnsi="Times New Roman"/>
                <w:sz w:val="28"/>
                <w:szCs w:val="28"/>
              </w:rPr>
            </w:pPr>
            <w:r>
              <w:rPr>
                <w:rFonts w:ascii="Times New Roman" w:hAnsi="Times New Roman"/>
                <w:sz w:val="28"/>
                <w:szCs w:val="28"/>
              </w:rPr>
              <w:t>Иные расходы</w:t>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00"/>
              <w:jc w:val="both"/>
              <w:textAlignment w:val="baseline"/>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snapToGrid w:val="false"/>
              <w:rPr>
                <w:rFonts w:ascii="Times New Roman" w:hAnsi="Times New Roman"/>
                <w:sz w:val="28"/>
                <w:szCs w:val="28"/>
              </w:rPr>
            </w:pPr>
            <w:r>
              <w:rPr>
                <w:rFonts w:eastAsia="Times New Roman" w:cs="Times New Roman" w:ascii="Times New Roman" w:hAnsi="Times New Roman"/>
                <w:sz w:val="28"/>
                <w:szCs w:val="28"/>
                <w:lang w:bidi="ar-SA"/>
              </w:rPr>
              <w:t>98,4</w:t>
            </w:r>
          </w:p>
        </w:tc>
      </w:tr>
      <w:tr>
        <w:trPr>
          <w:trHeight w:val="414"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ascii="Times New Roman" w:hAnsi="Times New Roman"/>
                <w:sz w:val="28"/>
                <w:szCs w:val="28"/>
              </w:rPr>
            </w:r>
          </w:p>
        </w:tc>
        <w:tc>
          <w:tcPr>
            <w:tcW w:w="2443" w:type="dxa"/>
            <w:tcBorders>
              <w:left w:val="single" w:sz="8" w:space="0" w:color="000000"/>
              <w:bottom w:val="single" w:sz="8" w:space="0" w:color="000000"/>
            </w:tcBorders>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t>Итого</w:t>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200"/>
              <w:jc w:val="both"/>
              <w:textAlignment w:val="baseline"/>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snapToGrid w:val="false"/>
              <w:rPr>
                <w:rFonts w:ascii="Times New Roman" w:hAnsi="Times New Roman"/>
                <w:sz w:val="28"/>
                <w:szCs w:val="28"/>
              </w:rPr>
            </w:pPr>
            <w:r>
              <w:rPr>
                <w:rFonts w:eastAsia="Times New Roman" w:cs="Times New Roman" w:ascii="Times New Roman" w:hAnsi="Times New Roman"/>
                <w:sz w:val="28"/>
                <w:szCs w:val="28"/>
                <w:lang w:bidi="ar-SA"/>
              </w:rPr>
              <w:t> </w:t>
            </w:r>
            <w:r>
              <w:rPr>
                <w:rFonts w:eastAsia="Times New Roman" w:cs="Times New Roman" w:ascii="Times New Roman" w:hAnsi="Times New Roman"/>
                <w:sz w:val="28"/>
                <w:szCs w:val="28"/>
                <w:lang w:bidi="ar-SA"/>
              </w:rPr>
              <w:t>98,4</w:t>
            </w:r>
          </w:p>
        </w:tc>
      </w:tr>
    </w:tbl>
    <w:p>
      <w:pPr>
        <w:pStyle w:val="114"/>
        <w:ind w:left="1035" w:right="284" w:hanging="0"/>
        <w:jc w:val="right"/>
        <w:rPr>
          <w:rFonts w:ascii="Times New Roman" w:hAnsi="Times New Roman"/>
          <w:sz w:val="28"/>
          <w:szCs w:val="28"/>
        </w:rPr>
      </w:pPr>
      <w:r>
        <w:rPr>
          <w:sz w:val="28"/>
          <w:szCs w:val="28"/>
        </w:rPr>
      </w:r>
    </w:p>
    <w:p>
      <w:pPr>
        <w:pStyle w:val="Normal"/>
        <w:overflowPunct w:val="true"/>
        <w:spacing w:lineRule="auto" w:line="288"/>
        <w:ind w:left="1460" w:right="140" w:hanging="703"/>
        <w:jc w:val="both"/>
        <w:rPr>
          <w:rFonts w:ascii="Times New Roman" w:hAnsi="Times New Roman"/>
          <w:sz w:val="28"/>
          <w:szCs w:val="28"/>
        </w:rPr>
      </w:pPr>
      <w:r>
        <w:rPr>
          <w:rFonts w:cs="Times New Roman" w:ascii="Times New Roman" w:hAnsi="Times New Roman"/>
          <w:sz w:val="28"/>
          <w:szCs w:val="28"/>
        </w:rPr>
        <w:t>Перечень общественных территорий, на которых планируются мероприятия по благоустройству в 2024 году</w:t>
      </w:r>
    </w:p>
    <w:tbl>
      <w:tblPr>
        <w:tblW w:w="9925" w:type="dxa"/>
        <w:jc w:val="left"/>
        <w:tblInd w:w="20" w:type="dxa"/>
        <w:tblLayout w:type="fixed"/>
        <w:tblCellMar>
          <w:top w:w="0" w:type="dxa"/>
          <w:left w:w="10" w:type="dxa"/>
          <w:bottom w:w="0" w:type="dxa"/>
          <w:right w:w="0" w:type="dxa"/>
        </w:tblCellMar>
        <w:tblLook w:val="0000"/>
      </w:tblPr>
      <w:tblGrid>
        <w:gridCol w:w="736"/>
        <w:gridCol w:w="2443"/>
        <w:gridCol w:w="4899"/>
        <w:gridCol w:w="1846"/>
      </w:tblGrid>
      <w:tr>
        <w:trPr>
          <w:trHeight w:val="306" w:hRule="atLeast"/>
        </w:trPr>
        <w:tc>
          <w:tcPr>
            <w:tcW w:w="736"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w:t>
            </w:r>
          </w:p>
        </w:tc>
        <w:tc>
          <w:tcPr>
            <w:tcW w:w="2443"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Место</w:t>
            </w:r>
          </w:p>
        </w:tc>
        <w:tc>
          <w:tcPr>
            <w:tcW w:w="4899"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Виды работ</w:t>
            </w:r>
          </w:p>
        </w:tc>
        <w:tc>
          <w:tcPr>
            <w:tcW w:w="1846" w:type="dxa"/>
            <w:tcBorders>
              <w:top w:val="single" w:sz="8" w:space="0" w:color="000000"/>
              <w:left w:val="single" w:sz="8" w:space="0" w:color="000000"/>
              <w:righ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Примечания</w:t>
            </w:r>
          </w:p>
        </w:tc>
      </w:tr>
      <w:tr>
        <w:trPr>
          <w:trHeight w:val="350"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п/п</w:t>
            </w:r>
          </w:p>
        </w:tc>
        <w:tc>
          <w:tcPr>
            <w:tcW w:w="2443"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4899"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(тыс. рублей)</w:t>
            </w:r>
          </w:p>
        </w:tc>
      </w:tr>
      <w:tr>
        <w:trPr>
          <w:trHeight w:val="678"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w:t>
            </w:r>
          </w:p>
        </w:tc>
        <w:tc>
          <w:tcPr>
            <w:tcW w:w="2443" w:type="dxa"/>
            <w:tcBorders>
              <w:left w:val="single" w:sz="8" w:space="0" w:color="000000"/>
              <w:bottom w:val="single" w:sz="8" w:space="0" w:color="000000"/>
            </w:tcBorders>
            <w:vAlign w:val="bottom"/>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200"/>
              <w:jc w:val="both"/>
              <w:textAlignment w:val="baseline"/>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snapToGrid w:val="false"/>
              <w:rPr>
                <w:rFonts w:ascii="Times New Roman" w:hAnsi="Times New Roman"/>
                <w:sz w:val="28"/>
                <w:szCs w:val="28"/>
              </w:rPr>
            </w:pPr>
            <w:r>
              <w:rPr>
                <w:rFonts w:eastAsia="Times New Roman" w:cs="Times New Roman" w:ascii="Times New Roman" w:hAnsi="Times New Roman"/>
                <w:sz w:val="28"/>
                <w:szCs w:val="28"/>
                <w:lang w:bidi="ar-SA"/>
              </w:rPr>
              <w:t>16 851,8</w:t>
            </w:r>
          </w:p>
        </w:tc>
      </w:tr>
      <w:tr>
        <w:trPr>
          <w:trHeight w:val="414" w:hRule="atLeast"/>
        </w:trPr>
        <w:tc>
          <w:tcPr>
            <w:tcW w:w="736"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ascii="Times New Roman" w:hAnsi="Times New Roman"/>
                <w:sz w:val="28"/>
                <w:szCs w:val="28"/>
              </w:rPr>
            </w:r>
          </w:p>
        </w:tc>
        <w:tc>
          <w:tcPr>
            <w:tcW w:w="2443"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t>Итого</w:t>
            </w:r>
          </w:p>
        </w:tc>
        <w:tc>
          <w:tcPr>
            <w:tcW w:w="4899" w:type="dxa"/>
            <w:tcBorders>
              <w:left w:val="single" w:sz="8" w:space="0" w:color="000000"/>
              <w:bottom w:val="single" w:sz="8" w:space="0" w:color="000000"/>
            </w:tcBorders>
            <w:vAlign w:val="bottom"/>
          </w:tcPr>
          <w:p>
            <w:pPr>
              <w:pStyle w:val="Normal"/>
              <w:widowControl w:val="false"/>
              <w:shd w:val="clear" w:color="auto" w:fill="FFFFFF"/>
              <w:tabs>
                <w:tab w:val="clear" w:pos="709"/>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napToGrid w:val="false"/>
              <w:spacing w:before="0" w:after="200"/>
              <w:jc w:val="both"/>
              <w:textAlignment w:val="baseline"/>
              <w:rPr>
                <w:rFonts w:ascii="Times New Roman" w:hAnsi="Times New Roman" w:cs="Times New Roman"/>
                <w:sz w:val="28"/>
                <w:szCs w:val="28"/>
              </w:rPr>
            </w:pPr>
            <w:r>
              <w:rPr>
                <w:rFonts w:cs="Times New Roman" w:ascii="Times New Roman" w:hAnsi="Times New Roman"/>
                <w:sz w:val="28"/>
                <w:szCs w:val="28"/>
              </w:rPr>
            </w:r>
          </w:p>
        </w:tc>
        <w:tc>
          <w:tcPr>
            <w:tcW w:w="1846" w:type="dxa"/>
            <w:tcBorders>
              <w:left w:val="single" w:sz="8" w:space="0" w:color="000000"/>
              <w:bottom w:val="single" w:sz="8" w:space="0" w:color="000000"/>
              <w:right w:val="single" w:sz="8" w:space="0" w:color="000000"/>
            </w:tcBorders>
            <w:vAlign w:val="bottom"/>
          </w:tcPr>
          <w:p>
            <w:pPr>
              <w:pStyle w:val="Normal"/>
              <w:widowControl w:val="false"/>
              <w:snapToGrid w:val="false"/>
              <w:rPr>
                <w:rFonts w:ascii="Times New Roman" w:hAnsi="Times New Roman"/>
                <w:sz w:val="28"/>
                <w:szCs w:val="28"/>
              </w:rPr>
            </w:pPr>
            <w:r>
              <w:rPr>
                <w:rFonts w:eastAsia="Times New Roman" w:cs="Times New Roman" w:ascii="Times New Roman" w:hAnsi="Times New Roman"/>
                <w:sz w:val="28"/>
                <w:szCs w:val="28"/>
                <w:lang w:bidi="ar-SA"/>
              </w:rPr>
              <w:t>16 851,8</w:t>
            </w:r>
          </w:p>
        </w:tc>
      </w:tr>
    </w:tbl>
    <w:p>
      <w:pPr>
        <w:pStyle w:val="114"/>
        <w:ind w:left="1035" w:right="284" w:hanging="0"/>
        <w:jc w:val="right"/>
        <w:rPr>
          <w:rFonts w:ascii="Times New Roman" w:hAnsi="Times New Roman"/>
          <w:sz w:val="28"/>
          <w:szCs w:val="28"/>
        </w:rPr>
      </w:pPr>
      <w:r>
        <w:rPr>
          <w:sz w:val="28"/>
          <w:szCs w:val="28"/>
        </w:rPr>
      </w:r>
    </w:p>
    <w:p>
      <w:pPr>
        <w:pStyle w:val="Normal"/>
        <w:overflowPunct w:val="true"/>
        <w:spacing w:lineRule="auto" w:line="288"/>
        <w:ind w:left="1460" w:right="140" w:hanging="703"/>
        <w:jc w:val="both"/>
        <w:rPr>
          <w:rFonts w:ascii="Times New Roman" w:hAnsi="Times New Roman"/>
          <w:sz w:val="28"/>
          <w:szCs w:val="28"/>
        </w:rPr>
      </w:pPr>
      <w:r>
        <w:rPr>
          <w:rFonts w:cs="Times New Roman" w:ascii="Times New Roman" w:hAnsi="Times New Roman"/>
          <w:sz w:val="28"/>
          <w:szCs w:val="28"/>
        </w:rPr>
        <w:t>Перечень общественных территорий, на которых планируются мероприятия по благоустройству в 2025 году</w:t>
      </w:r>
    </w:p>
    <w:p>
      <w:pPr>
        <w:pStyle w:val="114"/>
        <w:ind w:left="1035" w:right="284" w:hanging="0"/>
        <w:jc w:val="right"/>
        <w:rPr>
          <w:rFonts w:ascii="Times New Roman" w:hAnsi="Times New Roman"/>
          <w:sz w:val="28"/>
          <w:szCs w:val="28"/>
        </w:rPr>
      </w:pPr>
      <w:r>
        <w:rPr>
          <w:sz w:val="28"/>
          <w:szCs w:val="28"/>
        </w:rPr>
      </w:r>
    </w:p>
    <w:p>
      <w:pPr>
        <w:pStyle w:val="114"/>
        <w:ind w:left="1035" w:right="284" w:hanging="0"/>
        <w:jc w:val="right"/>
        <w:rPr>
          <w:rFonts w:ascii="Times New Roman" w:hAnsi="Times New Roman"/>
          <w:sz w:val="28"/>
          <w:szCs w:val="28"/>
        </w:rPr>
      </w:pPr>
      <w:r>
        <w:rPr>
          <w:sz w:val="28"/>
          <w:szCs w:val="28"/>
        </w:rPr>
      </w:r>
    </w:p>
    <w:tbl>
      <w:tblPr>
        <w:tblW w:w="10105" w:type="dxa"/>
        <w:jc w:val="left"/>
        <w:tblInd w:w="20" w:type="dxa"/>
        <w:tblLayout w:type="fixed"/>
        <w:tblCellMar>
          <w:top w:w="0" w:type="dxa"/>
          <w:left w:w="10" w:type="dxa"/>
          <w:bottom w:w="0" w:type="dxa"/>
          <w:right w:w="0" w:type="dxa"/>
        </w:tblCellMar>
        <w:tblLook w:val="0000"/>
      </w:tblPr>
      <w:tblGrid>
        <w:gridCol w:w="734"/>
        <w:gridCol w:w="2447"/>
        <w:gridCol w:w="4898"/>
        <w:gridCol w:w="2025"/>
      </w:tblGrid>
      <w:tr>
        <w:trPr>
          <w:trHeight w:val="306" w:hRule="atLeast"/>
        </w:trPr>
        <w:tc>
          <w:tcPr>
            <w:tcW w:w="734"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w:t>
            </w:r>
          </w:p>
        </w:tc>
        <w:tc>
          <w:tcPr>
            <w:tcW w:w="2447"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Место</w:t>
            </w:r>
          </w:p>
        </w:tc>
        <w:tc>
          <w:tcPr>
            <w:tcW w:w="4898" w:type="dxa"/>
            <w:tcBorders>
              <w:top w:val="single" w:sz="8" w:space="0" w:color="000000"/>
              <w:lef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Виды работ</w:t>
            </w:r>
          </w:p>
        </w:tc>
        <w:tc>
          <w:tcPr>
            <w:tcW w:w="2025" w:type="dxa"/>
            <w:tcBorders>
              <w:top w:val="single" w:sz="8" w:space="0" w:color="000000"/>
              <w:left w:val="single" w:sz="8" w:space="0" w:color="000000"/>
              <w:right w:val="single" w:sz="8" w:space="0" w:color="000000"/>
            </w:tcBorders>
            <w:vAlign w:val="bottom"/>
          </w:tcPr>
          <w:p>
            <w:pPr>
              <w:pStyle w:val="Normal"/>
              <w:widowControl w:val="false"/>
              <w:spacing w:lineRule="exact" w:line="305"/>
              <w:jc w:val="both"/>
              <w:rPr>
                <w:rFonts w:ascii="Times New Roman" w:hAnsi="Times New Roman"/>
                <w:sz w:val="28"/>
                <w:szCs w:val="28"/>
              </w:rPr>
            </w:pPr>
            <w:r>
              <w:rPr>
                <w:rFonts w:cs="Times New Roman" w:ascii="Times New Roman" w:hAnsi="Times New Roman"/>
                <w:sz w:val="28"/>
                <w:szCs w:val="28"/>
              </w:rPr>
              <w:t>Примечания</w:t>
            </w:r>
          </w:p>
        </w:tc>
      </w:tr>
      <w:tr>
        <w:trPr>
          <w:trHeight w:val="350" w:hRule="atLeast"/>
        </w:trPr>
        <w:tc>
          <w:tcPr>
            <w:tcW w:w="734"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п/п</w:t>
            </w:r>
          </w:p>
        </w:tc>
        <w:tc>
          <w:tcPr>
            <w:tcW w:w="2447"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4898"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025" w:type="dxa"/>
            <w:tcBorders>
              <w:left w:val="single" w:sz="8" w:space="0" w:color="000000"/>
              <w:bottom w:val="single" w:sz="8" w:space="0" w:color="000000"/>
              <w:right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 тыс. рублей)</w:t>
            </w:r>
          </w:p>
        </w:tc>
      </w:tr>
      <w:tr>
        <w:trPr>
          <w:trHeight w:val="311" w:hRule="atLeast"/>
        </w:trPr>
        <w:tc>
          <w:tcPr>
            <w:tcW w:w="734"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1</w:t>
            </w:r>
          </w:p>
        </w:tc>
        <w:tc>
          <w:tcPr>
            <w:tcW w:w="2447" w:type="dxa"/>
            <w:tcBorders>
              <w:left w:val="single" w:sz="8" w:space="0" w:color="000000"/>
              <w:bottom w:val="single" w:sz="8" w:space="0" w:color="000000"/>
            </w:tcBorders>
            <w:vAlign w:val="bottom"/>
          </w:tcPr>
          <w:p>
            <w:pPr>
              <w:pStyle w:val="Normal"/>
              <w:widowControl w:val="false"/>
              <w:jc w:val="both"/>
              <w:rPr>
                <w:rFonts w:ascii="Times New Roman" w:hAnsi="Times New Roman" w:cs="Times New Roman"/>
                <w:sz w:val="28"/>
                <w:szCs w:val="28"/>
              </w:rPr>
            </w:pPr>
            <w:r>
              <w:rPr>
                <w:rFonts w:cs="Times New Roman" w:ascii="Times New Roman" w:hAnsi="Times New Roman"/>
                <w:sz w:val="28"/>
                <w:szCs w:val="28"/>
              </w:rPr>
            </w:r>
          </w:p>
        </w:tc>
        <w:tc>
          <w:tcPr>
            <w:tcW w:w="4898" w:type="dxa"/>
            <w:tcBorders>
              <w:left w:val="single" w:sz="8" w:space="0" w:color="000000"/>
              <w:bottom w:val="single" w:sz="8" w:space="0" w:color="000000"/>
            </w:tcBorders>
            <w:vAlign w:val="bottom"/>
          </w:tcPr>
          <w:p>
            <w:pPr>
              <w:pStyle w:val="Normal"/>
              <w:widowControl w:val="false"/>
              <w:jc w:val="both"/>
              <w:rPr>
                <w:rFonts w:ascii="Times New Roman" w:hAnsi="Times New Roman" w:cs="Times New Roman"/>
                <w:bCs/>
                <w:sz w:val="28"/>
                <w:szCs w:val="28"/>
              </w:rPr>
            </w:pPr>
            <w:r>
              <w:rPr>
                <w:rFonts w:cs="Times New Roman" w:ascii="Times New Roman" w:hAnsi="Times New Roman"/>
                <w:bCs/>
                <w:sz w:val="28"/>
                <w:szCs w:val="28"/>
              </w:rPr>
            </w:r>
          </w:p>
        </w:tc>
        <w:tc>
          <w:tcPr>
            <w:tcW w:w="2025"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sz w:val="28"/>
                <w:szCs w:val="28"/>
              </w:rPr>
            </w:pPr>
            <w:r>
              <w:rPr>
                <w:rFonts w:eastAsia="Times New Roman" w:cs="Times New Roman" w:ascii="Times New Roman" w:hAnsi="Times New Roman"/>
                <w:bCs/>
                <w:sz w:val="28"/>
                <w:szCs w:val="28"/>
                <w:lang w:bidi="ar-SA"/>
              </w:rPr>
              <w:t>844,0</w:t>
            </w:r>
          </w:p>
        </w:tc>
      </w:tr>
      <w:tr>
        <w:trPr>
          <w:trHeight w:val="311" w:hRule="atLeast"/>
        </w:trPr>
        <w:tc>
          <w:tcPr>
            <w:tcW w:w="734"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447" w:type="dxa"/>
            <w:tcBorders>
              <w:left w:val="single" w:sz="8" w:space="0" w:color="000000"/>
              <w:bottom w:val="single" w:sz="8" w:space="0" w:color="000000"/>
            </w:tcBorders>
            <w:vAlign w:val="bottom"/>
          </w:tcPr>
          <w:p>
            <w:pPr>
              <w:pStyle w:val="Normal"/>
              <w:widowControl w:val="false"/>
              <w:jc w:val="both"/>
              <w:rPr>
                <w:rFonts w:ascii="Times New Roman" w:hAnsi="Times New Roman"/>
                <w:sz w:val="28"/>
                <w:szCs w:val="28"/>
              </w:rPr>
            </w:pPr>
            <w:r>
              <w:rPr>
                <w:rFonts w:cs="Times New Roman" w:ascii="Times New Roman" w:hAnsi="Times New Roman"/>
                <w:sz w:val="28"/>
                <w:szCs w:val="28"/>
              </w:rPr>
              <w:t>Итого</w:t>
            </w:r>
          </w:p>
        </w:tc>
        <w:tc>
          <w:tcPr>
            <w:tcW w:w="4898" w:type="dxa"/>
            <w:tcBorders>
              <w:left w:val="single" w:sz="8" w:space="0" w:color="000000"/>
              <w:bottom w:val="single" w:sz="8" w:space="0" w:color="000000"/>
            </w:tcBorders>
            <w:vAlign w:val="bottom"/>
          </w:tcPr>
          <w:p>
            <w:pPr>
              <w:pStyle w:val="Normal"/>
              <w:widowControl w:val="false"/>
              <w:snapToGrid w:val="false"/>
              <w:jc w:val="both"/>
              <w:rPr>
                <w:rFonts w:ascii="Times New Roman" w:hAnsi="Times New Roman" w:cs="Times New Roman"/>
                <w:sz w:val="28"/>
                <w:szCs w:val="28"/>
              </w:rPr>
            </w:pPr>
            <w:r>
              <w:rPr>
                <w:rFonts w:cs="Times New Roman" w:ascii="Times New Roman" w:hAnsi="Times New Roman"/>
                <w:sz w:val="28"/>
                <w:szCs w:val="28"/>
              </w:rPr>
            </w:r>
          </w:p>
        </w:tc>
        <w:tc>
          <w:tcPr>
            <w:tcW w:w="2025" w:type="dxa"/>
            <w:tcBorders>
              <w:left w:val="single" w:sz="8" w:space="0" w:color="000000"/>
              <w:bottom w:val="single" w:sz="8" w:space="0" w:color="000000"/>
              <w:right w:val="single" w:sz="8" w:space="0" w:color="000000"/>
            </w:tcBorders>
            <w:vAlign w:val="bottom"/>
          </w:tcPr>
          <w:p>
            <w:pPr>
              <w:pStyle w:val="Normal"/>
              <w:widowControl w:val="false"/>
              <w:rPr>
                <w:rFonts w:ascii="Times New Roman" w:hAnsi="Times New Roman"/>
                <w:sz w:val="28"/>
                <w:szCs w:val="28"/>
              </w:rPr>
            </w:pPr>
            <w:r>
              <w:rPr>
                <w:rFonts w:cs="Times New Roman" w:ascii="Times New Roman" w:hAnsi="Times New Roman"/>
                <w:sz w:val="28"/>
                <w:szCs w:val="28"/>
              </w:rPr>
              <w:t>844,0</w:t>
            </w:r>
          </w:p>
        </w:tc>
      </w:tr>
    </w:tbl>
    <w:p>
      <w:pPr>
        <w:pStyle w:val="114"/>
        <w:ind w:left="1035" w:right="284" w:hanging="0"/>
        <w:jc w:val="right"/>
        <w:rPr>
          <w:rFonts w:ascii="Times New Roman" w:hAnsi="Times New Roman"/>
          <w:sz w:val="28"/>
          <w:szCs w:val="28"/>
        </w:rPr>
      </w:pPr>
      <w:r>
        <w:rPr>
          <w:sz w:val="28"/>
          <w:szCs w:val="28"/>
        </w:rPr>
      </w:r>
    </w:p>
    <w:p>
      <w:pPr>
        <w:pStyle w:val="114"/>
        <w:jc w:val="right"/>
        <w:rPr>
          <w:rFonts w:ascii="Times New Roman" w:hAnsi="Times New Roman"/>
          <w:sz w:val="28"/>
          <w:szCs w:val="28"/>
        </w:rPr>
      </w:pPr>
      <w:r>
        <w:rPr>
          <w:sz w:val="28"/>
          <w:szCs w:val="28"/>
        </w:rPr>
        <w:t>Приложение  3</w:t>
      </w:r>
    </w:p>
    <w:p>
      <w:pPr>
        <w:pStyle w:val="114"/>
        <w:jc w:val="right"/>
        <w:rPr>
          <w:rFonts w:ascii="Times New Roman" w:hAnsi="Times New Roman"/>
          <w:sz w:val="28"/>
          <w:szCs w:val="28"/>
        </w:rPr>
      </w:pPr>
      <w:r>
        <w:rPr>
          <w:sz w:val="28"/>
          <w:szCs w:val="28"/>
        </w:rPr>
        <w:t>к муниципальной программе «Формирование современной городской среды Аргаяшского муниципального района»</w:t>
      </w:r>
    </w:p>
    <w:p>
      <w:pPr>
        <w:pStyle w:val="Normal"/>
        <w:spacing w:lineRule="exact" w:line="388"/>
        <w:jc w:val="both"/>
        <w:rPr>
          <w:rFonts w:ascii="Times New Roman" w:hAnsi="Times New Roman" w:cs="Times New Roman"/>
          <w:sz w:val="28"/>
          <w:szCs w:val="28"/>
        </w:rPr>
      </w:pPr>
      <w:r>
        <w:rPr>
          <w:rFonts w:cs="Times New Roman" w:ascii="Times New Roman" w:hAnsi="Times New Roman"/>
          <w:sz w:val="28"/>
          <w:szCs w:val="28"/>
        </w:rPr>
      </w:r>
    </w:p>
    <w:p>
      <w:pPr>
        <w:pStyle w:val="Normal"/>
        <w:ind w:left="1462" w:hanging="0"/>
        <w:jc w:val="both"/>
        <w:rPr>
          <w:rFonts w:ascii="Times New Roman" w:hAnsi="Times New Roman"/>
          <w:sz w:val="28"/>
          <w:szCs w:val="28"/>
        </w:rPr>
      </w:pPr>
      <w:r>
        <w:rPr>
          <w:rFonts w:cs="Times New Roman" w:ascii="Times New Roman" w:hAnsi="Times New Roman"/>
          <w:sz w:val="28"/>
          <w:szCs w:val="28"/>
        </w:rPr>
        <w:t>Порядок трудового участия заинтересованных лиц</w:t>
      </w:r>
    </w:p>
    <w:p>
      <w:pPr>
        <w:pStyle w:val="Normal"/>
        <w:spacing w:lineRule="exact" w:line="44"/>
        <w:jc w:val="both"/>
        <w:rPr>
          <w:rFonts w:ascii="Times New Roman" w:hAnsi="Times New Roman" w:cs="Times New Roman"/>
          <w:sz w:val="28"/>
          <w:szCs w:val="28"/>
        </w:rPr>
      </w:pPr>
      <w:r>
        <w:rPr>
          <w:rFonts w:cs="Times New Roman" w:ascii="Times New Roman" w:hAnsi="Times New Roman"/>
          <w:sz w:val="28"/>
          <w:szCs w:val="28"/>
        </w:rPr>
      </w:r>
    </w:p>
    <w:p>
      <w:pPr>
        <w:pStyle w:val="Normal"/>
        <w:tabs>
          <w:tab w:val="clear" w:pos="709"/>
          <w:tab w:val="left" w:pos="7044" w:leader="none"/>
        </w:tabs>
        <w:overflowPunct w:val="true"/>
        <w:ind w:left="3522" w:hanging="0"/>
        <w:jc w:val="both"/>
        <w:rPr>
          <w:rFonts w:ascii="Times New Roman" w:hAnsi="Times New Roman"/>
          <w:sz w:val="28"/>
          <w:szCs w:val="28"/>
        </w:rPr>
      </w:pPr>
      <w:r>
        <w:rPr>
          <w:rFonts w:cs="Times New Roman" w:ascii="Times New Roman" w:hAnsi="Times New Roman"/>
          <w:sz w:val="28"/>
          <w:szCs w:val="28"/>
        </w:rPr>
        <w:t>на выполнении работ</w:t>
      </w:r>
    </w:p>
    <w:p>
      <w:pPr>
        <w:pStyle w:val="Normal"/>
        <w:spacing w:lineRule="exact" w:line="276"/>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jc w:val="both"/>
        <w:rPr>
          <w:rFonts w:ascii="Times New Roman" w:hAnsi="Times New Roman"/>
          <w:sz w:val="28"/>
          <w:szCs w:val="28"/>
        </w:rPr>
      </w:pPr>
      <w:r>
        <w:rPr>
          <w:rFonts w:cs="Times New Roman" w:ascii="Times New Roman" w:hAnsi="Times New Roman"/>
          <w:sz w:val="28"/>
          <w:szCs w:val="28"/>
        </w:rPr>
        <w:tab/>
        <w:t>Организация трудового участия, осуществляется гражданами,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с решением собственников иных зданий и сооружений, расположенных в границах дворовой территории, подлежащей благоустройству.</w:t>
      </w:r>
    </w:p>
    <w:p>
      <w:pPr>
        <w:pStyle w:val="Normal"/>
        <w:spacing w:lineRule="exact" w:line="7"/>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jc w:val="both"/>
        <w:rPr>
          <w:rFonts w:ascii="Times New Roman" w:hAnsi="Times New Roman"/>
          <w:sz w:val="28"/>
          <w:szCs w:val="28"/>
        </w:rPr>
      </w:pPr>
      <w:r>
        <w:rPr>
          <w:rFonts w:cs="Times New Roman" w:ascii="Times New Roman" w:hAnsi="Times New Roman"/>
          <w:sz w:val="28"/>
          <w:szCs w:val="28"/>
        </w:rPr>
        <w:tab/>
        <w:t>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left="2" w:firstLine="360"/>
        <w:jc w:val="both"/>
        <w:rPr>
          <w:rFonts w:ascii="Times New Roman" w:hAnsi="Times New Roman"/>
          <w:sz w:val="28"/>
          <w:szCs w:val="28"/>
        </w:rPr>
      </w:pPr>
      <w:r>
        <w:rPr>
          <w:rFonts w:cs="Times New Roman" w:ascii="Times New Roman" w:hAnsi="Times New Roman"/>
          <w:sz w:val="28"/>
          <w:szCs w:val="28"/>
        </w:rPr>
        <w:t>Трудовое участие может быть осуществлено в виде выполнения жителями следующих неоплачиваемых работ, не требующих специальной квалификации:</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2" w:firstLine="360"/>
        <w:jc w:val="both"/>
        <w:rPr>
          <w:rFonts w:ascii="Times New Roman" w:hAnsi="Times New Roman"/>
          <w:sz w:val="28"/>
          <w:szCs w:val="28"/>
        </w:rPr>
      </w:pPr>
      <w:r>
        <w:rPr>
          <w:rFonts w:cs="Times New Roman" w:ascii="Times New Roman" w:hAnsi="Times New Roman"/>
          <w:sz w:val="28"/>
          <w:szCs w:val="28"/>
        </w:rPr>
        <w:t>- подготовка объекта (дворовой территории) к началу работ (земляные работы, снятие старого оборудования, уборка мусора);</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left="2" w:firstLine="360"/>
        <w:jc w:val="both"/>
        <w:rPr>
          <w:rFonts w:ascii="Times New Roman" w:hAnsi="Times New Roman"/>
          <w:sz w:val="28"/>
          <w:szCs w:val="28"/>
        </w:rPr>
      </w:pPr>
      <w:r>
        <w:rPr>
          <w:rFonts w:cs="Times New Roman" w:ascii="Times New Roman" w:hAnsi="Times New Roman"/>
          <w:sz w:val="28"/>
          <w:szCs w:val="28"/>
        </w:rPr>
        <w:t>- другие работы (покраска оборудования, озеленение территории, посадка деревьев).</w:t>
      </w:r>
    </w:p>
    <w:p>
      <w:pPr>
        <w:pStyle w:val="Normal"/>
        <w:spacing w:lineRule="exact" w:line="2"/>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jc w:val="both"/>
        <w:rPr>
          <w:rFonts w:ascii="Times New Roman" w:hAnsi="Times New Roman"/>
          <w:sz w:val="28"/>
          <w:szCs w:val="28"/>
        </w:rPr>
      </w:pPr>
      <w:r>
        <w:rPr>
          <w:rFonts w:cs="Times New Roman" w:ascii="Times New Roman" w:hAnsi="Times New Roman"/>
          <w:sz w:val="28"/>
          <w:szCs w:val="28"/>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включающий информацию о проведении мероприятия</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numPr>
          <w:ilvl w:val="0"/>
          <w:numId w:val="4"/>
        </w:numPr>
        <w:tabs>
          <w:tab w:val="clear" w:pos="709"/>
          <w:tab w:val="left" w:pos="212" w:leader="none"/>
        </w:tabs>
        <w:overflowPunct w:val="true"/>
        <w:spacing w:lineRule="auto" w:line="235"/>
        <w:ind w:left="2" w:hanging="2"/>
        <w:jc w:val="both"/>
        <w:rPr>
          <w:rFonts w:ascii="Times New Roman" w:hAnsi="Times New Roman"/>
          <w:sz w:val="28"/>
          <w:szCs w:val="28"/>
        </w:rPr>
      </w:pPr>
      <w:r>
        <w:rPr>
          <w:rFonts w:cs="Times New Roman" w:ascii="Times New Roman" w:hAnsi="Times New Roman"/>
          <w:sz w:val="28"/>
          <w:szCs w:val="28"/>
        </w:rPr>
        <w:t>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w:t>
      </w:r>
    </w:p>
    <w:p>
      <w:pPr>
        <w:sectPr>
          <w:headerReference w:type="default" r:id="rId8"/>
          <w:headerReference w:type="first" r:id="rId9"/>
          <w:footerReference w:type="default" r:id="rId10"/>
          <w:footerReference w:type="first" r:id="rId11"/>
          <w:type w:val="nextPage"/>
          <w:pgSz w:w="11906" w:h="16838"/>
          <w:pgMar w:left="1418" w:right="567" w:gutter="0" w:header="0" w:top="426" w:footer="0" w:bottom="567"/>
          <w:pgNumType w:fmt="decimal"/>
          <w:formProt w:val="false"/>
          <w:textDirection w:val="lrTb"/>
          <w:docGrid w:type="default" w:linePitch="381" w:charSpace="0"/>
        </w:sectPr>
        <w:pStyle w:val="Normal"/>
        <w:overflowPunct w:val="true"/>
        <w:spacing w:lineRule="auto" w:line="235"/>
        <w:ind w:firstLine="360"/>
        <w:jc w:val="both"/>
        <w:rPr>
          <w:rFonts w:ascii="Times New Roman" w:hAnsi="Times New Roman"/>
          <w:sz w:val="28"/>
          <w:szCs w:val="28"/>
        </w:rPr>
      </w:pPr>
      <w:r>
        <w:rPr>
          <w:rFonts w:cs="Times New Roman" w:ascii="Times New Roman" w:hAnsi="Times New Roman"/>
          <w:sz w:val="28"/>
          <w:szCs w:val="28"/>
        </w:rPr>
        <w:t>При этом рекомендуется в качестве приложения к такому отчету представлять фотоматериалы, видеоматериалы, подтверждающие проведение мероприятия с трудовым участием граждан.</w:t>
      </w:r>
    </w:p>
    <w:p>
      <w:pPr>
        <w:pStyle w:val="114"/>
        <w:tabs>
          <w:tab w:val="clear" w:pos="709"/>
          <w:tab w:val="left" w:pos="7230" w:leader="none"/>
        </w:tabs>
        <w:jc w:val="right"/>
        <w:rPr>
          <w:rFonts w:ascii="Times New Roman" w:hAnsi="Times New Roman"/>
          <w:sz w:val="28"/>
          <w:szCs w:val="28"/>
        </w:rPr>
      </w:pPr>
      <w:r>
        <w:rPr>
          <w:sz w:val="28"/>
          <w:szCs w:val="28"/>
        </w:rPr>
        <w:t>Приложение  4</w:t>
      </w:r>
    </w:p>
    <w:p>
      <w:pPr>
        <w:pStyle w:val="114"/>
        <w:ind w:left="3545" w:right="284" w:hanging="0"/>
        <w:jc w:val="right"/>
        <w:rPr>
          <w:rFonts w:ascii="Times New Roman" w:hAnsi="Times New Roman"/>
          <w:sz w:val="28"/>
          <w:szCs w:val="28"/>
        </w:rPr>
      </w:pPr>
      <w:r>
        <w:rPr>
          <w:sz w:val="28"/>
          <w:szCs w:val="28"/>
        </w:rPr>
        <w:t xml:space="preserve">  </w:t>
      </w:r>
      <w:r>
        <w:rPr>
          <w:sz w:val="28"/>
          <w:szCs w:val="28"/>
        </w:rPr>
        <w:t>к муниципальной программе «Формирование</w:t>
      </w:r>
    </w:p>
    <w:p>
      <w:pPr>
        <w:pStyle w:val="114"/>
        <w:ind w:left="5672" w:right="284" w:hanging="0"/>
        <w:jc w:val="right"/>
        <w:rPr>
          <w:rFonts w:ascii="Times New Roman" w:hAnsi="Times New Roman"/>
          <w:sz w:val="28"/>
          <w:szCs w:val="28"/>
        </w:rPr>
      </w:pPr>
      <w:r>
        <w:rPr>
          <w:sz w:val="28"/>
          <w:szCs w:val="28"/>
        </w:rPr>
        <w:t xml:space="preserve">   </w:t>
      </w:r>
      <w:r>
        <w:rPr>
          <w:sz w:val="28"/>
          <w:szCs w:val="28"/>
        </w:rPr>
        <w:t>современной городской среды </w:t>
      </w:r>
    </w:p>
    <w:p>
      <w:pPr>
        <w:pStyle w:val="114"/>
        <w:jc w:val="right"/>
        <w:rPr>
          <w:rFonts w:ascii="Times New Roman" w:hAnsi="Times New Roman"/>
          <w:sz w:val="28"/>
          <w:szCs w:val="28"/>
        </w:rPr>
      </w:pPr>
      <w:r>
        <w:rPr>
          <w:sz w:val="28"/>
          <w:szCs w:val="28"/>
        </w:rPr>
        <w:t>Аргаяшского муниципального района»</w:t>
      </w:r>
    </w:p>
    <w:p>
      <w:pPr>
        <w:pStyle w:val="Normal"/>
        <w:spacing w:lineRule="exact" w:line="20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exact" w:line="383"/>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uppressAutoHyphens w:val="true"/>
        <w:overflowPunct w:val="true"/>
        <w:bidi w:val="0"/>
        <w:spacing w:lineRule="auto" w:line="240" w:before="0" w:after="0"/>
        <w:ind w:left="0" w:right="57" w:hanging="0"/>
        <w:jc w:val="both"/>
        <w:rPr>
          <w:rFonts w:ascii="Times New Roman" w:hAnsi="Times New Roman"/>
          <w:sz w:val="28"/>
          <w:szCs w:val="28"/>
        </w:rPr>
      </w:pPr>
      <w:r>
        <w:rPr>
          <w:rFonts w:cs="Times New Roman" w:ascii="Times New Roman" w:hAnsi="Times New Roman"/>
          <w:sz w:val="28"/>
          <w:szCs w:val="28"/>
        </w:rPr>
        <w:t>Порядок разработки, обсуждения с заинтересованными лицами и утверждения дизайн-проекта благоустройства дворовой территории, включаемой в муниципальную программу «Формирование современной городской среды Аргаяшского муниципального района».</w:t>
      </w:r>
    </w:p>
    <w:p>
      <w:pPr>
        <w:pStyle w:val="Normal"/>
        <w:spacing w:lineRule="exact" w:line="269"/>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1"/>
          <w:numId w:val="5"/>
        </w:numPr>
        <w:tabs>
          <w:tab w:val="clear" w:pos="709"/>
          <w:tab w:val="left" w:pos="1207" w:leader="none"/>
        </w:tabs>
        <w:overflowPunct w:val="true"/>
        <w:spacing w:lineRule="auto" w:line="240"/>
        <w:jc w:val="both"/>
        <w:rPr>
          <w:rFonts w:ascii="Times New Roman" w:hAnsi="Times New Roman"/>
          <w:sz w:val="28"/>
          <w:szCs w:val="28"/>
        </w:rPr>
      </w:pPr>
      <w:r>
        <w:rPr>
          <w:rFonts w:cs="Times New Roman" w:ascii="Times New Roman" w:hAnsi="Times New Roman"/>
          <w:sz w:val="28"/>
          <w:szCs w:val="28"/>
        </w:rPr>
        <w:t>Настоящий порядок устанавливает процедуру разработки, обсуждения с заинтересованными лицами и утверждения дизайн-проектов благоустройства дворовых территорий, включаемых в муниципальную программу «Формирование современной городской среды - Порядок).</w:t>
      </w:r>
    </w:p>
    <w:p>
      <w:pPr>
        <w:pStyle w:val="ListParagraph"/>
        <w:numPr>
          <w:ilvl w:val="1"/>
          <w:numId w:val="5"/>
        </w:numPr>
        <w:overflowPunct w:val="true"/>
        <w:jc w:val="both"/>
        <w:rPr>
          <w:rFonts w:ascii="Times New Roman" w:hAnsi="Times New Roman"/>
          <w:sz w:val="28"/>
          <w:szCs w:val="28"/>
        </w:rPr>
      </w:pPr>
      <w:r>
        <w:rPr>
          <w:rFonts w:cs="Times New Roman" w:ascii="Times New Roman" w:hAnsi="Times New Roman"/>
          <w:sz w:val="28"/>
          <w:szCs w:val="28"/>
        </w:rPr>
        <w:t>Для целей Порядка применяются следующие понятия:</w:t>
      </w:r>
    </w:p>
    <w:p>
      <w:pPr>
        <w:pStyle w:val="Normal"/>
        <w:overflowPunct w:val="true"/>
        <w:jc w:val="both"/>
        <w:rPr>
          <w:rFonts w:ascii="Times New Roman" w:hAnsi="Times New Roman"/>
          <w:sz w:val="28"/>
          <w:szCs w:val="28"/>
        </w:rPr>
      </w:pPr>
      <w:r>
        <w:rPr>
          <w:rFonts w:cs="Times New Roman" w:ascii="Times New Roman" w:hAnsi="Times New Roman"/>
          <w:sz w:val="28"/>
          <w:szCs w:val="28"/>
        </w:rPr>
        <w:t>2.1.дворовая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pPr>
        <w:pStyle w:val="Normal"/>
        <w:tabs>
          <w:tab w:val="clear" w:pos="709"/>
          <w:tab w:val="left" w:pos="1207" w:leader="none"/>
        </w:tabs>
        <w:overflowPunct w:val="true"/>
        <w:spacing w:lineRule="auto" w:line="235"/>
        <w:jc w:val="both"/>
        <w:rPr>
          <w:rFonts w:ascii="Times New Roman" w:hAnsi="Times New Roman"/>
          <w:sz w:val="28"/>
          <w:szCs w:val="28"/>
        </w:rPr>
      </w:pPr>
      <w:r>
        <w:rPr>
          <w:rFonts w:cs="Times New Roman" w:ascii="Times New Roman" w:hAnsi="Times New Roman"/>
          <w:sz w:val="28"/>
          <w:szCs w:val="28"/>
        </w:rPr>
        <w:t>2.2.заинтересованные лица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pPr>
        <w:pStyle w:val="Normal"/>
        <w:overflowPunct w:val="true"/>
        <w:spacing w:lineRule="auto" w:line="235"/>
        <w:ind w:hanging="0"/>
        <w:jc w:val="both"/>
        <w:rPr>
          <w:rFonts w:ascii="Times New Roman" w:hAnsi="Times New Roman"/>
          <w:sz w:val="28"/>
          <w:szCs w:val="28"/>
        </w:rPr>
      </w:pPr>
      <w:r>
        <w:rPr>
          <w:rFonts w:ascii="Times New Roman" w:hAnsi="Times New Roman"/>
          <w:sz w:val="28"/>
          <w:szCs w:val="28"/>
        </w:rPr>
        <w:tab/>
        <w:t xml:space="preserve"> </w:t>
      </w:r>
      <w:r>
        <w:rPr>
          <w:rFonts w:cs="Times New Roman" w:ascii="Times New Roman" w:hAnsi="Times New Roman"/>
          <w:sz w:val="28"/>
          <w:szCs w:val="28"/>
        </w:rPr>
        <w:t>3. Дизайн-проект разрабатывается в отношении дворовых территорий, прошедших отбор, исходя из даты представления предложений заинтересованных лиц в пределах выделенных лимитов бюджетных ассигнований.</w:t>
      </w:r>
    </w:p>
    <w:p>
      <w:pPr>
        <w:pStyle w:val="Normal"/>
        <w:spacing w:lineRule="exact" w:line="1"/>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ind w:firstLine="708"/>
        <w:jc w:val="both"/>
        <w:rPr>
          <w:rFonts w:ascii="Times New Roman" w:hAnsi="Times New Roman"/>
          <w:sz w:val="28"/>
          <w:szCs w:val="28"/>
        </w:rPr>
      </w:pPr>
      <w:r>
        <w:rPr>
          <w:rFonts w:cs="Times New Roman" w:ascii="Times New Roman" w:hAnsi="Times New Roman"/>
          <w:sz w:val="28"/>
          <w:szCs w:val="28"/>
        </w:rPr>
        <w:t>В случае совместной заявки заинтересованных лиц, проживающих в многоквартирных домах, имеющих общую дворовую территорию, дизайн - проект разрабатывается на общую дворовую территорию.</w:t>
      </w:r>
    </w:p>
    <w:p>
      <w:pPr>
        <w:pStyle w:val="Normal"/>
        <w:spacing w:lineRule="exact" w:line="3"/>
        <w:jc w:val="both"/>
        <w:rPr>
          <w:rFonts w:ascii="Times New Roman" w:hAnsi="Times New Roman" w:cs="Times New Roman"/>
          <w:sz w:val="28"/>
          <w:szCs w:val="28"/>
        </w:rPr>
      </w:pPr>
      <w:r>
        <w:rPr>
          <w:rFonts w:cs="Times New Roman" w:ascii="Times New Roman" w:hAnsi="Times New Roman"/>
          <w:sz w:val="28"/>
          <w:szCs w:val="28"/>
        </w:rPr>
      </w:r>
    </w:p>
    <w:p>
      <w:pPr>
        <w:pStyle w:val="Normal"/>
        <w:overflowPunct w:val="true"/>
        <w:ind w:firstLine="708"/>
        <w:jc w:val="both"/>
        <w:rPr>
          <w:rFonts w:ascii="Times New Roman" w:hAnsi="Times New Roman"/>
          <w:sz w:val="28"/>
          <w:szCs w:val="28"/>
        </w:rPr>
      </w:pPr>
      <w:r>
        <w:rPr>
          <w:rFonts w:cs="Times New Roman" w:ascii="Times New Roman" w:hAnsi="Times New Roman"/>
          <w:sz w:val="28"/>
          <w:szCs w:val="28"/>
        </w:rPr>
        <w:t>4. В дизайн-проект включается текстовое и визуальное описание проекта благоустройства, в том числе концепция проекта и перечень элементов благоустройства, предполагаемых к размещению на соответствующей территории.</w:t>
      </w:r>
    </w:p>
    <w:p>
      <w:pPr>
        <w:pStyle w:val="Normal"/>
        <w:spacing w:lineRule="exact" w:line="44"/>
        <w:jc w:val="both"/>
        <w:rPr>
          <w:rFonts w:ascii="Times New Roman" w:hAnsi="Times New Roman" w:cs="Times New Roman"/>
          <w:sz w:val="28"/>
          <w:szCs w:val="28"/>
        </w:rPr>
      </w:pPr>
      <w:r>
        <w:rPr>
          <w:rFonts w:cs="Times New Roman" w:ascii="Times New Roman" w:hAnsi="Times New Roman"/>
          <w:sz w:val="28"/>
          <w:szCs w:val="28"/>
        </w:rPr>
      </w:r>
    </w:p>
    <w:p>
      <w:pPr>
        <w:pStyle w:val="Normal"/>
        <w:ind w:left="540" w:firstLine="168"/>
        <w:jc w:val="both"/>
        <w:rPr>
          <w:rFonts w:ascii="Times New Roman" w:hAnsi="Times New Roman"/>
          <w:sz w:val="28"/>
          <w:szCs w:val="28"/>
        </w:rPr>
      </w:pPr>
      <w:r>
        <w:rPr>
          <w:rFonts w:cs="Times New Roman" w:ascii="Times New Roman" w:hAnsi="Times New Roman"/>
          <w:sz w:val="28"/>
          <w:szCs w:val="28"/>
        </w:rPr>
        <w:t>5. Содержание дизайн-проекта зависит от вида и состава планируемых работ.</w:t>
      </w:r>
    </w:p>
    <w:p>
      <w:pPr>
        <w:pStyle w:val="Normal"/>
        <w:ind w:firstLine="709"/>
        <w:jc w:val="both"/>
        <w:rPr>
          <w:rFonts w:ascii="Times New Roman" w:hAnsi="Times New Roman"/>
          <w:sz w:val="28"/>
          <w:szCs w:val="28"/>
        </w:rPr>
      </w:pPr>
      <w:r>
        <w:rPr>
          <w:rFonts w:cs="Times New Roman" w:ascii="Times New Roman" w:hAnsi="Times New Roman"/>
          <w:sz w:val="28"/>
          <w:szCs w:val="28"/>
        </w:rPr>
        <w:t>Дизайн-проект может быть подготовлен в виде проектно –сметной документации или в упрощенном виде  - изображение дворовой территории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 исходя из единичных расценок.</w:t>
      </w:r>
    </w:p>
    <w:p>
      <w:pPr>
        <w:pStyle w:val="Normal"/>
        <w:ind w:left="540" w:firstLine="168"/>
        <w:jc w:val="both"/>
        <w:rPr>
          <w:rFonts w:ascii="Times New Roman" w:hAnsi="Times New Roman"/>
          <w:sz w:val="28"/>
          <w:szCs w:val="28"/>
        </w:rPr>
      </w:pPr>
      <w:r>
        <w:rPr>
          <w:rFonts w:cs="Times New Roman" w:ascii="Times New Roman" w:hAnsi="Times New Roman"/>
          <w:sz w:val="28"/>
          <w:szCs w:val="28"/>
        </w:rPr>
        <w:t>6. Разработка дизайн - проекта включает следующие стадии:</w:t>
      </w:r>
    </w:p>
    <w:p>
      <w:pPr>
        <w:pStyle w:val="Normal"/>
        <w:overflowPunct w:val="true"/>
        <w:spacing w:lineRule="auto" w:line="235"/>
        <w:jc w:val="both"/>
        <w:rPr>
          <w:rFonts w:ascii="Times New Roman" w:hAnsi="Times New Roman"/>
          <w:sz w:val="28"/>
          <w:szCs w:val="28"/>
        </w:rPr>
      </w:pPr>
      <w:r>
        <w:rPr>
          <w:rFonts w:cs="Times New Roman" w:ascii="Times New Roman" w:hAnsi="Times New Roman"/>
          <w:sz w:val="28"/>
          <w:szCs w:val="28"/>
        </w:rPr>
        <w:t>6.1.осмотр дворовой территории, предлагаемой к благоустройству, совместно</w:t>
      </w:r>
    </w:p>
    <w:p>
      <w:pPr>
        <w:pStyle w:val="Normal"/>
        <w:overflowPunct w:val="true"/>
        <w:spacing w:lineRule="auto" w:line="235"/>
        <w:jc w:val="both"/>
        <w:rPr>
          <w:rFonts w:ascii="Times New Roman" w:hAnsi="Times New Roman"/>
          <w:sz w:val="28"/>
          <w:szCs w:val="28"/>
        </w:rPr>
      </w:pPr>
      <w:r>
        <w:rPr>
          <w:rFonts w:cs="Times New Roman" w:ascii="Times New Roman" w:hAnsi="Times New Roman"/>
          <w:sz w:val="28"/>
          <w:szCs w:val="28"/>
        </w:rPr>
        <w:t xml:space="preserve">с представителем заинтересованных лиц; </w:t>
      </w:r>
    </w:p>
    <w:p>
      <w:pPr>
        <w:pStyle w:val="Normal"/>
        <w:spacing w:lineRule="exact" w:line="2"/>
        <w:rPr>
          <w:rFonts w:ascii="Times New Roman" w:hAnsi="Times New Roman" w:cs="Times New Roman"/>
          <w:sz w:val="28"/>
          <w:szCs w:val="28"/>
        </w:rPr>
      </w:pPr>
      <w:r>
        <w:rPr>
          <w:rFonts w:cs="Times New Roman" w:ascii="Times New Roman" w:hAnsi="Times New Roman"/>
          <w:sz w:val="28"/>
          <w:szCs w:val="28"/>
        </w:rPr>
      </w:r>
    </w:p>
    <w:p>
      <w:pPr>
        <w:pStyle w:val="Normal"/>
        <w:overflowPunct w:val="true"/>
        <w:jc w:val="both"/>
        <w:rPr>
          <w:rFonts w:ascii="Times New Roman" w:hAnsi="Times New Roman"/>
          <w:sz w:val="28"/>
          <w:szCs w:val="28"/>
        </w:rPr>
      </w:pPr>
      <w:r>
        <w:rPr>
          <w:rFonts w:cs="Times New Roman" w:ascii="Times New Roman" w:hAnsi="Times New Roman"/>
          <w:sz w:val="28"/>
          <w:szCs w:val="28"/>
        </w:rPr>
        <w:t xml:space="preserve">6.2.разработка дизайн - проекта; </w:t>
      </w:r>
    </w:p>
    <w:p>
      <w:pPr>
        <w:pStyle w:val="Normal"/>
        <w:spacing w:lineRule="exact" w:line="1"/>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jc w:val="both"/>
        <w:rPr>
          <w:rFonts w:ascii="Times New Roman" w:hAnsi="Times New Roman"/>
          <w:sz w:val="28"/>
          <w:szCs w:val="28"/>
        </w:rPr>
      </w:pPr>
      <w:r>
        <w:rPr>
          <w:rFonts w:cs="Times New Roman" w:ascii="Times New Roman" w:hAnsi="Times New Roman"/>
          <w:sz w:val="28"/>
          <w:szCs w:val="28"/>
        </w:rPr>
        <w:t>6.3. согласование дизайн-проекта благоустройства дворовой территории с</w:t>
      </w:r>
    </w:p>
    <w:p>
      <w:pPr>
        <w:pStyle w:val="Normal"/>
        <w:tabs>
          <w:tab w:val="clear" w:pos="709"/>
          <w:tab w:val="left" w:pos="1356" w:leader="none"/>
        </w:tabs>
        <w:overflowPunct w:val="true"/>
        <w:spacing w:lineRule="auto" w:line="235"/>
        <w:jc w:val="both"/>
        <w:rPr>
          <w:rFonts w:ascii="Times New Roman" w:hAnsi="Times New Roman"/>
          <w:sz w:val="28"/>
          <w:szCs w:val="28"/>
        </w:rPr>
      </w:pPr>
      <w:r>
        <w:rPr>
          <w:rFonts w:cs="Times New Roman" w:ascii="Times New Roman" w:hAnsi="Times New Roman"/>
          <w:sz w:val="28"/>
          <w:szCs w:val="28"/>
        </w:rPr>
        <w:t xml:space="preserve">представителем заинтересованных лиц; </w:t>
      </w:r>
    </w:p>
    <w:p>
      <w:pPr>
        <w:pStyle w:val="Normal"/>
        <w:spacing w:lineRule="exact" w:line="2"/>
        <w:rPr>
          <w:rFonts w:ascii="Times New Roman" w:hAnsi="Times New Roman" w:cs="Times New Roman"/>
          <w:sz w:val="28"/>
          <w:szCs w:val="28"/>
        </w:rPr>
      </w:pPr>
      <w:r>
        <w:rPr>
          <w:rFonts w:cs="Times New Roman" w:ascii="Times New Roman" w:hAnsi="Times New Roman"/>
          <w:sz w:val="28"/>
          <w:szCs w:val="28"/>
        </w:rPr>
      </w:r>
    </w:p>
    <w:p>
      <w:pPr>
        <w:pStyle w:val="Normal"/>
        <w:overflowPunct w:val="true"/>
        <w:spacing w:lineRule="auto" w:line="235"/>
        <w:jc w:val="both"/>
        <w:rPr>
          <w:rFonts w:ascii="Times New Roman" w:hAnsi="Times New Roman"/>
          <w:sz w:val="28"/>
          <w:szCs w:val="28"/>
        </w:rPr>
      </w:pPr>
      <w:r>
        <w:rPr>
          <w:rFonts w:cs="Times New Roman" w:ascii="Times New Roman" w:hAnsi="Times New Roman"/>
          <w:sz w:val="28"/>
          <w:szCs w:val="28"/>
        </w:rPr>
        <w:t xml:space="preserve">6.4.утверждение дизайн-проекта общественной комиссией. </w:t>
      </w:r>
    </w:p>
    <w:p>
      <w:pPr>
        <w:pStyle w:val="Normal"/>
        <w:overflowPunct w:val="true"/>
        <w:spacing w:lineRule="auto" w:line="235"/>
        <w:jc w:val="both"/>
        <w:rPr>
          <w:rFonts w:ascii="Times New Roman" w:hAnsi="Times New Roman"/>
          <w:sz w:val="28"/>
          <w:szCs w:val="28"/>
        </w:rPr>
      </w:pPr>
      <w:r>
        <w:rPr>
          <w:rFonts w:ascii="Times New Roman" w:hAnsi="Times New Roman"/>
          <w:sz w:val="28"/>
          <w:szCs w:val="28"/>
        </w:rPr>
        <w:tab/>
        <w:t xml:space="preserve">7. </w:t>
      </w:r>
      <w:r>
        <w:rPr>
          <w:rFonts w:cs="Times New Roman" w:ascii="Times New Roman" w:hAnsi="Times New Roman"/>
          <w:sz w:val="28"/>
          <w:szCs w:val="28"/>
        </w:rPr>
        <w:t>Представитель заинтересованных лиц обязан рассмотреть представленный</w:t>
      </w:r>
    </w:p>
    <w:p>
      <w:pPr>
        <w:pStyle w:val="Normal"/>
        <w:overflowPunct w:val="true"/>
        <w:jc w:val="both"/>
        <w:rPr>
          <w:rFonts w:ascii="Times New Roman" w:hAnsi="Times New Roman"/>
          <w:sz w:val="28"/>
          <w:szCs w:val="28"/>
        </w:rPr>
      </w:pPr>
      <w:r>
        <w:rPr>
          <w:rFonts w:cs="Times New Roman" w:ascii="Times New Roman" w:hAnsi="Times New Roman"/>
          <w:sz w:val="28"/>
          <w:szCs w:val="28"/>
        </w:rPr>
        <w:t xml:space="preserve">дизайн-проект в срок не превышающий двух календарных дней с момента его получения и представить в администрацию Аргаяшского муниципального района согласованный дизайн-проект или мотивированные замечания. </w:t>
      </w:r>
    </w:p>
    <w:p>
      <w:pPr>
        <w:pStyle w:val="Normal"/>
        <w:overflowPunct w:val="true"/>
        <w:ind w:firstLine="540"/>
        <w:jc w:val="both"/>
        <w:rPr>
          <w:rFonts w:ascii="Times New Roman" w:hAnsi="Times New Roman"/>
          <w:sz w:val="28"/>
          <w:szCs w:val="28"/>
        </w:rPr>
      </w:pPr>
      <w:r>
        <w:rPr>
          <w:rFonts w:cs="Times New Roman" w:ascii="Times New Roman" w:hAnsi="Times New Roman"/>
          <w:sz w:val="28"/>
          <w:szCs w:val="28"/>
        </w:rPr>
        <w:t xml:space="preserve">В случае не урегулирования замечаний, администрация Аргаяшского муниципального района передает дизайн-проект с замечаниями представителя заинтересованных лиц общественной комиссии для проведения обсуждения с участием представителя заинтересованных лиц и принятия решения по дизайн-проекту. </w:t>
      </w:r>
    </w:p>
    <w:p>
      <w:pPr>
        <w:sectPr>
          <w:headerReference w:type="default" r:id="rId12"/>
          <w:headerReference w:type="first" r:id="rId13"/>
          <w:footerReference w:type="default" r:id="rId14"/>
          <w:footerReference w:type="first" r:id="rId15"/>
          <w:type w:val="nextPage"/>
          <w:pgSz w:w="11906" w:h="16838"/>
          <w:pgMar w:left="1418" w:right="567" w:gutter="0" w:header="0" w:top="426" w:footer="0" w:bottom="567"/>
          <w:pgNumType w:fmt="decimal"/>
          <w:formProt w:val="false"/>
          <w:textDirection w:val="lrTb"/>
          <w:docGrid w:type="default" w:linePitch="381" w:charSpace="0"/>
        </w:sectPr>
        <w:pStyle w:val="ListParagraph"/>
        <w:numPr>
          <w:ilvl w:val="0"/>
          <w:numId w:val="6"/>
        </w:numPr>
        <w:overflowPunct w:val="true"/>
        <w:spacing w:lineRule="auto" w:line="235"/>
        <w:jc w:val="both"/>
        <w:rPr>
          <w:rFonts w:ascii="Times New Roman" w:hAnsi="Times New Roman"/>
          <w:sz w:val="28"/>
          <w:szCs w:val="28"/>
        </w:rPr>
      </w:pPr>
      <w:r>
        <w:rPr>
          <w:rFonts w:cs="Times New Roman" w:ascii="Times New Roman" w:hAnsi="Times New Roman"/>
          <w:sz w:val="28"/>
          <w:szCs w:val="28"/>
        </w:rPr>
        <w:t xml:space="preserve">Дизайн - проект утверждается общественной комиссией, решение оформляется в виде протокола заседания комиссии.  </w:t>
      </w:r>
    </w:p>
    <w:p>
      <w:pPr>
        <w:pStyle w:val="Normal"/>
        <w:spacing w:lineRule="exact" w:line="247"/>
        <w:jc w:val="both"/>
        <w:rPr>
          <w:rFonts w:ascii="Times New Roman" w:hAnsi="Times New Roman" w:cs="Times New Roman"/>
          <w:sz w:val="24"/>
        </w:rPr>
      </w:pPr>
      <w:r>
        <w:rPr/>
      </w:r>
      <w:bookmarkStart w:id="6" w:name="page21"/>
      <w:bookmarkStart w:id="7" w:name="page21"/>
      <w:bookmarkEnd w:id="7"/>
    </w:p>
    <w:sectPr>
      <w:headerReference w:type="default" r:id="rId16"/>
      <w:headerReference w:type="first" r:id="rId17"/>
      <w:footerReference w:type="default" r:id="rId18"/>
      <w:footerReference w:type="first" r:id="rId19"/>
      <w:type w:val="nextPage"/>
      <w:pgSz w:w="11906" w:h="16838"/>
      <w:pgMar w:left="1134" w:right="566" w:gutter="0" w:header="0" w:top="426" w:footer="0" w:bottom="28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erif">
    <w:altName w:val="Times New Roman"/>
    <w:charset w:val="01"/>
    <w:family w:val="roman"/>
    <w:pitch w:val="default"/>
  </w:font>
  <w:font w:name="PT Astra Serif">
    <w:charset w:val="01"/>
    <w:family w:val="roman"/>
    <w:pitch w:val="default"/>
  </w:font>
  <w:font w:name="OpenSymbol">
    <w:altName w:val="Arial Unicode MS"/>
    <w:charset w:val="01"/>
    <w:family w:val="roman"/>
    <w:pitch w:val="default"/>
  </w:font>
  <w:font w:name="Liberation Mono">
    <w:altName w:val="Courier New"/>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PT Astra Serif" w:hAnsi="PT Astra Serif" w:cs="PT Astra Serif" w:hint="default"/>
      </w:rPr>
    </w:lvl>
    <w:lvl w:ilvl="1">
      <w:start w:val="1"/>
      <w:numFmt w:val="bullet"/>
      <w:lvlText w:val="-"/>
      <w:lvlJc w:val="left"/>
      <w:pPr>
        <w:tabs>
          <w:tab w:val="num" w:pos="1440"/>
        </w:tabs>
        <w:ind w:left="1440" w:hanging="360"/>
      </w:pPr>
      <w:rPr>
        <w:rFonts w:ascii="PT Astra Serif" w:hAnsi="PT Astra Serif" w:cs="PT Astra Serif" w:hint="default"/>
      </w:rPr>
    </w:lvl>
    <w:lvl w:ilvl="2">
      <w:start w:val="0"/>
      <w:numFmt w:val="decimal"/>
      <w:lvlText w:val="%3"/>
      <w:lvlJc w:val="left"/>
      <w:pPr>
        <w:tabs>
          <w:tab w:val="num" w:pos="0"/>
        </w:tabs>
        <w:ind w:left="0" w:hanging="0"/>
      </w:pPr>
      <w:rPr>
        <w:rFonts w:cs="Times New Roman"/>
      </w:rPr>
    </w:lvl>
    <w:lvl w:ilvl="3">
      <w:start w:val="0"/>
      <w:numFmt w:val="decimal"/>
      <w:lvlText w:val="%4"/>
      <w:lvlJc w:val="left"/>
      <w:pPr>
        <w:tabs>
          <w:tab w:val="num" w:pos="0"/>
        </w:tabs>
        <w:ind w:left="0" w:hanging="0"/>
      </w:pPr>
      <w:rPr>
        <w:rFonts w:cs="Times New Roman"/>
      </w:rPr>
    </w:lvl>
    <w:lvl w:ilvl="4">
      <w:start w:val="0"/>
      <w:numFmt w:val="decimal"/>
      <w:lvlText w:val="%5"/>
      <w:lvlJc w:val="left"/>
      <w:pPr>
        <w:tabs>
          <w:tab w:val="num" w:pos="0"/>
        </w:tabs>
        <w:ind w:left="0" w:hanging="0"/>
      </w:pPr>
      <w:rPr>
        <w:rFonts w:cs="Times New Roman"/>
      </w:rPr>
    </w:lvl>
    <w:lvl w:ilvl="5">
      <w:start w:val="0"/>
      <w:numFmt w:val="decimal"/>
      <w:lvlText w:val="%6"/>
      <w:lvlJc w:val="left"/>
      <w:pPr>
        <w:tabs>
          <w:tab w:val="num" w:pos="0"/>
        </w:tabs>
        <w:ind w:left="0" w:hanging="0"/>
      </w:pPr>
      <w:rPr>
        <w:rFonts w:cs="Times New Roman"/>
      </w:rPr>
    </w:lvl>
    <w:lvl w:ilvl="6">
      <w:start w:val="0"/>
      <w:numFmt w:val="decimal"/>
      <w:lvlText w:val="%7"/>
      <w:lvlJc w:val="left"/>
      <w:pPr>
        <w:tabs>
          <w:tab w:val="num" w:pos="0"/>
        </w:tabs>
        <w:ind w:left="0" w:hanging="0"/>
      </w:pPr>
      <w:rPr>
        <w:rFonts w:cs="Times New Roman"/>
      </w:rPr>
    </w:lvl>
    <w:lvl w:ilvl="7">
      <w:start w:val="0"/>
      <w:numFmt w:val="decimal"/>
      <w:lvlText w:val="%8"/>
      <w:lvlJc w:val="left"/>
      <w:pPr>
        <w:tabs>
          <w:tab w:val="num" w:pos="0"/>
        </w:tabs>
        <w:ind w:left="0" w:hanging="0"/>
      </w:pPr>
      <w:rPr>
        <w:rFonts w:cs="Times New Roman"/>
      </w:rPr>
    </w:lvl>
    <w:lvl w:ilvl="8">
      <w:start w:val="0"/>
      <w:numFmt w:val="decimal"/>
      <w:lvlText w:val="%9"/>
      <w:lvlJc w:val="left"/>
      <w:pPr>
        <w:tabs>
          <w:tab w:val="num" w:pos="0"/>
        </w:tabs>
        <w:ind w:left="0" w:hanging="0"/>
      </w:pPr>
      <w:rPr>
        <w:rFonts w:cs="Times New Roman"/>
      </w:rPr>
    </w:lvl>
  </w:abstractNum>
  <w:abstractNum w:abstractNumId="2">
    <w:lvl w:ilvl="0">
      <w:start w:val="1"/>
      <w:numFmt w:val="decimal"/>
      <w:lvlText w:val="%1"/>
      <w:lvlJc w:val="left"/>
      <w:pPr>
        <w:tabs>
          <w:tab w:val="num" w:pos="720"/>
        </w:tabs>
        <w:ind w:left="720" w:hanging="360"/>
      </w:pPr>
      <w:rPr>
        <w:sz w:val="28"/>
        <w:szCs w:val="28"/>
        <w:rFonts w:cs="Times New Roman"/>
      </w:rPr>
    </w:lvl>
    <w:lvl w:ilvl="1">
      <w:start w:val="3"/>
      <w:numFmt w:val="decimal"/>
      <w:lvlText w:val="%2."/>
      <w:lvlJc w:val="left"/>
      <w:pPr>
        <w:tabs>
          <w:tab w:val="num" w:pos="1440"/>
        </w:tabs>
        <w:ind w:left="1440" w:hanging="360"/>
      </w:pPr>
      <w:rPr>
        <w:sz w:val="28"/>
        <w:szCs w:val="28"/>
        <w:rFonts w:cs="Times New Roman"/>
      </w:rPr>
    </w:lvl>
    <w:lvl w:ilvl="2">
      <w:start w:val="0"/>
      <w:numFmt w:val="decimal"/>
      <w:lvlText w:val="%3"/>
      <w:lvlJc w:val="left"/>
      <w:pPr>
        <w:tabs>
          <w:tab w:val="num" w:pos="0"/>
        </w:tabs>
        <w:ind w:left="0" w:hanging="0"/>
      </w:pPr>
      <w:rPr>
        <w:sz w:val="28"/>
        <w:szCs w:val="28"/>
        <w:rFonts w:cs="Times New Roman"/>
      </w:rPr>
    </w:lvl>
    <w:lvl w:ilvl="3">
      <w:start w:val="0"/>
      <w:numFmt w:val="decimal"/>
      <w:lvlText w:val="%4"/>
      <w:lvlJc w:val="left"/>
      <w:pPr>
        <w:tabs>
          <w:tab w:val="num" w:pos="0"/>
        </w:tabs>
        <w:ind w:left="0" w:hanging="0"/>
      </w:pPr>
      <w:rPr>
        <w:sz w:val="28"/>
        <w:szCs w:val="28"/>
        <w:rFonts w:cs="Times New Roman"/>
      </w:rPr>
    </w:lvl>
    <w:lvl w:ilvl="4">
      <w:start w:val="0"/>
      <w:numFmt w:val="decimal"/>
      <w:lvlText w:val="%5"/>
      <w:lvlJc w:val="left"/>
      <w:pPr>
        <w:tabs>
          <w:tab w:val="num" w:pos="0"/>
        </w:tabs>
        <w:ind w:left="0" w:hanging="0"/>
      </w:pPr>
      <w:rPr>
        <w:sz w:val="28"/>
        <w:szCs w:val="28"/>
        <w:rFonts w:cs="Times New Roman"/>
      </w:rPr>
    </w:lvl>
    <w:lvl w:ilvl="5">
      <w:start w:val="0"/>
      <w:numFmt w:val="decimal"/>
      <w:lvlText w:val="%6"/>
      <w:lvlJc w:val="left"/>
      <w:pPr>
        <w:tabs>
          <w:tab w:val="num" w:pos="0"/>
        </w:tabs>
        <w:ind w:left="0" w:hanging="0"/>
      </w:pPr>
      <w:rPr>
        <w:sz w:val="28"/>
        <w:szCs w:val="28"/>
        <w:rFonts w:cs="Times New Roman"/>
      </w:rPr>
    </w:lvl>
    <w:lvl w:ilvl="6">
      <w:start w:val="0"/>
      <w:numFmt w:val="decimal"/>
      <w:lvlText w:val="%7"/>
      <w:lvlJc w:val="left"/>
      <w:pPr>
        <w:tabs>
          <w:tab w:val="num" w:pos="0"/>
        </w:tabs>
        <w:ind w:left="0" w:hanging="0"/>
      </w:pPr>
      <w:rPr>
        <w:sz w:val="28"/>
        <w:szCs w:val="28"/>
        <w:rFonts w:cs="Times New Roman"/>
      </w:rPr>
    </w:lvl>
    <w:lvl w:ilvl="7">
      <w:start w:val="0"/>
      <w:numFmt w:val="decimal"/>
      <w:lvlText w:val="%8"/>
      <w:lvlJc w:val="left"/>
      <w:pPr>
        <w:tabs>
          <w:tab w:val="num" w:pos="0"/>
        </w:tabs>
        <w:ind w:left="0" w:hanging="0"/>
      </w:pPr>
      <w:rPr>
        <w:sz w:val="28"/>
        <w:szCs w:val="28"/>
        <w:rFonts w:cs="Times New Roman"/>
      </w:rPr>
    </w:lvl>
    <w:lvl w:ilvl="8">
      <w:start w:val="0"/>
      <w:numFmt w:val="decimal"/>
      <w:lvlText w:val="%9"/>
      <w:lvlJc w:val="left"/>
      <w:pPr>
        <w:tabs>
          <w:tab w:val="num" w:pos="0"/>
        </w:tabs>
        <w:ind w:left="0" w:hanging="0"/>
      </w:pPr>
      <w:rPr>
        <w:sz w:val="28"/>
        <w:szCs w:val="28"/>
        <w:rFonts w:cs="Times New Roman"/>
      </w:rPr>
    </w:lvl>
  </w:abstractNum>
  <w:abstractNum w:abstractNumId="3">
    <w:lvl w:ilvl="0">
      <w:start w:val="1"/>
      <w:numFmt w:val="bullet"/>
      <w:lvlText w:val="В"/>
      <w:lvlJc w:val="left"/>
      <w:pPr>
        <w:tabs>
          <w:tab w:val="num" w:pos="1800"/>
        </w:tabs>
        <w:ind w:left="1800" w:hanging="360"/>
      </w:pPr>
      <w:rPr>
        <w:rFonts w:ascii="PT Astra Serif" w:hAnsi="PT Astra Serif" w:cs="PT Astra Serif" w:hint="default"/>
      </w:rPr>
    </w:lvl>
    <w:lvl w:ilvl="1">
      <w:start w:val="5"/>
      <w:numFmt w:val="decimal"/>
      <w:lvlText w:val="%2."/>
      <w:lvlJc w:val="left"/>
      <w:pPr>
        <w:tabs>
          <w:tab w:val="num" w:pos="2520"/>
        </w:tabs>
        <w:ind w:left="2520" w:hanging="360"/>
      </w:pPr>
      <w:rPr>
        <w:sz w:val="28"/>
        <w:szCs w:val="28"/>
        <w:rFonts w:cs="Times New Roman"/>
      </w:rPr>
    </w:lvl>
    <w:lvl w:ilvl="2">
      <w:start w:val="0"/>
      <w:numFmt w:val="decimal"/>
      <w:lvlText w:val="%3"/>
      <w:lvlJc w:val="left"/>
      <w:pPr>
        <w:tabs>
          <w:tab w:val="num" w:pos="0"/>
        </w:tabs>
        <w:ind w:left="0" w:hanging="0"/>
      </w:pPr>
      <w:rPr>
        <w:sz w:val="28"/>
        <w:szCs w:val="28"/>
        <w:rFonts w:cs="Times New Roman"/>
      </w:rPr>
    </w:lvl>
    <w:lvl w:ilvl="3">
      <w:start w:val="0"/>
      <w:numFmt w:val="decimal"/>
      <w:lvlText w:val="%4"/>
      <w:lvlJc w:val="left"/>
      <w:pPr>
        <w:tabs>
          <w:tab w:val="num" w:pos="0"/>
        </w:tabs>
        <w:ind w:left="0" w:hanging="0"/>
      </w:pPr>
      <w:rPr>
        <w:sz w:val="28"/>
        <w:szCs w:val="28"/>
        <w:rFonts w:cs="Times New Roman"/>
      </w:rPr>
    </w:lvl>
    <w:lvl w:ilvl="4">
      <w:start w:val="0"/>
      <w:numFmt w:val="decimal"/>
      <w:lvlText w:val="%5"/>
      <w:lvlJc w:val="left"/>
      <w:pPr>
        <w:tabs>
          <w:tab w:val="num" w:pos="0"/>
        </w:tabs>
        <w:ind w:left="0" w:hanging="0"/>
      </w:pPr>
      <w:rPr>
        <w:sz w:val="28"/>
        <w:szCs w:val="28"/>
        <w:rFonts w:cs="Times New Roman"/>
      </w:rPr>
    </w:lvl>
    <w:lvl w:ilvl="5">
      <w:start w:val="0"/>
      <w:numFmt w:val="decimal"/>
      <w:lvlText w:val="%6"/>
      <w:lvlJc w:val="left"/>
      <w:pPr>
        <w:tabs>
          <w:tab w:val="num" w:pos="0"/>
        </w:tabs>
        <w:ind w:left="0" w:hanging="0"/>
      </w:pPr>
      <w:rPr>
        <w:sz w:val="28"/>
        <w:szCs w:val="28"/>
        <w:rFonts w:cs="Times New Roman"/>
      </w:rPr>
    </w:lvl>
    <w:lvl w:ilvl="6">
      <w:start w:val="0"/>
      <w:numFmt w:val="decimal"/>
      <w:lvlText w:val="%7"/>
      <w:lvlJc w:val="left"/>
      <w:pPr>
        <w:tabs>
          <w:tab w:val="num" w:pos="0"/>
        </w:tabs>
        <w:ind w:left="0" w:hanging="0"/>
      </w:pPr>
      <w:rPr>
        <w:sz w:val="28"/>
        <w:szCs w:val="28"/>
        <w:rFonts w:cs="Times New Roman"/>
      </w:rPr>
    </w:lvl>
    <w:lvl w:ilvl="7">
      <w:start w:val="0"/>
      <w:numFmt w:val="decimal"/>
      <w:lvlText w:val="%8"/>
      <w:lvlJc w:val="left"/>
      <w:pPr>
        <w:tabs>
          <w:tab w:val="num" w:pos="0"/>
        </w:tabs>
        <w:ind w:left="0" w:hanging="0"/>
      </w:pPr>
      <w:rPr>
        <w:sz w:val="28"/>
        <w:szCs w:val="28"/>
        <w:rFonts w:cs="Times New Roman"/>
      </w:rPr>
    </w:lvl>
    <w:lvl w:ilvl="8">
      <w:start w:val="0"/>
      <w:numFmt w:val="decimal"/>
      <w:lvlText w:val="%9"/>
      <w:lvlJc w:val="left"/>
      <w:pPr>
        <w:tabs>
          <w:tab w:val="num" w:pos="0"/>
        </w:tabs>
        <w:ind w:left="0" w:hanging="0"/>
      </w:pPr>
      <w:rPr>
        <w:sz w:val="28"/>
        <w:szCs w:val="28"/>
        <w:rFonts w:cs="Times New Roman"/>
      </w:rPr>
    </w:lvl>
  </w:abstractNum>
  <w:abstractNum w:abstractNumId="4">
    <w:lvl w:ilvl="0">
      <w:start w:val="1"/>
      <w:numFmt w:val="bullet"/>
      <w:lvlText w:val="с"/>
      <w:lvlJc w:val="left"/>
      <w:pPr>
        <w:tabs>
          <w:tab w:val="num" w:pos="720"/>
        </w:tabs>
        <w:ind w:left="720" w:hanging="360"/>
      </w:pPr>
      <w:rPr>
        <w:rFonts w:ascii="PT Astra Serif" w:hAnsi="PT Astra Serif" w:cs="PT Astra Serif" w:hint="default"/>
      </w:rPr>
    </w:lvl>
    <w:lvl w:ilvl="1">
      <w:start w:val="0"/>
      <w:numFmt w:val="decimal"/>
      <w:lvlText w:val="%2."/>
      <w:lvlJc w:val="left"/>
      <w:pPr>
        <w:tabs>
          <w:tab w:val="num" w:pos="1440"/>
        </w:tabs>
        <w:ind w:left="1440" w:hanging="360"/>
      </w:pPr>
      <w:rPr>
        <w:rFonts w:cs="Times New Roman"/>
      </w:rPr>
    </w:lvl>
    <w:lvl w:ilvl="2">
      <w:start w:val="1"/>
      <w:numFmt w:val="bullet"/>
      <w:lvlText w:val="в"/>
      <w:lvlJc w:val="left"/>
      <w:pPr>
        <w:tabs>
          <w:tab w:val="num" w:pos="2160"/>
        </w:tabs>
        <w:ind w:left="2160" w:hanging="360"/>
      </w:pPr>
      <w:rPr>
        <w:rFonts w:ascii="PT Astra Serif" w:hAnsi="PT Astra Serif" w:cs="PT Astra Serif" w:hint="default"/>
      </w:rPr>
    </w:lvl>
    <w:lvl w:ilvl="3">
      <w:start w:val="0"/>
      <w:numFmt w:val="decimal"/>
      <w:lvlText w:val="%4"/>
      <w:lvlJc w:val="left"/>
      <w:pPr>
        <w:tabs>
          <w:tab w:val="num" w:pos="0"/>
        </w:tabs>
        <w:ind w:left="0" w:hanging="0"/>
      </w:pPr>
      <w:rPr>
        <w:rFonts w:cs="Times New Roman"/>
      </w:rPr>
    </w:lvl>
    <w:lvl w:ilvl="4">
      <w:start w:val="0"/>
      <w:numFmt w:val="decimal"/>
      <w:lvlText w:val="%5"/>
      <w:lvlJc w:val="left"/>
      <w:pPr>
        <w:tabs>
          <w:tab w:val="num" w:pos="0"/>
        </w:tabs>
        <w:ind w:left="0" w:hanging="0"/>
      </w:pPr>
      <w:rPr>
        <w:rFonts w:cs="Times New Roman"/>
      </w:rPr>
    </w:lvl>
    <w:lvl w:ilvl="5">
      <w:start w:val="0"/>
      <w:numFmt w:val="decimal"/>
      <w:lvlText w:val="%6"/>
      <w:lvlJc w:val="left"/>
      <w:pPr>
        <w:tabs>
          <w:tab w:val="num" w:pos="0"/>
        </w:tabs>
        <w:ind w:left="0" w:hanging="0"/>
      </w:pPr>
      <w:rPr>
        <w:rFonts w:cs="Times New Roman"/>
      </w:rPr>
    </w:lvl>
    <w:lvl w:ilvl="6">
      <w:start w:val="0"/>
      <w:numFmt w:val="decimal"/>
      <w:lvlText w:val="%7"/>
      <w:lvlJc w:val="left"/>
      <w:pPr>
        <w:tabs>
          <w:tab w:val="num" w:pos="0"/>
        </w:tabs>
        <w:ind w:left="0" w:hanging="0"/>
      </w:pPr>
      <w:rPr>
        <w:rFonts w:cs="Times New Roman"/>
      </w:rPr>
    </w:lvl>
    <w:lvl w:ilvl="7">
      <w:start w:val="0"/>
      <w:numFmt w:val="decimal"/>
      <w:lvlText w:val="%8"/>
      <w:lvlJc w:val="left"/>
      <w:pPr>
        <w:tabs>
          <w:tab w:val="num" w:pos="0"/>
        </w:tabs>
        <w:ind w:left="0" w:hanging="0"/>
      </w:pPr>
      <w:rPr>
        <w:rFonts w:cs="Times New Roman"/>
      </w:rPr>
    </w:lvl>
    <w:lvl w:ilvl="8">
      <w:start w:val="0"/>
      <w:numFmt w:val="decimal"/>
      <w:lvlText w:val="%9"/>
      <w:lvlJc w:val="left"/>
      <w:pPr>
        <w:tabs>
          <w:tab w:val="num" w:pos="0"/>
        </w:tabs>
        <w:ind w:left="0" w:hanging="0"/>
      </w:pPr>
      <w:rPr>
        <w:rFonts w:cs="Times New Roman"/>
      </w:rPr>
    </w:lvl>
  </w:abstractNum>
  <w:abstractNum w:abstractNumId="5">
    <w:lvl w:ilvl="0">
      <w:start w:val="7"/>
      <w:numFmt w:val="decimal"/>
      <w:lvlText w:val="%1."/>
      <w:lvlJc w:val="left"/>
      <w:pPr>
        <w:tabs>
          <w:tab w:val="num" w:pos="0"/>
        </w:tabs>
        <w:ind w:left="1035" w:hanging="360"/>
      </w:pPr>
      <w:rPr>
        <w:sz w:val="28"/>
        <w:szCs w:val="28"/>
        <w:rFonts w:cs="Times New Roman"/>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8"/>
      <w:numFmt w:val="decimal"/>
      <w:lvlText w:val="%1."/>
      <w:lvlJc w:val="left"/>
      <w:pPr>
        <w:tabs>
          <w:tab w:val="num" w:pos="0"/>
        </w:tabs>
        <w:ind w:left="1035" w:hanging="360"/>
      </w:pPr>
      <w:rPr>
        <w:rFonts w:ascii="Times New Roman" w:hAnsi="Times New Roman" w:cs="Times New Roman"/>
      </w:rPr>
    </w:lvl>
    <w:lvl w:ilvl="1">
      <w:start w:val="1"/>
      <w:numFmt w:val="lowerLetter"/>
      <w:lvlText w:val="%2."/>
      <w:lvlJc w:val="left"/>
      <w:pPr>
        <w:tabs>
          <w:tab w:val="num" w:pos="0"/>
        </w:tabs>
        <w:ind w:left="1755" w:hanging="360"/>
      </w:pPr>
      <w:rPr/>
    </w:lvl>
    <w:lvl w:ilvl="2">
      <w:start w:val="1"/>
      <w:numFmt w:val="lowerRoman"/>
      <w:lvlText w:val="%3."/>
      <w:lvlJc w:val="right"/>
      <w:pPr>
        <w:tabs>
          <w:tab w:val="num" w:pos="0"/>
        </w:tabs>
        <w:ind w:left="2475" w:hanging="180"/>
      </w:pPr>
      <w:rPr/>
    </w:lvl>
    <w:lvl w:ilvl="3">
      <w:start w:val="1"/>
      <w:numFmt w:val="decimal"/>
      <w:lvlText w:val="%4."/>
      <w:lvlJc w:val="left"/>
      <w:pPr>
        <w:tabs>
          <w:tab w:val="num" w:pos="0"/>
        </w:tabs>
        <w:ind w:left="3195" w:hanging="360"/>
      </w:pPr>
      <w:rPr/>
    </w:lvl>
    <w:lvl w:ilvl="4">
      <w:start w:val="1"/>
      <w:numFmt w:val="lowerLetter"/>
      <w:lvlText w:val="%5."/>
      <w:lvlJc w:val="left"/>
      <w:pPr>
        <w:tabs>
          <w:tab w:val="num" w:pos="0"/>
        </w:tabs>
        <w:ind w:left="3915" w:hanging="360"/>
      </w:pPr>
      <w:rPr/>
    </w:lvl>
    <w:lvl w:ilvl="5">
      <w:start w:val="1"/>
      <w:numFmt w:val="lowerRoman"/>
      <w:lvlText w:val="%6."/>
      <w:lvlJc w:val="right"/>
      <w:pPr>
        <w:tabs>
          <w:tab w:val="num" w:pos="0"/>
        </w:tabs>
        <w:ind w:left="4635" w:hanging="180"/>
      </w:pPr>
      <w:rPr/>
    </w:lvl>
    <w:lvl w:ilvl="6">
      <w:start w:val="1"/>
      <w:numFmt w:val="decimal"/>
      <w:lvlText w:val="%7."/>
      <w:lvlJc w:val="left"/>
      <w:pPr>
        <w:tabs>
          <w:tab w:val="num" w:pos="0"/>
        </w:tabs>
        <w:ind w:left="5355" w:hanging="360"/>
      </w:pPr>
      <w:rPr/>
    </w:lvl>
    <w:lvl w:ilvl="7">
      <w:start w:val="1"/>
      <w:numFmt w:val="lowerLetter"/>
      <w:lvlText w:val="%8."/>
      <w:lvlJc w:val="left"/>
      <w:pPr>
        <w:tabs>
          <w:tab w:val="num" w:pos="0"/>
        </w:tabs>
        <w:ind w:left="6075" w:hanging="360"/>
      </w:pPr>
      <w:rPr/>
    </w:lvl>
    <w:lvl w:ilvl="8">
      <w:start w:val="1"/>
      <w:numFmt w:val="lowerRoman"/>
      <w:lvlText w:val="%9."/>
      <w:lvlJc w:val="right"/>
      <w:pPr>
        <w:tabs>
          <w:tab w:val="num" w:pos="0"/>
        </w:tabs>
        <w:ind w:left="6795" w:hanging="180"/>
      </w:pPr>
      <w:rPr/>
    </w:lvl>
  </w:abstractNum>
  <w:abstractNum w:abstractNumId="7">
    <w:lvl w:ilvl="0">
      <w:start w:val="1"/>
      <w:numFmt w:val="decimal"/>
      <w:lvlText w:val="%1."/>
      <w:lvlJc w:val="left"/>
      <w:pPr>
        <w:tabs>
          <w:tab w:val="num" w:pos="0"/>
        </w:tabs>
        <w:ind w:left="720" w:hanging="360"/>
      </w:pPr>
      <w:rPr>
        <w:rFonts w:ascii="Times New Roman" w:hAnsi="Times New Roman"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4"/>
        <w:szCs w:val="24"/>
        <w:lang w:val="ru-RU" w:eastAsia="ru-RU" w:bidi="ru-RU"/>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0" w:semiHidden="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e00149"/>
    <w:pPr>
      <w:widowControl w:val="false"/>
      <w:suppressAutoHyphens w:val="true"/>
      <w:overflowPunct w:val="false"/>
      <w:bidi w:val="0"/>
      <w:spacing w:before="0" w:after="0"/>
      <w:jc w:val="center"/>
    </w:pPr>
    <w:rPr>
      <w:rFonts w:ascii="PT Astra Serif" w:hAnsi="PT Astra Serif" w:eastAsia="Source Han Sans CN Regular" w:cs="Lohit Devanagari"/>
      <w:color w:val="auto"/>
      <w:kern w:val="2"/>
      <w:sz w:val="28"/>
      <w:szCs w:val="24"/>
      <w:lang w:val="ru-RU" w:eastAsia="ru-RU" w:bidi="ru-RU"/>
    </w:rPr>
  </w:style>
  <w:style w:type="paragraph" w:styleId="1" w:customStyle="1">
    <w:name w:val="Heading 1"/>
    <w:basedOn w:val="Style32"/>
    <w:next w:val="Style40"/>
    <w:link w:val="12"/>
    <w:qFormat/>
    <w:rsid w:val="00e00149"/>
    <w:pPr>
      <w:outlineLvl w:val="0"/>
    </w:pPr>
    <w:rPr/>
  </w:style>
  <w:style w:type="paragraph" w:styleId="2" w:customStyle="1">
    <w:name w:val="Heading 2"/>
    <w:basedOn w:val="Style32"/>
    <w:next w:val="Style33"/>
    <w:link w:val="21"/>
    <w:qFormat/>
    <w:rsid w:val="00e00149"/>
    <w:pPr>
      <w:outlineLvl w:val="1"/>
    </w:pPr>
    <w:rPr/>
  </w:style>
  <w:style w:type="paragraph" w:styleId="3" w:customStyle="1">
    <w:name w:val="Heading 3"/>
    <w:basedOn w:val="Style32"/>
    <w:next w:val="Style33"/>
    <w:qFormat/>
    <w:rsid w:val="00e00149"/>
    <w:pPr>
      <w:outlineLvl w:val="2"/>
    </w:pPr>
    <w:rPr/>
  </w:style>
  <w:style w:type="paragraph" w:styleId="4" w:customStyle="1">
    <w:name w:val="Heading 4"/>
    <w:basedOn w:val="Style32"/>
    <w:next w:val="Style33"/>
    <w:qFormat/>
    <w:rsid w:val="00e00149"/>
    <w:pPr/>
    <w:rPr/>
  </w:style>
  <w:style w:type="paragraph" w:styleId="5" w:customStyle="1">
    <w:name w:val="Heading 5"/>
    <w:basedOn w:val="Style32"/>
    <w:next w:val="Style33"/>
    <w:qFormat/>
    <w:rsid w:val="00e00149"/>
    <w:pPr/>
    <w:rPr/>
  </w:style>
  <w:style w:type="paragraph" w:styleId="6" w:customStyle="1">
    <w:name w:val="Heading 6"/>
    <w:basedOn w:val="Style32"/>
    <w:next w:val="Style33"/>
    <w:qFormat/>
    <w:rsid w:val="00e00149"/>
    <w:pPr/>
    <w:rPr/>
  </w:style>
  <w:style w:type="paragraph" w:styleId="7" w:customStyle="1">
    <w:name w:val="Heading 7"/>
    <w:basedOn w:val="Style32"/>
    <w:next w:val="Style33"/>
    <w:qFormat/>
    <w:rsid w:val="00e00149"/>
    <w:pPr/>
    <w:rPr/>
  </w:style>
  <w:style w:type="paragraph" w:styleId="8" w:customStyle="1">
    <w:name w:val="Heading 8"/>
    <w:basedOn w:val="Style32"/>
    <w:next w:val="Style33"/>
    <w:qFormat/>
    <w:rsid w:val="00e00149"/>
    <w:pPr/>
    <w:rPr/>
  </w:style>
  <w:style w:type="paragraph" w:styleId="9" w:customStyle="1">
    <w:name w:val="Heading 9"/>
    <w:basedOn w:val="Style32"/>
    <w:next w:val="Style33"/>
    <w:qFormat/>
    <w:rsid w:val="00e00149"/>
    <w:pPr/>
    <w:rPr/>
  </w:style>
  <w:style w:type="character" w:styleId="DefaultParagraphFont" w:default="1">
    <w:name w:val="Default Paragraph Font"/>
    <w:uiPriority w:val="1"/>
    <w:semiHidden/>
    <w:unhideWhenUsed/>
    <w:qFormat/>
    <w:rPr/>
  </w:style>
  <w:style w:type="character" w:styleId="Style5" w:customStyle="1">
    <w:name w:val="Символ нумерации"/>
    <w:qFormat/>
    <w:rsid w:val="00e00149"/>
    <w:rPr/>
  </w:style>
  <w:style w:type="character" w:styleId="Style6" w:customStyle="1">
    <w:name w:val="Маркеры списка"/>
    <w:qFormat/>
    <w:rsid w:val="00e00149"/>
    <w:rPr>
      <w:rFonts w:ascii="OpenSymbol" w:hAnsi="OpenSymbol" w:eastAsia="OpenSymbol" w:cs="OpenSymbol"/>
    </w:rPr>
  </w:style>
  <w:style w:type="character" w:styleId="Style7" w:customStyle="1">
    <w:name w:val="Символ сноски"/>
    <w:qFormat/>
    <w:rsid w:val="00e00149"/>
    <w:rPr>
      <w:vertAlign w:val="superscript"/>
    </w:rPr>
  </w:style>
  <w:style w:type="character" w:styleId="Style8">
    <w:name w:val="Footnote Reference"/>
    <w:rPr>
      <w:vertAlign w:val="superscript"/>
    </w:rPr>
  </w:style>
  <w:style w:type="character" w:styleId="Pagenumber">
    <w:name w:val="page number"/>
    <w:qFormat/>
    <w:rsid w:val="00e00149"/>
    <w:rPr/>
  </w:style>
  <w:style w:type="character" w:styleId="Style9" w:customStyle="1">
    <w:name w:val="Символы названия"/>
    <w:qFormat/>
    <w:rsid w:val="00e00149"/>
    <w:rPr/>
  </w:style>
  <w:style w:type="character" w:styleId="Style10" w:customStyle="1">
    <w:name w:val="Буквица"/>
    <w:qFormat/>
    <w:rsid w:val="00e00149"/>
    <w:rPr/>
  </w:style>
  <w:style w:type="character" w:styleId="-" w:customStyle="1">
    <w:name w:val="Hyperlink"/>
    <w:rsid w:val="00e00149"/>
    <w:rPr>
      <w:color w:val="000080"/>
      <w:u w:val="single"/>
    </w:rPr>
  </w:style>
  <w:style w:type="character" w:styleId="Style11" w:customStyle="1">
    <w:name w:val="FollowedHyperlink"/>
    <w:rsid w:val="00e00149"/>
    <w:rPr>
      <w:color w:val="800000"/>
      <w:u w:val="single"/>
    </w:rPr>
  </w:style>
  <w:style w:type="character" w:styleId="Style12" w:customStyle="1">
    <w:name w:val="Заполнитель"/>
    <w:qFormat/>
    <w:rsid w:val="00e00149"/>
    <w:rPr>
      <w:smallCaps/>
      <w:color w:val="008080"/>
      <w:u w:val="dotted"/>
    </w:rPr>
  </w:style>
  <w:style w:type="character" w:styleId="Style13" w:customStyle="1">
    <w:name w:val="Ссылка указателя"/>
    <w:qFormat/>
    <w:rsid w:val="00e00149"/>
    <w:rPr/>
  </w:style>
  <w:style w:type="character" w:styleId="Style14" w:customStyle="1">
    <w:name w:val="Символ концевой сноски"/>
    <w:qFormat/>
    <w:rsid w:val="00e00149"/>
    <w:rPr>
      <w:vertAlign w:val="superscript"/>
    </w:rPr>
  </w:style>
  <w:style w:type="character" w:styleId="Style15" w:customStyle="1">
    <w:name w:val="Line Number"/>
    <w:rsid w:val="00e00149"/>
    <w:rPr/>
  </w:style>
  <w:style w:type="character" w:styleId="Style16" w:customStyle="1">
    <w:name w:val="Основной элемент указателя"/>
    <w:qFormat/>
    <w:rsid w:val="00e00149"/>
    <w:rPr>
      <w:b/>
      <w:bCs/>
    </w:rPr>
  </w:style>
  <w:style w:type="character" w:styleId="Style17">
    <w:name w:val="Endnote Reference"/>
    <w:rPr>
      <w:vertAlign w:val="superscript"/>
    </w:rPr>
  </w:style>
  <w:style w:type="character" w:styleId="Style18" w:customStyle="1">
    <w:name w:val="Фуригана"/>
    <w:qFormat/>
    <w:rsid w:val="00e00149"/>
    <w:rPr>
      <w:sz w:val="12"/>
      <w:szCs w:val="12"/>
      <w:u w:val="none"/>
      <w:em w:val="none"/>
    </w:rPr>
  </w:style>
  <w:style w:type="character" w:styleId="Style19" w:customStyle="1">
    <w:name w:val="Вертикальное направление символов"/>
    <w:qFormat/>
    <w:rsid w:val="00e00149"/>
    <w:rPr>
      <w:eastAsianLayout w:vert="true"/>
    </w:rPr>
  </w:style>
  <w:style w:type="character" w:styleId="Style20">
    <w:name w:val="Emphasis"/>
    <w:qFormat/>
    <w:rsid w:val="00e00149"/>
    <w:rPr>
      <w:i/>
      <w:iCs/>
    </w:rPr>
  </w:style>
  <w:style w:type="character" w:styleId="11" w:customStyle="1">
    <w:name w:val="Цитата1"/>
    <w:qFormat/>
    <w:rsid w:val="00e00149"/>
    <w:rPr>
      <w:i/>
      <w:iCs/>
    </w:rPr>
  </w:style>
  <w:style w:type="character" w:styleId="Style21" w:customStyle="1">
    <w:name w:val="Выделение жирным"/>
    <w:qFormat/>
    <w:rsid w:val="00e00149"/>
    <w:rPr>
      <w:b/>
      <w:bCs/>
    </w:rPr>
  </w:style>
  <w:style w:type="character" w:styleId="Style22" w:customStyle="1">
    <w:name w:val="Исходный текст"/>
    <w:qFormat/>
    <w:rsid w:val="00e00149"/>
    <w:rPr>
      <w:rFonts w:ascii="Liberation Mono" w:hAnsi="Liberation Mono" w:eastAsia="Liberation Mono" w:cs="Liberation Mono"/>
    </w:rPr>
  </w:style>
  <w:style w:type="character" w:styleId="Style23" w:customStyle="1">
    <w:name w:val="Пример"/>
    <w:qFormat/>
    <w:rsid w:val="00e00149"/>
    <w:rPr>
      <w:rFonts w:ascii="Liberation Mono" w:hAnsi="Liberation Mono" w:eastAsia="Liberation Mono" w:cs="Liberation Mono"/>
    </w:rPr>
  </w:style>
  <w:style w:type="character" w:styleId="Style24" w:customStyle="1">
    <w:name w:val="Ввод пользователя"/>
    <w:qFormat/>
    <w:rsid w:val="00e00149"/>
    <w:rPr>
      <w:rFonts w:ascii="Liberation Mono" w:hAnsi="Liberation Mono" w:eastAsia="Liberation Mono" w:cs="Liberation Mono"/>
    </w:rPr>
  </w:style>
  <w:style w:type="character" w:styleId="Style25" w:customStyle="1">
    <w:name w:val="Переменная"/>
    <w:qFormat/>
    <w:rsid w:val="00e00149"/>
    <w:rPr>
      <w:i/>
      <w:iCs/>
    </w:rPr>
  </w:style>
  <w:style w:type="character" w:styleId="Style26" w:customStyle="1">
    <w:name w:val="Определение"/>
    <w:qFormat/>
    <w:rsid w:val="00e00149"/>
    <w:rPr/>
  </w:style>
  <w:style w:type="character" w:styleId="Style27" w:customStyle="1">
    <w:name w:val="Непропорциональный текст"/>
    <w:qFormat/>
    <w:rsid w:val="00e00149"/>
    <w:rPr>
      <w:rFonts w:ascii="Liberation Mono" w:hAnsi="Liberation Mono" w:eastAsia="Liberation Mono" w:cs="Liberation Mono"/>
    </w:rPr>
  </w:style>
  <w:style w:type="character" w:styleId="WW8Num2z0" w:customStyle="1">
    <w:name w:val="WW8Num2z0"/>
    <w:qFormat/>
    <w:rsid w:val="00e00149"/>
    <w:rPr>
      <w:rFonts w:ascii="PT Astra Serif" w:hAnsi="PT Astra Serif" w:cs="PT Astra Serif"/>
    </w:rPr>
  </w:style>
  <w:style w:type="character" w:styleId="WW8Num2z2" w:customStyle="1">
    <w:name w:val="WW8Num2z2"/>
    <w:qFormat/>
    <w:rsid w:val="00e00149"/>
    <w:rPr>
      <w:rFonts w:cs="Times New Roman"/>
    </w:rPr>
  </w:style>
  <w:style w:type="character" w:styleId="WW8Num5z0" w:customStyle="1">
    <w:name w:val="WW8Num5z0"/>
    <w:qFormat/>
    <w:rsid w:val="00e00149"/>
    <w:rPr>
      <w:rFonts w:ascii="Times New Roman" w:hAnsi="Times New Roman" w:cs="Times New Roman"/>
      <w:sz w:val="28"/>
      <w:szCs w:val="28"/>
    </w:rPr>
  </w:style>
  <w:style w:type="character" w:styleId="WW8Num8z0" w:customStyle="1">
    <w:name w:val="WW8Num8z0"/>
    <w:qFormat/>
    <w:rsid w:val="00e00149"/>
    <w:rPr>
      <w:rFonts w:cs="Times New Roman"/>
    </w:rPr>
  </w:style>
  <w:style w:type="character" w:styleId="WW8Num7z0" w:customStyle="1">
    <w:name w:val="WW8Num7z0"/>
    <w:qFormat/>
    <w:rsid w:val="00e00149"/>
    <w:rPr>
      <w:rFonts w:ascii="PT Astra Serif" w:hAnsi="PT Astra Serif" w:cs="PT Astra Serif"/>
    </w:rPr>
  </w:style>
  <w:style w:type="character" w:styleId="WW8Num7z1" w:customStyle="1">
    <w:name w:val="WW8Num7z1"/>
    <w:qFormat/>
    <w:rsid w:val="00e00149"/>
    <w:rPr>
      <w:rFonts w:ascii="Times New Roman" w:hAnsi="Times New Roman" w:cs="Times New Roman"/>
      <w:sz w:val="28"/>
      <w:szCs w:val="28"/>
    </w:rPr>
  </w:style>
  <w:style w:type="character" w:styleId="WW8Num3z0" w:customStyle="1">
    <w:name w:val="WW8Num3z0"/>
    <w:qFormat/>
    <w:rsid w:val="00e00149"/>
    <w:rPr>
      <w:rFonts w:ascii="PT Astra Serif" w:hAnsi="PT Astra Serif" w:cs="Times New Roman"/>
      <w:sz w:val="28"/>
      <w:szCs w:val="28"/>
    </w:rPr>
  </w:style>
  <w:style w:type="character" w:styleId="WW8Num3z1" w:customStyle="1">
    <w:name w:val="WW8Num3z1"/>
    <w:qFormat/>
    <w:rsid w:val="00e00149"/>
    <w:rPr>
      <w:rFonts w:cs="Times New Roman"/>
    </w:rPr>
  </w:style>
  <w:style w:type="character" w:styleId="WW8Num3z2" w:customStyle="1">
    <w:name w:val="WW8Num3z2"/>
    <w:qFormat/>
    <w:rsid w:val="00e00149"/>
    <w:rPr>
      <w:rFonts w:ascii="PT Astra Serif" w:hAnsi="PT Astra Serif" w:cs="PT Astra Serif"/>
    </w:rPr>
  </w:style>
  <w:style w:type="character" w:styleId="WW8Num4z0" w:customStyle="1">
    <w:name w:val="WW8Num4z0"/>
    <w:qFormat/>
    <w:rsid w:val="00e00149"/>
    <w:rPr>
      <w:rFonts w:cs="Times New Roman"/>
    </w:rPr>
  </w:style>
  <w:style w:type="character" w:styleId="WW8Num6z0" w:customStyle="1">
    <w:name w:val="WW8Num6z0"/>
    <w:qFormat/>
    <w:rsid w:val="00e00149"/>
    <w:rPr>
      <w:rFonts w:ascii="Times New Roman" w:hAnsi="Times New Roman" w:cs="Times New Roman"/>
      <w:sz w:val="28"/>
      <w:szCs w:val="28"/>
    </w:rPr>
  </w:style>
  <w:style w:type="character" w:styleId="WW8Num10z0" w:customStyle="1">
    <w:name w:val="WW8Num10z0"/>
    <w:qFormat/>
    <w:rsid w:val="00e00149"/>
    <w:rPr>
      <w:rFonts w:ascii="Times New Roman" w:hAnsi="Times New Roman" w:cs="Times New Roman"/>
      <w:sz w:val="28"/>
      <w:szCs w:val="28"/>
    </w:rPr>
  </w:style>
  <w:style w:type="character" w:styleId="WW8Num9z0" w:customStyle="1">
    <w:name w:val="WW8Num9z0"/>
    <w:qFormat/>
    <w:rsid w:val="00e00149"/>
    <w:rPr>
      <w:rFonts w:ascii="Times New Roman" w:hAnsi="Times New Roman" w:cs="Times New Roman"/>
      <w:sz w:val="28"/>
      <w:szCs w:val="28"/>
    </w:rPr>
  </w:style>
  <w:style w:type="character" w:styleId="Style28" w:customStyle="1">
    <w:name w:val="Текст выноски Знак"/>
    <w:basedOn w:val="DefaultParagraphFont"/>
    <w:link w:val="BalloonText"/>
    <w:uiPriority w:val="99"/>
    <w:semiHidden/>
    <w:qFormat/>
    <w:rsid w:val="00f20367"/>
    <w:rPr>
      <w:rFonts w:ascii="Tahoma" w:hAnsi="Tahoma" w:cs="Tahoma"/>
      <w:sz w:val="16"/>
      <w:szCs w:val="16"/>
    </w:rPr>
  </w:style>
  <w:style w:type="character" w:styleId="12" w:customStyle="1">
    <w:name w:val="Заголовок 1 Знак"/>
    <w:basedOn w:val="DefaultParagraphFont"/>
    <w:qFormat/>
    <w:rsid w:val="004b0647"/>
    <w:rPr>
      <w:rFonts w:ascii="Times New Roman" w:hAnsi="Times New Roman" w:eastAsia="Times New Roman" w:cs="Arial"/>
      <w:b/>
      <w:bCs/>
      <w:kern w:val="2"/>
      <w:sz w:val="28"/>
      <w:szCs w:val="32"/>
      <w:lang w:bidi="ar-SA"/>
    </w:rPr>
  </w:style>
  <w:style w:type="character" w:styleId="21" w:customStyle="1">
    <w:name w:val="Заголовок 2 Знак"/>
    <w:basedOn w:val="DefaultParagraphFont"/>
    <w:qFormat/>
    <w:rsid w:val="004b0647"/>
    <w:rPr>
      <w:rFonts w:ascii="Times New Roman" w:hAnsi="Times New Roman" w:eastAsia="Times New Roman" w:cs="Arial"/>
      <w:b/>
      <w:bCs/>
      <w:iCs/>
      <w:kern w:val="0"/>
      <w:sz w:val="32"/>
      <w:szCs w:val="28"/>
      <w:lang w:bidi="ar-SA"/>
    </w:rPr>
  </w:style>
  <w:style w:type="character" w:styleId="Style29" w:customStyle="1">
    <w:name w:val="Гипертекстовая ссылка"/>
    <w:basedOn w:val="DefaultParagraphFont"/>
    <w:uiPriority w:val="99"/>
    <w:qFormat/>
    <w:rsid w:val="004b59a7"/>
    <w:rPr>
      <w:rFonts w:cs="Times New Roman"/>
      <w:b/>
      <w:color w:val="auto"/>
    </w:rPr>
  </w:style>
  <w:style w:type="character" w:styleId="Style30" w:customStyle="1">
    <w:name w:val="Верхний колонтитул Знак"/>
    <w:basedOn w:val="DefaultParagraphFont"/>
    <w:uiPriority w:val="99"/>
    <w:semiHidden/>
    <w:qFormat/>
    <w:rsid w:val="005e099d"/>
    <w:rPr>
      <w:rFonts w:ascii="PT Astra Serif" w:hAnsi="PT Astra Serif"/>
      <w:sz w:val="28"/>
    </w:rPr>
  </w:style>
  <w:style w:type="character" w:styleId="Style31" w:customStyle="1">
    <w:name w:val="Нижний колонтитул Знак"/>
    <w:basedOn w:val="DefaultParagraphFont"/>
    <w:uiPriority w:val="99"/>
    <w:semiHidden/>
    <w:qFormat/>
    <w:rsid w:val="005e099d"/>
    <w:rPr>
      <w:rFonts w:ascii="PT Astra Serif" w:hAnsi="PT Astra Serif"/>
      <w:sz w:val="28"/>
    </w:rPr>
  </w:style>
  <w:style w:type="paragraph" w:styleId="Style32" w:customStyle="1">
    <w:name w:val="Заголовок"/>
    <w:basedOn w:val="Normal"/>
    <w:next w:val="Style40"/>
    <w:qFormat/>
    <w:rsid w:val="00e00149"/>
    <w:pPr/>
    <w:rPr>
      <w:b/>
    </w:rPr>
  </w:style>
  <w:style w:type="paragraph" w:styleId="Style33">
    <w:name w:val="Body Text"/>
    <w:basedOn w:val="Normal"/>
    <w:rsid w:val="00e00149"/>
    <w:pPr>
      <w:jc w:val="both"/>
    </w:pPr>
    <w:rPr/>
  </w:style>
  <w:style w:type="paragraph" w:styleId="Style34">
    <w:name w:val="List"/>
    <w:basedOn w:val="Style33"/>
    <w:rsid w:val="00e00149"/>
    <w:pPr/>
    <w:rPr/>
  </w:style>
  <w:style w:type="paragraph" w:styleId="Style35" w:customStyle="1">
    <w:name w:val="Caption"/>
    <w:basedOn w:val="Normal"/>
    <w:qFormat/>
    <w:rsid w:val="00e00149"/>
    <w:pPr/>
    <w:rPr/>
  </w:style>
  <w:style w:type="paragraph" w:styleId="Style36">
    <w:name w:val="Указатель"/>
    <w:basedOn w:val="Normal"/>
    <w:qFormat/>
    <w:pPr>
      <w:suppressLineNumbers/>
    </w:pPr>
    <w:rPr>
      <w:rFonts w:ascii="PT Astra Serif" w:hAnsi="PT Astra Serif" w:cs="Noto Sans Devanagari"/>
    </w:rPr>
  </w:style>
  <w:style w:type="paragraph" w:styleId="Indexheading">
    <w:name w:val="index heading"/>
    <w:basedOn w:val="Normal"/>
    <w:qFormat/>
    <w:rsid w:val="00e00149"/>
    <w:pPr>
      <w:jc w:val="left"/>
    </w:pPr>
    <w:rPr/>
  </w:style>
  <w:style w:type="paragraph" w:styleId="Style37" w:customStyle="1">
    <w:name w:val="Блочная цитата"/>
    <w:basedOn w:val="Normal"/>
    <w:qFormat/>
    <w:rsid w:val="00e00149"/>
    <w:pPr/>
    <w:rPr/>
  </w:style>
  <w:style w:type="paragraph" w:styleId="Style38">
    <w:name w:val="Title"/>
    <w:basedOn w:val="Normal"/>
    <w:next w:val="Style40"/>
    <w:qFormat/>
    <w:rsid w:val="00e00149"/>
    <w:pPr>
      <w:spacing w:before="0" w:after="170"/>
    </w:pPr>
    <w:rPr>
      <w:b/>
    </w:rPr>
  </w:style>
  <w:style w:type="paragraph" w:styleId="Style39">
    <w:name w:val="Subtitle"/>
    <w:basedOn w:val="Normal"/>
    <w:next w:val="Style40"/>
    <w:qFormat/>
    <w:rsid w:val="00e00149"/>
    <w:pPr>
      <w:ind w:left="709" w:hanging="0"/>
      <w:jc w:val="both"/>
    </w:pPr>
    <w:rPr>
      <w:b/>
    </w:rPr>
  </w:style>
  <w:style w:type="paragraph" w:styleId="Style40">
    <w:name w:val="Body Text Indent"/>
    <w:basedOn w:val="Style33"/>
    <w:rsid w:val="00e00149"/>
    <w:pPr/>
    <w:rPr/>
  </w:style>
  <w:style w:type="paragraph" w:styleId="Style41" w:customStyle="1">
    <w:name w:val="Обратный отступ"/>
    <w:basedOn w:val="Style33"/>
    <w:qFormat/>
    <w:rsid w:val="00e00149"/>
    <w:pPr>
      <w:tabs>
        <w:tab w:val="clear" w:pos="709"/>
        <w:tab w:val="left" w:pos="0" w:leader="none"/>
      </w:tabs>
    </w:pPr>
    <w:rPr/>
  </w:style>
  <w:style w:type="paragraph" w:styleId="Style42">
    <w:name w:val="Salutation"/>
    <w:basedOn w:val="Normal"/>
    <w:rsid w:val="00e00149"/>
    <w:pPr/>
    <w:rPr/>
  </w:style>
  <w:style w:type="paragraph" w:styleId="Style43">
    <w:name w:val="Signature"/>
    <w:basedOn w:val="Normal"/>
    <w:rsid w:val="00e00149"/>
    <w:pPr>
      <w:tabs>
        <w:tab w:val="clear" w:pos="709"/>
        <w:tab w:val="right" w:pos="31680" w:leader="none"/>
      </w:tabs>
      <w:jc w:val="left"/>
    </w:pPr>
    <w:rPr/>
  </w:style>
  <w:style w:type="paragraph" w:styleId="Style44" w:customStyle="1">
    <w:name w:val="Отступы"/>
    <w:basedOn w:val="Style33"/>
    <w:qFormat/>
    <w:rsid w:val="00e00149"/>
    <w:pPr>
      <w:tabs>
        <w:tab w:val="clear" w:pos="709"/>
        <w:tab w:val="left" w:pos="0" w:leader="none"/>
      </w:tabs>
    </w:pPr>
    <w:rPr/>
  </w:style>
  <w:style w:type="paragraph" w:styleId="AnnotationText" w:customStyle="1">
    <w:name w:val="Annotation Text"/>
    <w:basedOn w:val="Style33"/>
    <w:qFormat/>
    <w:rsid w:val="00e00149"/>
    <w:pPr/>
    <w:rPr/>
  </w:style>
  <w:style w:type="paragraph" w:styleId="10" w:customStyle="1">
    <w:name w:val="Заголовок 10"/>
    <w:basedOn w:val="Style32"/>
    <w:next w:val="Style33"/>
    <w:qFormat/>
    <w:rsid w:val="00e00149"/>
    <w:pPr/>
    <w:rPr/>
  </w:style>
  <w:style w:type="paragraph" w:styleId="13" w:customStyle="1">
    <w:name w:val="Начало нумерованного списка 1"/>
    <w:basedOn w:val="Style34"/>
    <w:next w:val="ListBullet4"/>
    <w:qFormat/>
    <w:rsid w:val="00e00149"/>
    <w:pPr/>
    <w:rPr/>
  </w:style>
  <w:style w:type="paragraph" w:styleId="ListBullet4">
    <w:name w:val="List Bullet 4"/>
    <w:basedOn w:val="Style34"/>
    <w:qFormat/>
    <w:rsid w:val="00e00149"/>
    <w:pPr/>
    <w:rPr/>
  </w:style>
  <w:style w:type="paragraph" w:styleId="14" w:customStyle="1">
    <w:name w:val="Конец нумерованного списка 1"/>
    <w:basedOn w:val="Style34"/>
    <w:next w:val="ListBullet4"/>
    <w:qFormat/>
    <w:rsid w:val="00e00149"/>
    <w:pPr/>
    <w:rPr/>
  </w:style>
  <w:style w:type="paragraph" w:styleId="15" w:customStyle="1">
    <w:name w:val="Продолжение нумерованного списка 1"/>
    <w:basedOn w:val="Style34"/>
    <w:qFormat/>
    <w:rsid w:val="00e00149"/>
    <w:pPr/>
    <w:rPr/>
  </w:style>
  <w:style w:type="paragraph" w:styleId="22" w:customStyle="1">
    <w:name w:val="Начало нумерованного списка 2"/>
    <w:basedOn w:val="Style34"/>
    <w:next w:val="ListNumber2"/>
    <w:qFormat/>
    <w:rsid w:val="00e00149"/>
    <w:pPr/>
    <w:rPr/>
  </w:style>
  <w:style w:type="paragraph" w:styleId="ListNumber2">
    <w:name w:val="List Number 2"/>
    <w:basedOn w:val="Style34"/>
    <w:qFormat/>
    <w:rsid w:val="00e00149"/>
    <w:pPr/>
    <w:rPr/>
  </w:style>
  <w:style w:type="paragraph" w:styleId="23" w:customStyle="1">
    <w:name w:val="Конец нумерованного списка 2"/>
    <w:basedOn w:val="Style34"/>
    <w:next w:val="ListNumber2"/>
    <w:qFormat/>
    <w:rsid w:val="00e00149"/>
    <w:pPr/>
    <w:rPr/>
  </w:style>
  <w:style w:type="paragraph" w:styleId="24" w:customStyle="1">
    <w:name w:val="Продолжение нумерованного списка 2"/>
    <w:basedOn w:val="Style34"/>
    <w:qFormat/>
    <w:rsid w:val="00e00149"/>
    <w:pPr/>
    <w:rPr/>
  </w:style>
  <w:style w:type="paragraph" w:styleId="31" w:customStyle="1">
    <w:name w:val="Начало нумерованного списка 3"/>
    <w:basedOn w:val="Style34"/>
    <w:next w:val="ListNumber3"/>
    <w:qFormat/>
    <w:rsid w:val="00e00149"/>
    <w:pPr/>
    <w:rPr/>
  </w:style>
  <w:style w:type="paragraph" w:styleId="ListNumber3">
    <w:name w:val="List Number 3"/>
    <w:basedOn w:val="Style34"/>
    <w:qFormat/>
    <w:rsid w:val="00e00149"/>
    <w:pPr/>
    <w:rPr/>
  </w:style>
  <w:style w:type="paragraph" w:styleId="32" w:customStyle="1">
    <w:name w:val="Конец нумерованного списка 3"/>
    <w:basedOn w:val="Style34"/>
    <w:next w:val="ListNumber3"/>
    <w:qFormat/>
    <w:rsid w:val="00e00149"/>
    <w:pPr/>
    <w:rPr/>
  </w:style>
  <w:style w:type="paragraph" w:styleId="33" w:customStyle="1">
    <w:name w:val="Продолжение нумерованного списка 3"/>
    <w:basedOn w:val="Style34"/>
    <w:qFormat/>
    <w:rsid w:val="00e00149"/>
    <w:pPr/>
    <w:rPr/>
  </w:style>
  <w:style w:type="paragraph" w:styleId="41" w:customStyle="1">
    <w:name w:val="Начало нумерованного списка 4"/>
    <w:basedOn w:val="Style34"/>
    <w:next w:val="ListNumber4"/>
    <w:qFormat/>
    <w:rsid w:val="00e00149"/>
    <w:pPr/>
    <w:rPr/>
  </w:style>
  <w:style w:type="paragraph" w:styleId="ListNumber4">
    <w:name w:val="List Number 4"/>
    <w:basedOn w:val="Style34"/>
    <w:qFormat/>
    <w:rsid w:val="00e00149"/>
    <w:pPr/>
    <w:rPr/>
  </w:style>
  <w:style w:type="paragraph" w:styleId="42" w:customStyle="1">
    <w:name w:val="Конец нумерованного списка 4"/>
    <w:basedOn w:val="Style34"/>
    <w:next w:val="ListNumber4"/>
    <w:qFormat/>
    <w:rsid w:val="00e00149"/>
    <w:pPr/>
    <w:rPr/>
  </w:style>
  <w:style w:type="paragraph" w:styleId="43" w:customStyle="1">
    <w:name w:val="Продолжение нумерованного списка 4"/>
    <w:basedOn w:val="Style34"/>
    <w:qFormat/>
    <w:rsid w:val="00e00149"/>
    <w:pPr/>
    <w:rPr/>
  </w:style>
  <w:style w:type="paragraph" w:styleId="51" w:customStyle="1">
    <w:name w:val="Начало нумерованного списка 5"/>
    <w:basedOn w:val="Style34"/>
    <w:next w:val="ListNumber5"/>
    <w:qFormat/>
    <w:rsid w:val="00e00149"/>
    <w:pPr/>
    <w:rPr/>
  </w:style>
  <w:style w:type="paragraph" w:styleId="ListNumber5">
    <w:name w:val="List Number 5"/>
    <w:basedOn w:val="Style34"/>
    <w:qFormat/>
    <w:rsid w:val="00e00149"/>
    <w:pPr/>
    <w:rPr/>
  </w:style>
  <w:style w:type="paragraph" w:styleId="52" w:customStyle="1">
    <w:name w:val="Конец нумерованного списка 5"/>
    <w:basedOn w:val="Style34"/>
    <w:next w:val="ListNumber5"/>
    <w:qFormat/>
    <w:rsid w:val="00e00149"/>
    <w:pPr/>
    <w:rPr/>
  </w:style>
  <w:style w:type="paragraph" w:styleId="53" w:customStyle="1">
    <w:name w:val="Продолжение нумерованного списка 5"/>
    <w:basedOn w:val="Style34"/>
    <w:qFormat/>
    <w:rsid w:val="00e00149"/>
    <w:pPr/>
    <w:rPr/>
  </w:style>
  <w:style w:type="paragraph" w:styleId="16" w:customStyle="1">
    <w:name w:val="Начало маркированного списка 1"/>
    <w:basedOn w:val="Style34"/>
    <w:next w:val="ListBullet3"/>
    <w:qFormat/>
    <w:rsid w:val="00e00149"/>
    <w:pPr/>
    <w:rPr/>
  </w:style>
  <w:style w:type="paragraph" w:styleId="ListBullet3">
    <w:name w:val="List Bullet 3"/>
    <w:basedOn w:val="Style34"/>
    <w:qFormat/>
    <w:rsid w:val="00e00149"/>
    <w:pPr/>
    <w:rPr/>
  </w:style>
  <w:style w:type="paragraph" w:styleId="17" w:customStyle="1">
    <w:name w:val="Конец маркированного списка 1"/>
    <w:basedOn w:val="Style34"/>
    <w:next w:val="ListBullet3"/>
    <w:qFormat/>
    <w:rsid w:val="00e00149"/>
    <w:pPr/>
    <w:rPr/>
  </w:style>
  <w:style w:type="paragraph" w:styleId="ListContinue">
    <w:name w:val="List Continue"/>
    <w:basedOn w:val="Style34"/>
    <w:qFormat/>
    <w:rsid w:val="00e00149"/>
    <w:pPr/>
    <w:rPr/>
  </w:style>
  <w:style w:type="paragraph" w:styleId="25" w:customStyle="1">
    <w:name w:val="Начало маркированного списка 2"/>
    <w:basedOn w:val="Style34"/>
    <w:next w:val="ListBullet3"/>
    <w:qFormat/>
    <w:rsid w:val="00e00149"/>
    <w:pPr/>
    <w:rPr/>
  </w:style>
  <w:style w:type="paragraph" w:styleId="26" w:customStyle="1">
    <w:name w:val="Конец маркированного списка 2"/>
    <w:basedOn w:val="Style34"/>
    <w:next w:val="ListBullet3"/>
    <w:qFormat/>
    <w:rsid w:val="00e00149"/>
    <w:pPr/>
    <w:rPr/>
  </w:style>
  <w:style w:type="paragraph" w:styleId="ListContinue2">
    <w:name w:val="List Continue 2"/>
    <w:basedOn w:val="Style34"/>
    <w:qFormat/>
    <w:rsid w:val="00e00149"/>
    <w:pPr/>
    <w:rPr/>
  </w:style>
  <w:style w:type="paragraph" w:styleId="34" w:customStyle="1">
    <w:name w:val="Начало маркированного списка 3"/>
    <w:basedOn w:val="Style34"/>
    <w:next w:val="ListBullet4"/>
    <w:qFormat/>
    <w:rsid w:val="00e00149"/>
    <w:pPr/>
    <w:rPr/>
  </w:style>
  <w:style w:type="paragraph" w:styleId="35" w:customStyle="1">
    <w:name w:val="Конец маркированного списка 3"/>
    <w:basedOn w:val="Style34"/>
    <w:next w:val="ListBullet4"/>
    <w:qFormat/>
    <w:rsid w:val="00e00149"/>
    <w:pPr/>
    <w:rPr/>
  </w:style>
  <w:style w:type="paragraph" w:styleId="ListContinue3">
    <w:name w:val="List Continue 3"/>
    <w:basedOn w:val="Style34"/>
    <w:qFormat/>
    <w:rsid w:val="00e00149"/>
    <w:pPr/>
    <w:rPr/>
  </w:style>
  <w:style w:type="paragraph" w:styleId="44" w:customStyle="1">
    <w:name w:val="Начало маркированного списка 4"/>
    <w:basedOn w:val="Style34"/>
    <w:next w:val="ListBullet5"/>
    <w:qFormat/>
    <w:rsid w:val="00e00149"/>
    <w:pPr/>
    <w:rPr/>
  </w:style>
  <w:style w:type="paragraph" w:styleId="ListBullet5">
    <w:name w:val="List Bullet 5"/>
    <w:basedOn w:val="Style34"/>
    <w:qFormat/>
    <w:rsid w:val="00e00149"/>
    <w:pPr/>
    <w:rPr/>
  </w:style>
  <w:style w:type="paragraph" w:styleId="45" w:customStyle="1">
    <w:name w:val="Конец маркированного списка 4"/>
    <w:basedOn w:val="Style34"/>
    <w:next w:val="ListBullet5"/>
    <w:qFormat/>
    <w:rsid w:val="00e00149"/>
    <w:pPr/>
    <w:rPr/>
  </w:style>
  <w:style w:type="paragraph" w:styleId="ListContinue4">
    <w:name w:val="List Continue 4"/>
    <w:basedOn w:val="Style34"/>
    <w:qFormat/>
    <w:rsid w:val="00e00149"/>
    <w:pPr/>
    <w:rPr/>
  </w:style>
  <w:style w:type="paragraph" w:styleId="54" w:customStyle="1">
    <w:name w:val="Начало маркированного списка 5"/>
    <w:basedOn w:val="Style34"/>
    <w:next w:val="ListNumber"/>
    <w:qFormat/>
    <w:rsid w:val="00e00149"/>
    <w:pPr/>
    <w:rPr/>
  </w:style>
  <w:style w:type="paragraph" w:styleId="ListNumber">
    <w:name w:val="List Number"/>
    <w:basedOn w:val="Style34"/>
    <w:qFormat/>
    <w:rsid w:val="00e00149"/>
    <w:pPr/>
    <w:rPr/>
  </w:style>
  <w:style w:type="paragraph" w:styleId="55" w:customStyle="1">
    <w:name w:val="Конец маркированного списка 5"/>
    <w:basedOn w:val="Style34"/>
    <w:next w:val="ListNumber"/>
    <w:qFormat/>
    <w:rsid w:val="00e00149"/>
    <w:pPr/>
    <w:rPr/>
  </w:style>
  <w:style w:type="paragraph" w:styleId="ListContinue5">
    <w:name w:val="List Continue 5"/>
    <w:basedOn w:val="Style34"/>
    <w:qFormat/>
    <w:rsid w:val="00e00149"/>
    <w:pPr/>
    <w:rPr/>
  </w:style>
  <w:style w:type="paragraph" w:styleId="Style45" w:customStyle="1">
    <w:name w:val="Index Heading"/>
    <w:basedOn w:val="Style32"/>
    <w:rsid w:val="00e00149"/>
    <w:pPr/>
    <w:rPr/>
  </w:style>
  <w:style w:type="paragraph" w:styleId="18" w:customStyle="1">
    <w:name w:val="Index 1"/>
    <w:basedOn w:val="Indexheading"/>
    <w:rsid w:val="00e00149"/>
    <w:pPr/>
    <w:rPr/>
  </w:style>
  <w:style w:type="paragraph" w:styleId="27" w:customStyle="1">
    <w:name w:val="Index 2"/>
    <w:basedOn w:val="Indexheading"/>
    <w:rsid w:val="00e00149"/>
    <w:pPr/>
    <w:rPr/>
  </w:style>
  <w:style w:type="paragraph" w:styleId="36" w:customStyle="1">
    <w:name w:val="Index 3"/>
    <w:basedOn w:val="Indexheading"/>
    <w:rsid w:val="00e00149"/>
    <w:pPr/>
    <w:rPr/>
  </w:style>
  <w:style w:type="paragraph" w:styleId="Style46" w:customStyle="1">
    <w:name w:val="Разделитель предметного указателя"/>
    <w:basedOn w:val="Indexheading"/>
    <w:qFormat/>
    <w:rsid w:val="00e00149"/>
    <w:pPr/>
    <w:rPr/>
  </w:style>
  <w:style w:type="paragraph" w:styleId="TOAHeading" w:customStyle="1">
    <w:name w:val="TOA Heading"/>
    <w:basedOn w:val="Style32"/>
    <w:next w:val="19"/>
    <w:qFormat/>
    <w:rsid w:val="00e00149"/>
    <w:pPr/>
    <w:rPr/>
  </w:style>
  <w:style w:type="paragraph" w:styleId="19" w:customStyle="1">
    <w:name w:val="TOC 1"/>
    <w:basedOn w:val="Indexheading"/>
    <w:rsid w:val="00e00149"/>
    <w:pPr>
      <w:tabs>
        <w:tab w:val="clear" w:pos="709"/>
        <w:tab w:val="right" w:pos="9638" w:leader="dot"/>
      </w:tabs>
    </w:pPr>
    <w:rPr/>
  </w:style>
  <w:style w:type="paragraph" w:styleId="28" w:customStyle="1">
    <w:name w:val="TOC 2"/>
    <w:basedOn w:val="Indexheading"/>
    <w:rsid w:val="00e00149"/>
    <w:pPr>
      <w:tabs>
        <w:tab w:val="clear" w:pos="709"/>
        <w:tab w:val="right" w:pos="9355" w:leader="dot"/>
      </w:tabs>
    </w:pPr>
    <w:rPr/>
  </w:style>
  <w:style w:type="paragraph" w:styleId="37" w:customStyle="1">
    <w:name w:val="TOC 3"/>
    <w:basedOn w:val="Indexheading"/>
    <w:rsid w:val="00e00149"/>
    <w:pPr>
      <w:tabs>
        <w:tab w:val="clear" w:pos="709"/>
        <w:tab w:val="right" w:pos="9072" w:leader="dot"/>
      </w:tabs>
    </w:pPr>
    <w:rPr/>
  </w:style>
  <w:style w:type="paragraph" w:styleId="46" w:customStyle="1">
    <w:name w:val="TOC 4"/>
    <w:basedOn w:val="Indexheading"/>
    <w:rsid w:val="00e00149"/>
    <w:pPr>
      <w:tabs>
        <w:tab w:val="clear" w:pos="709"/>
        <w:tab w:val="right" w:pos="8789" w:leader="dot"/>
      </w:tabs>
    </w:pPr>
    <w:rPr/>
  </w:style>
  <w:style w:type="paragraph" w:styleId="56" w:customStyle="1">
    <w:name w:val="TOC 5"/>
    <w:basedOn w:val="Indexheading"/>
    <w:rsid w:val="00e00149"/>
    <w:pPr>
      <w:tabs>
        <w:tab w:val="clear" w:pos="709"/>
        <w:tab w:val="right" w:pos="8506" w:leader="dot"/>
      </w:tabs>
    </w:pPr>
    <w:rPr/>
  </w:style>
  <w:style w:type="paragraph" w:styleId="Style47" w:customStyle="1">
    <w:name w:val="Заголовок указателей пользователя"/>
    <w:basedOn w:val="Style32"/>
    <w:qFormat/>
    <w:rsid w:val="00e00149"/>
    <w:pPr/>
    <w:rPr/>
  </w:style>
  <w:style w:type="paragraph" w:styleId="110" w:customStyle="1">
    <w:name w:val="Указатель пользователя 1"/>
    <w:basedOn w:val="Indexheading"/>
    <w:qFormat/>
    <w:rsid w:val="00e00149"/>
    <w:pPr>
      <w:tabs>
        <w:tab w:val="clear" w:pos="709"/>
        <w:tab w:val="right" w:pos="9638" w:leader="dot"/>
      </w:tabs>
    </w:pPr>
    <w:rPr/>
  </w:style>
  <w:style w:type="paragraph" w:styleId="29" w:customStyle="1">
    <w:name w:val="Указатель пользователя 2"/>
    <w:basedOn w:val="Indexheading"/>
    <w:qFormat/>
    <w:rsid w:val="00e00149"/>
    <w:pPr>
      <w:tabs>
        <w:tab w:val="clear" w:pos="709"/>
        <w:tab w:val="right" w:pos="9355" w:leader="dot"/>
      </w:tabs>
    </w:pPr>
    <w:rPr/>
  </w:style>
  <w:style w:type="paragraph" w:styleId="38" w:customStyle="1">
    <w:name w:val="Указатель пользователя 3"/>
    <w:basedOn w:val="Indexheading"/>
    <w:qFormat/>
    <w:rsid w:val="00e00149"/>
    <w:pPr>
      <w:tabs>
        <w:tab w:val="clear" w:pos="709"/>
        <w:tab w:val="right" w:pos="9072" w:leader="dot"/>
      </w:tabs>
    </w:pPr>
    <w:rPr/>
  </w:style>
  <w:style w:type="paragraph" w:styleId="47" w:customStyle="1">
    <w:name w:val="Указатель пользователя 4"/>
    <w:basedOn w:val="Indexheading"/>
    <w:qFormat/>
    <w:rsid w:val="00e00149"/>
    <w:pPr>
      <w:tabs>
        <w:tab w:val="clear" w:pos="709"/>
        <w:tab w:val="right" w:pos="8789" w:leader="dot"/>
      </w:tabs>
    </w:pPr>
    <w:rPr/>
  </w:style>
  <w:style w:type="paragraph" w:styleId="57" w:customStyle="1">
    <w:name w:val="Указатель пользователя 5"/>
    <w:basedOn w:val="Indexheading"/>
    <w:qFormat/>
    <w:rsid w:val="00e00149"/>
    <w:pPr>
      <w:tabs>
        <w:tab w:val="clear" w:pos="709"/>
        <w:tab w:val="right" w:pos="8506" w:leader="dot"/>
      </w:tabs>
    </w:pPr>
    <w:rPr/>
  </w:style>
  <w:style w:type="paragraph" w:styleId="61" w:customStyle="1">
    <w:name w:val="TOC 6"/>
    <w:basedOn w:val="Indexheading"/>
    <w:rsid w:val="00e00149"/>
    <w:pPr>
      <w:tabs>
        <w:tab w:val="clear" w:pos="709"/>
        <w:tab w:val="right" w:pos="8223" w:leader="dot"/>
      </w:tabs>
    </w:pPr>
    <w:rPr/>
  </w:style>
  <w:style w:type="paragraph" w:styleId="71" w:customStyle="1">
    <w:name w:val="TOC 7"/>
    <w:basedOn w:val="Indexheading"/>
    <w:rsid w:val="00e00149"/>
    <w:pPr>
      <w:tabs>
        <w:tab w:val="clear" w:pos="709"/>
        <w:tab w:val="right" w:pos="7940" w:leader="dot"/>
      </w:tabs>
    </w:pPr>
    <w:rPr/>
  </w:style>
  <w:style w:type="paragraph" w:styleId="81" w:customStyle="1">
    <w:name w:val="TOC 8"/>
    <w:basedOn w:val="Indexheading"/>
    <w:rsid w:val="00e00149"/>
    <w:pPr>
      <w:tabs>
        <w:tab w:val="clear" w:pos="709"/>
        <w:tab w:val="right" w:pos="7657" w:leader="dot"/>
      </w:tabs>
    </w:pPr>
    <w:rPr/>
  </w:style>
  <w:style w:type="paragraph" w:styleId="91" w:customStyle="1">
    <w:name w:val="TOC 9"/>
    <w:basedOn w:val="Indexheading"/>
    <w:rsid w:val="00e00149"/>
    <w:pPr>
      <w:tabs>
        <w:tab w:val="clear" w:pos="709"/>
        <w:tab w:val="right" w:pos="7374" w:leader="dot"/>
      </w:tabs>
    </w:pPr>
    <w:rPr/>
  </w:style>
  <w:style w:type="paragraph" w:styleId="101" w:customStyle="1">
    <w:name w:val="Оглавление 10"/>
    <w:basedOn w:val="Indexheading"/>
    <w:qFormat/>
    <w:rsid w:val="00e00149"/>
    <w:pPr>
      <w:tabs>
        <w:tab w:val="clear" w:pos="709"/>
        <w:tab w:val="right" w:pos="7091" w:leader="dot"/>
      </w:tabs>
    </w:pPr>
    <w:rPr/>
  </w:style>
  <w:style w:type="paragraph" w:styleId="IllustrationIndex1" w:customStyle="1">
    <w:name w:val="Illustration Index 1"/>
    <w:basedOn w:val="Indexheading"/>
    <w:qFormat/>
    <w:rsid w:val="00e00149"/>
    <w:pPr>
      <w:tabs>
        <w:tab w:val="clear" w:pos="709"/>
        <w:tab w:val="right" w:pos="9638" w:leader="dot"/>
      </w:tabs>
    </w:pPr>
    <w:rPr/>
  </w:style>
  <w:style w:type="paragraph" w:styleId="Style48" w:customStyle="1">
    <w:name w:val="Заголовок списка объектов"/>
    <w:basedOn w:val="Style32"/>
    <w:qFormat/>
    <w:rsid w:val="00e00149"/>
    <w:pPr/>
    <w:rPr/>
  </w:style>
  <w:style w:type="paragraph" w:styleId="111" w:customStyle="1">
    <w:name w:val="Список объектов 1"/>
    <w:basedOn w:val="Indexheading"/>
    <w:qFormat/>
    <w:rsid w:val="00e00149"/>
    <w:pPr>
      <w:tabs>
        <w:tab w:val="clear" w:pos="709"/>
        <w:tab w:val="right" w:pos="9638" w:leader="dot"/>
      </w:tabs>
    </w:pPr>
    <w:rPr/>
  </w:style>
  <w:style w:type="paragraph" w:styleId="Style49" w:customStyle="1">
    <w:name w:val="Заголовок списка таблиц"/>
    <w:basedOn w:val="Style32"/>
    <w:qFormat/>
    <w:rsid w:val="00e00149"/>
    <w:pPr/>
    <w:rPr/>
  </w:style>
  <w:style w:type="paragraph" w:styleId="112" w:customStyle="1">
    <w:name w:val="Список таблиц 1"/>
    <w:basedOn w:val="Indexheading"/>
    <w:qFormat/>
    <w:rsid w:val="00e00149"/>
    <w:pPr>
      <w:tabs>
        <w:tab w:val="clear" w:pos="709"/>
        <w:tab w:val="right" w:pos="9638" w:leader="dot"/>
      </w:tabs>
    </w:pPr>
    <w:rPr/>
  </w:style>
  <w:style w:type="paragraph" w:styleId="TableofAuthorities" w:customStyle="1">
    <w:name w:val="Table of Authorities"/>
    <w:basedOn w:val="Style32"/>
    <w:qFormat/>
    <w:rsid w:val="00e00149"/>
    <w:pPr/>
    <w:rPr/>
  </w:style>
  <w:style w:type="paragraph" w:styleId="113" w:customStyle="1">
    <w:name w:val="Библиография 1"/>
    <w:basedOn w:val="Indexheading"/>
    <w:qFormat/>
    <w:rsid w:val="00e00149"/>
    <w:pPr>
      <w:tabs>
        <w:tab w:val="clear" w:pos="709"/>
        <w:tab w:val="right" w:pos="9638" w:leader="dot"/>
      </w:tabs>
    </w:pPr>
    <w:rPr/>
  </w:style>
  <w:style w:type="paragraph" w:styleId="62" w:customStyle="1">
    <w:name w:val="Указатель пользователя 6"/>
    <w:basedOn w:val="Indexheading"/>
    <w:qFormat/>
    <w:rsid w:val="00e00149"/>
    <w:pPr>
      <w:tabs>
        <w:tab w:val="clear" w:pos="709"/>
        <w:tab w:val="right" w:pos="8223" w:leader="dot"/>
      </w:tabs>
    </w:pPr>
    <w:rPr/>
  </w:style>
  <w:style w:type="paragraph" w:styleId="72" w:customStyle="1">
    <w:name w:val="Указатель пользователя 7"/>
    <w:basedOn w:val="Indexheading"/>
    <w:qFormat/>
    <w:rsid w:val="00e00149"/>
    <w:pPr>
      <w:tabs>
        <w:tab w:val="clear" w:pos="709"/>
        <w:tab w:val="right" w:pos="7940" w:leader="dot"/>
      </w:tabs>
    </w:pPr>
    <w:rPr/>
  </w:style>
  <w:style w:type="paragraph" w:styleId="82" w:customStyle="1">
    <w:name w:val="Указатель пользователя 8"/>
    <w:basedOn w:val="Indexheading"/>
    <w:qFormat/>
    <w:rsid w:val="00e00149"/>
    <w:pPr>
      <w:tabs>
        <w:tab w:val="clear" w:pos="709"/>
        <w:tab w:val="right" w:pos="7657" w:leader="dot"/>
      </w:tabs>
    </w:pPr>
    <w:rPr/>
  </w:style>
  <w:style w:type="paragraph" w:styleId="92" w:customStyle="1">
    <w:name w:val="Указатель пользователя 9"/>
    <w:basedOn w:val="Indexheading"/>
    <w:qFormat/>
    <w:rsid w:val="00e00149"/>
    <w:pPr>
      <w:tabs>
        <w:tab w:val="clear" w:pos="709"/>
        <w:tab w:val="right" w:pos="7374" w:leader="dot"/>
      </w:tabs>
    </w:pPr>
    <w:rPr/>
  </w:style>
  <w:style w:type="paragraph" w:styleId="102" w:customStyle="1">
    <w:name w:val="Указатель пользователя 10"/>
    <w:basedOn w:val="Indexheading"/>
    <w:qFormat/>
    <w:rsid w:val="00e00149"/>
    <w:pPr>
      <w:tabs>
        <w:tab w:val="clear" w:pos="709"/>
        <w:tab w:val="right" w:pos="7091" w:leader="dot"/>
      </w:tabs>
    </w:pPr>
    <w:rPr/>
  </w:style>
  <w:style w:type="paragraph" w:styleId="Style50" w:customStyle="1">
    <w:name w:val="Верхний и нижний колонтитулы"/>
    <w:basedOn w:val="Normal"/>
    <w:qFormat/>
    <w:rsid w:val="00e00149"/>
    <w:pPr>
      <w:suppressLineNumbers/>
      <w:tabs>
        <w:tab w:val="clear" w:pos="709"/>
        <w:tab w:val="center" w:pos="4819" w:leader="none"/>
        <w:tab w:val="right" w:pos="9638" w:leader="none"/>
      </w:tabs>
    </w:pPr>
    <w:rPr/>
  </w:style>
  <w:style w:type="paragraph" w:styleId="Style51">
    <w:name w:val="Колонтитул"/>
    <w:basedOn w:val="Normal"/>
    <w:qFormat/>
    <w:pPr/>
    <w:rPr/>
  </w:style>
  <w:style w:type="paragraph" w:styleId="Style52">
    <w:name w:val="Header"/>
    <w:basedOn w:val="Normal"/>
    <w:link w:val="Style30"/>
    <w:uiPriority w:val="99"/>
    <w:semiHidden/>
    <w:unhideWhenUsed/>
    <w:rsid w:val="005e099d"/>
    <w:pPr>
      <w:tabs>
        <w:tab w:val="clear" w:pos="709"/>
        <w:tab w:val="center" w:pos="4677" w:leader="none"/>
        <w:tab w:val="right" w:pos="9355" w:leader="none"/>
      </w:tabs>
    </w:pPr>
    <w:rPr/>
  </w:style>
  <w:style w:type="paragraph" w:styleId="Style53" w:customStyle="1">
    <w:name w:val="Верхний колонтитул слева"/>
    <w:basedOn w:val="Normal"/>
    <w:qFormat/>
    <w:rsid w:val="00e00149"/>
    <w:pPr>
      <w:tabs>
        <w:tab w:val="clear" w:pos="709"/>
        <w:tab w:val="center" w:pos="4819" w:leader="none"/>
        <w:tab w:val="right" w:pos="9638" w:leader="none"/>
      </w:tabs>
      <w:jc w:val="left"/>
    </w:pPr>
    <w:rPr/>
  </w:style>
  <w:style w:type="paragraph" w:styleId="Style54" w:customStyle="1">
    <w:name w:val="Верхний колонтитул справа"/>
    <w:basedOn w:val="Normal"/>
    <w:qFormat/>
    <w:rsid w:val="00e00149"/>
    <w:pPr>
      <w:tabs>
        <w:tab w:val="clear" w:pos="709"/>
        <w:tab w:val="center" w:pos="4819" w:leader="none"/>
        <w:tab w:val="right" w:pos="9638" w:leader="none"/>
      </w:tabs>
      <w:jc w:val="right"/>
    </w:pPr>
    <w:rPr/>
  </w:style>
  <w:style w:type="paragraph" w:styleId="Style55">
    <w:name w:val="Footer"/>
    <w:basedOn w:val="Normal"/>
    <w:link w:val="Style31"/>
    <w:uiPriority w:val="99"/>
    <w:semiHidden/>
    <w:unhideWhenUsed/>
    <w:rsid w:val="005e099d"/>
    <w:pPr>
      <w:tabs>
        <w:tab w:val="clear" w:pos="709"/>
        <w:tab w:val="center" w:pos="4677" w:leader="none"/>
        <w:tab w:val="right" w:pos="9355" w:leader="none"/>
      </w:tabs>
    </w:pPr>
    <w:rPr/>
  </w:style>
  <w:style w:type="paragraph" w:styleId="Style56" w:customStyle="1">
    <w:name w:val="Нижний колонтитул слева"/>
    <w:basedOn w:val="Normal"/>
    <w:qFormat/>
    <w:rsid w:val="00e00149"/>
    <w:pPr>
      <w:tabs>
        <w:tab w:val="clear" w:pos="709"/>
        <w:tab w:val="center" w:pos="4819" w:leader="none"/>
        <w:tab w:val="right" w:pos="9638" w:leader="none"/>
      </w:tabs>
      <w:jc w:val="left"/>
    </w:pPr>
    <w:rPr/>
  </w:style>
  <w:style w:type="paragraph" w:styleId="Style57" w:customStyle="1">
    <w:name w:val="Нижний колонтитул справа"/>
    <w:basedOn w:val="Normal"/>
    <w:qFormat/>
    <w:rsid w:val="00e00149"/>
    <w:pPr>
      <w:tabs>
        <w:tab w:val="clear" w:pos="709"/>
        <w:tab w:val="center" w:pos="4819" w:leader="none"/>
        <w:tab w:val="right" w:pos="9638" w:leader="none"/>
      </w:tabs>
      <w:jc w:val="right"/>
    </w:pPr>
    <w:rPr/>
  </w:style>
  <w:style w:type="paragraph" w:styleId="Style58" w:customStyle="1">
    <w:name w:val="Содержимое таблицы"/>
    <w:basedOn w:val="Normal"/>
    <w:qFormat/>
    <w:rsid w:val="00e00149"/>
    <w:pPr/>
    <w:rPr/>
  </w:style>
  <w:style w:type="paragraph" w:styleId="Style59" w:customStyle="1">
    <w:name w:val="Заголовок таблицы"/>
    <w:basedOn w:val="Style58"/>
    <w:qFormat/>
    <w:rsid w:val="00e00149"/>
    <w:pPr/>
    <w:rPr>
      <w:b/>
    </w:rPr>
  </w:style>
  <w:style w:type="paragraph" w:styleId="Style60" w:customStyle="1">
    <w:name w:val="Иллюстрация"/>
    <w:basedOn w:val="Style35"/>
    <w:qFormat/>
    <w:rsid w:val="00e00149"/>
    <w:pPr/>
    <w:rPr/>
  </w:style>
  <w:style w:type="paragraph" w:styleId="Style61" w:customStyle="1">
    <w:name w:val="Таблица"/>
    <w:basedOn w:val="Style35"/>
    <w:qFormat/>
    <w:rsid w:val="00e00149"/>
    <w:pPr/>
    <w:rPr/>
  </w:style>
  <w:style w:type="paragraph" w:styleId="PlainText">
    <w:name w:val="Plain Text"/>
    <w:basedOn w:val="Style35"/>
    <w:qFormat/>
    <w:rsid w:val="00e00149"/>
    <w:pPr/>
    <w:rPr/>
  </w:style>
  <w:style w:type="paragraph" w:styleId="Style62" w:customStyle="1">
    <w:name w:val="Содержимое врезки"/>
    <w:basedOn w:val="Normal"/>
    <w:qFormat/>
    <w:rsid w:val="00e00149"/>
    <w:pPr/>
    <w:rPr/>
  </w:style>
  <w:style w:type="paragraph" w:styleId="Style63" w:customStyle="1">
    <w:name w:val="Footnote Text"/>
    <w:basedOn w:val="Normal"/>
    <w:rsid w:val="00e00149"/>
    <w:pPr>
      <w:jc w:val="left"/>
    </w:pPr>
    <w:rPr/>
  </w:style>
  <w:style w:type="paragraph" w:styleId="Style64" w:customStyle="1">
    <w:name w:val="Envelope Address"/>
    <w:basedOn w:val="Normal"/>
    <w:rsid w:val="00e00149"/>
    <w:pPr/>
    <w:rPr/>
  </w:style>
  <w:style w:type="paragraph" w:styleId="Style65" w:customStyle="1">
    <w:name w:val="Envelope Return"/>
    <w:basedOn w:val="Normal"/>
    <w:rsid w:val="00e00149"/>
    <w:pPr/>
    <w:rPr/>
  </w:style>
  <w:style w:type="paragraph" w:styleId="Style66" w:customStyle="1">
    <w:name w:val="Endnote Text"/>
    <w:basedOn w:val="Normal"/>
    <w:rsid w:val="00e00149"/>
    <w:pPr/>
    <w:rPr/>
  </w:style>
  <w:style w:type="paragraph" w:styleId="TableofFigures" w:customStyle="1">
    <w:name w:val="Table of Figures"/>
    <w:basedOn w:val="Style35"/>
    <w:qFormat/>
    <w:rsid w:val="00e00149"/>
    <w:pPr/>
    <w:rPr/>
  </w:style>
  <w:style w:type="paragraph" w:styleId="Style67" w:customStyle="1">
    <w:name w:val="Текст в заданном формате"/>
    <w:basedOn w:val="Normal"/>
    <w:qFormat/>
    <w:rsid w:val="00e00149"/>
    <w:pPr/>
    <w:rPr/>
  </w:style>
  <w:style w:type="paragraph" w:styleId="Style68" w:customStyle="1">
    <w:name w:val="Горизонтальная линия"/>
    <w:basedOn w:val="Normal"/>
    <w:next w:val="Style33"/>
    <w:qFormat/>
    <w:rsid w:val="00e00149"/>
    <w:pPr>
      <w:pBdr>
        <w:bottom w:val="single" w:sz="8" w:space="0" w:color="000000"/>
      </w:pBdr>
    </w:pPr>
    <w:rPr>
      <w:sz w:val="4"/>
    </w:rPr>
  </w:style>
  <w:style w:type="paragraph" w:styleId="Style69" w:customStyle="1">
    <w:name w:val="Содержимое списка"/>
    <w:basedOn w:val="Normal"/>
    <w:qFormat/>
    <w:rsid w:val="00e00149"/>
    <w:pPr/>
    <w:rPr/>
  </w:style>
  <w:style w:type="paragraph" w:styleId="Style70" w:customStyle="1">
    <w:name w:val="Заголовок списка"/>
    <w:basedOn w:val="Normal"/>
    <w:next w:val="Style69"/>
    <w:qFormat/>
    <w:rsid w:val="00e00149"/>
    <w:pPr/>
    <w:rPr/>
  </w:style>
  <w:style w:type="paragraph" w:styleId="Style71" w:customStyle="1">
    <w:name w:val="Гриф_Экземпляр"/>
    <w:basedOn w:val="Normal"/>
    <w:qFormat/>
    <w:rsid w:val="00e00149"/>
    <w:pPr/>
    <w:rPr>
      <w:sz w:val="24"/>
    </w:rPr>
  </w:style>
  <w:style w:type="paragraph" w:styleId="Style72" w:customStyle="1">
    <w:name w:val="Исполнитель документа"/>
    <w:basedOn w:val="Normal"/>
    <w:qFormat/>
    <w:rsid w:val="00e00149"/>
    <w:pPr>
      <w:jc w:val="left"/>
    </w:pPr>
    <w:rPr>
      <w:sz w:val="24"/>
    </w:rPr>
  </w:style>
  <w:style w:type="paragraph" w:styleId="Style73" w:customStyle="1">
    <w:name w:val="Заголовок списка иллюстраций"/>
    <w:basedOn w:val="Style32"/>
    <w:qFormat/>
    <w:rsid w:val="00e00149"/>
    <w:pPr>
      <w:suppressLineNumbers/>
    </w:pPr>
    <w:rPr/>
  </w:style>
  <w:style w:type="paragraph" w:styleId="114" w:customStyle="1">
    <w:name w:val="Стиль1"/>
    <w:basedOn w:val="Normal"/>
    <w:qFormat/>
    <w:rsid w:val="00e00149"/>
    <w:pPr>
      <w:overflowPunct w:val="true"/>
      <w:ind w:left="4820" w:right="284" w:hanging="0"/>
      <w:jc w:val="both"/>
    </w:pPr>
    <w:rPr>
      <w:rFonts w:ascii="Times New Roman" w:hAnsi="Times New Roman" w:cs="Times New Roman"/>
      <w:szCs w:val="28"/>
    </w:rPr>
  </w:style>
  <w:style w:type="paragraph" w:styleId="210" w:customStyle="1">
    <w:name w:val="Стиль2"/>
    <w:basedOn w:val="114"/>
    <w:qFormat/>
    <w:rsid w:val="00e00149"/>
    <w:pPr>
      <w:ind w:left="4820" w:right="-567" w:hanging="0"/>
    </w:pPr>
    <w:rPr/>
  </w:style>
  <w:style w:type="paragraph" w:styleId="39" w:customStyle="1">
    <w:name w:val="Стиль3"/>
    <w:basedOn w:val="Normal"/>
    <w:qFormat/>
    <w:rsid w:val="00e00149"/>
    <w:pPr>
      <w:overflowPunct w:val="true"/>
      <w:jc w:val="both"/>
    </w:pPr>
    <w:rPr>
      <w:rFonts w:ascii="Times New Roman" w:hAnsi="Times New Roman" w:cs="Times New Roman"/>
      <w:szCs w:val="28"/>
    </w:rPr>
  </w:style>
  <w:style w:type="paragraph" w:styleId="BalloonText">
    <w:name w:val="Balloon Text"/>
    <w:basedOn w:val="Normal"/>
    <w:link w:val="Style28"/>
    <w:uiPriority w:val="99"/>
    <w:semiHidden/>
    <w:unhideWhenUsed/>
    <w:qFormat/>
    <w:rsid w:val="00f20367"/>
    <w:pPr/>
    <w:rPr>
      <w:rFonts w:ascii="Tahoma" w:hAnsi="Tahoma" w:cs="Tahoma"/>
      <w:sz w:val="16"/>
      <w:szCs w:val="16"/>
    </w:rPr>
  </w:style>
  <w:style w:type="paragraph" w:styleId="ListParagraph">
    <w:name w:val="List Paragraph"/>
    <w:basedOn w:val="Normal"/>
    <w:uiPriority w:val="34"/>
    <w:qFormat/>
    <w:rsid w:val="004b0647"/>
    <w:pPr>
      <w:spacing w:before="0" w:after="0"/>
      <w:ind w:left="720" w:hanging="0"/>
      <w:contextualSpacing/>
    </w:pPr>
    <w:rPr/>
  </w:style>
  <w:style w:type="paragraph" w:styleId="Style74" w:customStyle="1">
    <w:name w:val="таблица"/>
    <w:basedOn w:val="Normal"/>
    <w:qFormat/>
    <w:rsid w:val="00777037"/>
    <w:pPr>
      <w:widowControl/>
      <w:suppressAutoHyphens w:val="false"/>
      <w:overflowPunct w:val="true"/>
      <w:jc w:val="left"/>
    </w:pPr>
    <w:rPr>
      <w:rFonts w:ascii="Times New Roman" w:hAnsi="Times New Roman" w:eastAsia="Times New Roman" w:cs="Times New Roman"/>
      <w:kern w:val="0"/>
      <w:sz w:val="24"/>
      <w:lang w:bidi="ar-SA"/>
    </w:rPr>
  </w:style>
  <w:style w:type="paragraph" w:styleId="Style75" w:customStyle="1">
    <w:name w:val="наименование таблицы"/>
    <w:basedOn w:val="2"/>
    <w:qFormat/>
    <w:rsid w:val="00777037"/>
    <w:pPr>
      <w:overflowPunct w:val="true"/>
      <w:ind w:firstLine="709"/>
    </w:pPr>
    <w:rPr>
      <w:sz w:val="24"/>
    </w:rPr>
  </w:style>
  <w:style w:type="paragraph" w:styleId="Style76" w:customStyle="1">
    <w:name w:val="шапка приложений"/>
    <w:basedOn w:val="Normal"/>
    <w:qFormat/>
    <w:rsid w:val="00777037"/>
    <w:pPr>
      <w:widowControl/>
      <w:suppressAutoHyphens w:val="false"/>
      <w:overflowPunct w:val="true"/>
      <w:ind w:left="8789" w:hanging="0"/>
    </w:pPr>
    <w:rPr>
      <w:rFonts w:ascii="Times New Roman" w:hAnsi="Times New Roman" w:eastAsia="Times New Roman" w:cs="Times New Roman"/>
      <w:bCs/>
      <w:kern w:val="0"/>
      <w:sz w:val="24"/>
      <w:lang w:bidi="ar-SA"/>
    </w:rPr>
  </w:style>
  <w:style w:type="paragraph" w:styleId="Style77" w:customStyle="1">
    <w:name w:val="ТАБЛИЦА"/>
    <w:basedOn w:val="Normal"/>
    <w:qFormat/>
    <w:rsid w:val="00777037"/>
    <w:pPr>
      <w:widowControl/>
      <w:suppressAutoHyphens w:val="false"/>
      <w:overflowPunct w:val="true"/>
      <w:spacing w:before="120" w:after="360"/>
      <w:ind w:firstLine="709"/>
      <w:contextualSpacing/>
    </w:pPr>
    <w:rPr>
      <w:rFonts w:ascii="Times New Roman" w:hAnsi="Times New Roman" w:eastAsia="Times New Roman" w:cs="Times New Roman"/>
      <w:b/>
      <w:bCs/>
      <w:kern w:val="0"/>
      <w:sz w:val="24"/>
      <w:lang w:bidi="ar-SA"/>
    </w:rPr>
  </w:style>
  <w:style w:type="paragraph" w:styleId="Style78" w:customStyle="1">
    <w:name w:val="Стиль По центру"/>
    <w:basedOn w:val="Normal"/>
    <w:qFormat/>
    <w:rsid w:val="00777037"/>
    <w:pPr>
      <w:widowControl/>
      <w:suppressAutoHyphens w:val="false"/>
      <w:overflowPunct w:val="true"/>
    </w:pPr>
    <w:rPr>
      <w:rFonts w:ascii="Times New Roman" w:hAnsi="Times New Roman" w:eastAsia="Times New Roman" w:cs="Times New Roman"/>
      <w:kern w:val="0"/>
      <w:sz w:val="24"/>
      <w:szCs w:val="20"/>
      <w:lang w:bidi="ar-SA"/>
    </w:rPr>
  </w:style>
  <w:style w:type="numbering" w:styleId="NoList" w:default="1">
    <w:name w:val="No List"/>
    <w:uiPriority w:val="99"/>
    <w:semiHidden/>
    <w:unhideWhenUsed/>
    <w:qFormat/>
  </w:style>
  <w:style w:type="numbering" w:styleId="123" w:customStyle="1">
    <w:name w:val="Нумерованный 123"/>
    <w:qFormat/>
    <w:rsid w:val="00e00149"/>
  </w:style>
  <w:style w:type="numbering" w:styleId="ABC" w:customStyle="1">
    <w:name w:val="Нумерованный ABC"/>
    <w:qFormat/>
    <w:rsid w:val="00e00149"/>
  </w:style>
  <w:style w:type="numbering" w:styleId="Abc1" w:customStyle="1">
    <w:name w:val="Нумерованный abc"/>
    <w:qFormat/>
    <w:rsid w:val="00e00149"/>
  </w:style>
  <w:style w:type="numbering" w:styleId="IVX" w:customStyle="1">
    <w:name w:val="Нумерованный IVX"/>
    <w:qFormat/>
    <w:rsid w:val="00e00149"/>
  </w:style>
  <w:style w:type="numbering" w:styleId="Ivx1" w:customStyle="1">
    <w:name w:val="Нумерованный ivx"/>
    <w:qFormat/>
    <w:rsid w:val="00e00149"/>
  </w:style>
  <w:style w:type="numbering" w:styleId="Style79" w:customStyle="1">
    <w:name w:val="Маркер •"/>
    <w:qFormat/>
    <w:rsid w:val="00e00149"/>
  </w:style>
  <w:style w:type="numbering" w:styleId="Style80" w:customStyle="1">
    <w:name w:val="Маркер –"/>
    <w:qFormat/>
    <w:rsid w:val="00e00149"/>
  </w:style>
  <w:style w:type="numbering" w:styleId="Style81" w:customStyle="1">
    <w:name w:val="Маркер "/>
    <w:qFormat/>
    <w:rsid w:val="00e00149"/>
  </w:style>
  <w:style w:type="numbering" w:styleId="Style82" w:customStyle="1">
    <w:name w:val="Маркер "/>
    <w:qFormat/>
    <w:rsid w:val="00e00149"/>
  </w:style>
  <w:style w:type="numbering" w:styleId="Style83" w:customStyle="1">
    <w:name w:val="Маркер "/>
    <w:qFormat/>
    <w:rsid w:val="00e00149"/>
  </w:style>
  <w:style w:type="numbering" w:styleId="115" w:customStyle="1">
    <w:name w:val="Нумерованный 1)"/>
    <w:qFormat/>
    <w:rsid w:val="00e00149"/>
  </w:style>
  <w:style w:type="numbering" w:styleId="Style84" w:customStyle="1">
    <w:name w:val="Нумерованный а)"/>
    <w:qFormat/>
    <w:rsid w:val="00e00149"/>
  </w:style>
  <w:style w:type="numbering" w:styleId="Style85" w:customStyle="1">
    <w:name w:val="Нумерованный для таблиц"/>
    <w:qFormat/>
    <w:rsid w:val="00e00149"/>
  </w:style>
  <w:style w:type="numbering" w:styleId="WW8Num2" w:customStyle="1">
    <w:name w:val="WW8Num2"/>
    <w:qFormat/>
    <w:rsid w:val="00e00149"/>
  </w:style>
  <w:style w:type="numbering" w:styleId="WW8Num5" w:customStyle="1">
    <w:name w:val="WW8Num5"/>
    <w:qFormat/>
    <w:rsid w:val="00e00149"/>
  </w:style>
  <w:style w:type="numbering" w:styleId="WW8Num8" w:customStyle="1">
    <w:name w:val="WW8Num8"/>
    <w:qFormat/>
    <w:rsid w:val="00e00149"/>
  </w:style>
  <w:style w:type="numbering" w:styleId="WW8Num7" w:customStyle="1">
    <w:name w:val="WW8Num7"/>
    <w:qFormat/>
    <w:rsid w:val="00e00149"/>
  </w:style>
  <w:style w:type="numbering" w:styleId="WW8Num3" w:customStyle="1">
    <w:name w:val="WW8Num3"/>
    <w:qFormat/>
    <w:rsid w:val="00e00149"/>
  </w:style>
  <w:style w:type="numbering" w:styleId="WW8Num4" w:customStyle="1">
    <w:name w:val="WW8Num4"/>
    <w:qFormat/>
    <w:rsid w:val="00e00149"/>
  </w:style>
  <w:style w:type="numbering" w:styleId="WW8Num6" w:customStyle="1">
    <w:name w:val="WW8Num6"/>
    <w:qFormat/>
    <w:rsid w:val="00e00149"/>
  </w:style>
  <w:style w:type="numbering" w:styleId="WW8Num10" w:customStyle="1">
    <w:name w:val="WW8Num10"/>
    <w:qFormat/>
    <w:rsid w:val="00e00149"/>
  </w:style>
  <w:style w:type="numbering" w:styleId="WW8Num9" w:customStyle="1">
    <w:name w:val="WW8Num9"/>
    <w:qFormat/>
    <w:rsid w:val="00e00149"/>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fffff3">
    <w:name w:val="Table Grid"/>
    <w:basedOn w:val="a1"/>
    <w:uiPriority w:val="59"/>
    <w:rsid w:val="00f960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Relationship Id="rId2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222BF3-8637-4601-979C-54FB0BE4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3435</TotalTime>
  <Application>LibreOffice/7.5.2.1$Linux_X86_64 LibreOffice_project/50$Build-1</Application>
  <AppVersion>15.0000</AppVersion>
  <Pages>18</Pages>
  <Words>3102</Words>
  <Characters>23349</Characters>
  <CharactersWithSpaces>26245</CharactersWithSpaces>
  <Paragraphs>465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2022-08-09T10:00:00Z</dcterms:created>
  <dc:creator/>
  <dc:description/>
  <dc:language>ru-RU</dc:language>
  <cp:lastModifiedBy/>
  <cp:lastPrinted>2024-01-15T15:34:27Z</cp:lastPrinted>
  <dcterms:modified xsi:type="dcterms:W3CDTF">2024-01-16T08:32:03Z</dcterms:modified>
  <cp:revision>79</cp:revision>
  <dc:subject/>
  <dc:title>Default</dc:title>
</cp:coreProperties>
</file>

<file path=docProps/custom.xml><?xml version="1.0" encoding="utf-8"?>
<Properties xmlns="http://schemas.openxmlformats.org/officeDocument/2006/custom-properties" xmlns:vt="http://schemas.openxmlformats.org/officeDocument/2006/docPropsVTypes"/>
</file>