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B99" w:rsidRPr="00F214EF" w:rsidRDefault="00E10B99" w:rsidP="00E10B99">
      <w:pPr>
        <w:ind w:left="-425" w:right="-284"/>
        <w:jc w:val="center"/>
        <w:rPr>
          <w:sz w:val="28"/>
        </w:rPr>
      </w:pPr>
      <w:r w:rsidRPr="00F214EF">
        <w:rPr>
          <w:noProof/>
          <w:sz w:val="20"/>
        </w:rPr>
        <w:drawing>
          <wp:inline distT="0" distB="0" distL="0" distR="0">
            <wp:extent cx="1054735" cy="1128395"/>
            <wp:effectExtent l="19050" t="0" r="0" b="0"/>
            <wp:docPr id="1" name="Рисунок 2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12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B99" w:rsidRPr="00F214EF" w:rsidRDefault="00E10B99" w:rsidP="00E10B99">
      <w:pPr>
        <w:ind w:left="-425" w:right="-284"/>
        <w:jc w:val="center"/>
        <w:rPr>
          <w:b/>
          <w:sz w:val="28"/>
          <w:szCs w:val="28"/>
        </w:rPr>
      </w:pPr>
      <w:r w:rsidRPr="00F214EF">
        <w:rPr>
          <w:b/>
          <w:sz w:val="28"/>
          <w:szCs w:val="28"/>
        </w:rPr>
        <w:t xml:space="preserve">АДМИНИСТРАЦИЯ  АРГАЯШСКОГО  МУНИЦИПАЛЬНОГО РАЙОНА </w:t>
      </w:r>
    </w:p>
    <w:p w:rsidR="00E10B99" w:rsidRPr="00F214EF" w:rsidRDefault="00E10B99" w:rsidP="00E10B99">
      <w:pPr>
        <w:ind w:left="-425" w:right="-284"/>
        <w:jc w:val="center"/>
        <w:rPr>
          <w:b/>
          <w:sz w:val="28"/>
          <w:szCs w:val="28"/>
        </w:rPr>
      </w:pPr>
      <w:r w:rsidRPr="00F214EF">
        <w:rPr>
          <w:b/>
          <w:sz w:val="28"/>
          <w:szCs w:val="28"/>
        </w:rPr>
        <w:t>ЧЕЛЯБИНСКОЙ ОБЛАСТИ</w:t>
      </w:r>
    </w:p>
    <w:p w:rsidR="00E10B99" w:rsidRPr="00F214EF" w:rsidRDefault="00E10B99" w:rsidP="00E10B99">
      <w:pPr>
        <w:ind w:left="-425" w:right="-284"/>
        <w:jc w:val="center"/>
        <w:rPr>
          <w:b/>
          <w:sz w:val="28"/>
          <w:szCs w:val="28"/>
        </w:rPr>
      </w:pPr>
    </w:p>
    <w:p w:rsidR="00E10B99" w:rsidRPr="00F214EF" w:rsidRDefault="00E10B99" w:rsidP="00E10B99">
      <w:pPr>
        <w:ind w:left="-425" w:right="-284"/>
        <w:jc w:val="center"/>
        <w:rPr>
          <w:b/>
          <w:sz w:val="36"/>
        </w:rPr>
      </w:pPr>
      <w:r w:rsidRPr="00F214EF">
        <w:rPr>
          <w:b/>
          <w:sz w:val="32"/>
        </w:rPr>
        <w:t>ПОСТАНОВЛЕНИЕ</w:t>
      </w:r>
      <w:r w:rsidR="002C2845" w:rsidRPr="002C2845">
        <w:rPr>
          <w:sz w:val="22"/>
          <w:lang w:eastAsia="en-US"/>
        </w:rPr>
        <w:pict>
          <v:line id="_x0000_s1026" style="position:absolute;left:0;text-align:left;z-index:251660288;mso-position-horizontal-relative:text;mso-position-vertical-relative:text" from="-18.7pt,19.5pt" to="495.55pt,19.5pt" o:allowincell="f" strokeweight="4.5pt">
            <v:stroke linestyle="thickThin"/>
          </v:line>
        </w:pict>
      </w:r>
    </w:p>
    <w:p w:rsidR="00E10B99" w:rsidRPr="00F214EF" w:rsidRDefault="00E10B99" w:rsidP="00E10B99">
      <w:pPr>
        <w:ind w:left="-425" w:right="-284"/>
        <w:rPr>
          <w:sz w:val="28"/>
        </w:rPr>
      </w:pPr>
    </w:p>
    <w:p w:rsidR="00E10B99" w:rsidRPr="00F214EF" w:rsidRDefault="00E10B99" w:rsidP="00E10B99">
      <w:pPr>
        <w:ind w:left="-425" w:right="-284"/>
        <w:rPr>
          <w:sz w:val="28"/>
          <w:szCs w:val="28"/>
        </w:rPr>
      </w:pPr>
      <w:r w:rsidRPr="00F214EF">
        <w:rPr>
          <w:sz w:val="28"/>
        </w:rPr>
        <w:tab/>
        <w:t>«</w:t>
      </w:r>
      <w:r w:rsidR="00763D90">
        <w:rPr>
          <w:sz w:val="28"/>
        </w:rPr>
        <w:t>29</w:t>
      </w:r>
      <w:r w:rsidRPr="00F214EF">
        <w:rPr>
          <w:sz w:val="28"/>
        </w:rPr>
        <w:t>»</w:t>
      </w:r>
      <w:r w:rsidR="00763D90">
        <w:rPr>
          <w:sz w:val="28"/>
        </w:rPr>
        <w:t xml:space="preserve"> декабря </w:t>
      </w:r>
      <w:r w:rsidRPr="00F214EF">
        <w:rPr>
          <w:sz w:val="28"/>
          <w:szCs w:val="28"/>
        </w:rPr>
        <w:t xml:space="preserve"> 20</w:t>
      </w:r>
      <w:r w:rsidR="00763D90">
        <w:rPr>
          <w:sz w:val="28"/>
          <w:szCs w:val="28"/>
        </w:rPr>
        <w:t>22</w:t>
      </w:r>
      <w:r w:rsidRPr="00F214EF">
        <w:rPr>
          <w:sz w:val="28"/>
          <w:szCs w:val="28"/>
        </w:rPr>
        <w:t xml:space="preserve"> г. № </w:t>
      </w:r>
      <w:r w:rsidR="00763D90">
        <w:rPr>
          <w:sz w:val="28"/>
          <w:szCs w:val="28"/>
        </w:rPr>
        <w:t>1350</w:t>
      </w:r>
    </w:p>
    <w:p w:rsidR="00E10B99" w:rsidRPr="00F214EF" w:rsidRDefault="00E10B99" w:rsidP="00E10B9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08"/>
      </w:tblGrid>
      <w:tr w:rsidR="00E10B99" w:rsidRPr="00F214EF" w:rsidTr="00AB6A5D">
        <w:trPr>
          <w:trHeight w:val="75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E10B99" w:rsidRPr="00F214EF" w:rsidRDefault="00E10B99" w:rsidP="001B040C">
            <w:pPr>
              <w:jc w:val="both"/>
              <w:rPr>
                <w:bCs/>
                <w:sz w:val="28"/>
                <w:szCs w:val="28"/>
              </w:rPr>
            </w:pPr>
            <w:r w:rsidRPr="00F214EF">
              <w:rPr>
                <w:sz w:val="28"/>
              </w:rPr>
              <w:t xml:space="preserve">Об утверждении </w:t>
            </w:r>
            <w:r w:rsidRPr="00F214EF">
              <w:rPr>
                <w:color w:val="000000"/>
                <w:sz w:val="28"/>
              </w:rPr>
              <w:t xml:space="preserve">муниципальной  </w:t>
            </w:r>
            <w:r w:rsidRPr="00F214EF">
              <w:rPr>
                <w:bCs/>
                <w:sz w:val="28"/>
                <w:szCs w:val="28"/>
              </w:rPr>
              <w:t xml:space="preserve">программы «Об осуществлении мероприятий гражданской обороны, защиты населения и территории </w:t>
            </w:r>
            <w:proofErr w:type="spellStart"/>
            <w:r w:rsidRPr="00F214EF">
              <w:rPr>
                <w:bCs/>
                <w:sz w:val="28"/>
                <w:szCs w:val="28"/>
              </w:rPr>
              <w:t>Аргаяшского</w:t>
            </w:r>
            <w:proofErr w:type="spellEnd"/>
            <w:r w:rsidRPr="00F214EF">
              <w:rPr>
                <w:bCs/>
                <w:sz w:val="28"/>
                <w:szCs w:val="28"/>
              </w:rPr>
              <w:t xml:space="preserve"> муниципального района от чрезвычайных ситуаций природного и техногенного характера, развитие единой дежурно-диспетчерской службы»</w:t>
            </w:r>
          </w:p>
        </w:tc>
      </w:tr>
    </w:tbl>
    <w:p w:rsidR="00E10B99" w:rsidRPr="00F214EF" w:rsidRDefault="00E10B99" w:rsidP="00E10B99">
      <w:pPr>
        <w:rPr>
          <w:sz w:val="28"/>
          <w:szCs w:val="28"/>
        </w:rPr>
      </w:pPr>
    </w:p>
    <w:p w:rsidR="00E10B99" w:rsidRPr="00F214EF" w:rsidRDefault="00E10B99" w:rsidP="00E12849">
      <w:pPr>
        <w:pStyle w:val="a9"/>
        <w:spacing w:before="0" w:beforeAutospacing="0" w:after="0" w:afterAutospacing="0"/>
        <w:ind w:right="-57"/>
        <w:jc w:val="both"/>
        <w:rPr>
          <w:sz w:val="28"/>
          <w:szCs w:val="28"/>
        </w:rPr>
      </w:pPr>
      <w:r w:rsidRPr="00F214EF">
        <w:rPr>
          <w:sz w:val="28"/>
          <w:szCs w:val="28"/>
        </w:rPr>
        <w:tab/>
      </w:r>
      <w:proofErr w:type="gramStart"/>
      <w:r w:rsidRPr="00F214EF">
        <w:rPr>
          <w:sz w:val="28"/>
          <w:szCs w:val="28"/>
        </w:rPr>
        <w:t>В соответствии с</w:t>
      </w:r>
      <w:r w:rsidRPr="00F214EF">
        <w:rPr>
          <w:bCs/>
          <w:sz w:val="28"/>
          <w:szCs w:val="28"/>
        </w:rPr>
        <w:t xml:space="preserve"> </w:t>
      </w:r>
      <w:r w:rsidRPr="00F214EF">
        <w:rPr>
          <w:sz w:val="28"/>
          <w:szCs w:val="28"/>
        </w:rPr>
        <w:t>Федеральными законами "О защите населения и территорий от чрезвычайных ситуаций природного и техногенного характера" от 21.12.1994 № 68-ФЗ, "О гражданской обороне" от 12.02.1998 № 28-ФЗ, "Об общих принципах организации местного самоуправления в РФ" от 06.10.2003  № 131-ФЗ, "Водный кодекс Российской Федерации" от 03.06.2006 № 74-ФЗ, Распоряжением Правительства Российской Федерации от 25.08.2008 №1240-р «О Концепции создания системы обеспечения вызова экстренных оперативных служб</w:t>
      </w:r>
      <w:proofErr w:type="gramEnd"/>
      <w:r w:rsidRPr="00F214EF">
        <w:rPr>
          <w:sz w:val="28"/>
          <w:szCs w:val="28"/>
        </w:rPr>
        <w:t xml:space="preserve"> через единый номер «112» на базе единых дежурно-диспетчерских служб муниципальных</w:t>
      </w:r>
      <w:r w:rsidR="00314A90">
        <w:rPr>
          <w:sz w:val="28"/>
          <w:szCs w:val="28"/>
        </w:rPr>
        <w:t xml:space="preserve"> о</w:t>
      </w:r>
      <w:r w:rsidRPr="00F214EF">
        <w:rPr>
          <w:sz w:val="28"/>
          <w:szCs w:val="28"/>
        </w:rPr>
        <w:t>бразований»</w:t>
      </w:r>
      <w:proofErr w:type="gramStart"/>
      <w:r w:rsidRPr="00F214EF">
        <w:rPr>
          <w:sz w:val="28"/>
          <w:szCs w:val="28"/>
        </w:rPr>
        <w:t>,П</w:t>
      </w:r>
      <w:proofErr w:type="gramEnd"/>
      <w:r w:rsidRPr="00F214EF">
        <w:rPr>
          <w:sz w:val="28"/>
          <w:szCs w:val="28"/>
        </w:rPr>
        <w:t xml:space="preserve">остановлением администрации </w:t>
      </w:r>
      <w:proofErr w:type="spellStart"/>
      <w:r w:rsidRPr="00F214EF">
        <w:rPr>
          <w:sz w:val="28"/>
          <w:szCs w:val="28"/>
        </w:rPr>
        <w:t>Аргаяшского</w:t>
      </w:r>
      <w:proofErr w:type="spellEnd"/>
      <w:r w:rsidRPr="00F214EF">
        <w:rPr>
          <w:sz w:val="28"/>
          <w:szCs w:val="28"/>
        </w:rPr>
        <w:t xml:space="preserve">  муниципального района от 02.10.2013 № 1748 «Об утверждении Порядка разработки, реализации и оценки эффективности муниципальных программ </w:t>
      </w:r>
      <w:proofErr w:type="spellStart"/>
      <w:r w:rsidRPr="00F214EF">
        <w:rPr>
          <w:sz w:val="28"/>
          <w:szCs w:val="28"/>
        </w:rPr>
        <w:t>Аргаяшского</w:t>
      </w:r>
      <w:proofErr w:type="spellEnd"/>
      <w:r w:rsidRPr="00F214EF">
        <w:rPr>
          <w:sz w:val="28"/>
          <w:szCs w:val="28"/>
        </w:rPr>
        <w:t xml:space="preserve"> муниципального района», со статьей  № 179 Бюджетного кодекса Российской Федерации,</w:t>
      </w:r>
    </w:p>
    <w:p w:rsidR="00E10B99" w:rsidRPr="00F214EF" w:rsidRDefault="00E10B99" w:rsidP="00E10B99">
      <w:pPr>
        <w:jc w:val="center"/>
        <w:rPr>
          <w:sz w:val="28"/>
          <w:szCs w:val="28"/>
        </w:rPr>
      </w:pPr>
    </w:p>
    <w:p w:rsidR="00E10B99" w:rsidRPr="00F214EF" w:rsidRDefault="00314A90" w:rsidP="00E10B9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10B99" w:rsidRPr="00F214EF">
        <w:rPr>
          <w:sz w:val="28"/>
          <w:szCs w:val="28"/>
        </w:rPr>
        <w:t xml:space="preserve">администрация </w:t>
      </w:r>
      <w:proofErr w:type="spellStart"/>
      <w:r w:rsidR="00E10B99" w:rsidRPr="00F214EF">
        <w:rPr>
          <w:sz w:val="28"/>
          <w:szCs w:val="28"/>
        </w:rPr>
        <w:t>Аргаяшского</w:t>
      </w:r>
      <w:proofErr w:type="spellEnd"/>
      <w:r w:rsidR="00E10B99" w:rsidRPr="00F214EF">
        <w:rPr>
          <w:sz w:val="28"/>
          <w:szCs w:val="28"/>
        </w:rPr>
        <w:t xml:space="preserve"> муниципального района ПОСТАНОВЛЯЕТ:</w:t>
      </w:r>
    </w:p>
    <w:p w:rsidR="00E10B99" w:rsidRPr="00F214EF" w:rsidRDefault="00E10B99" w:rsidP="00E10B99">
      <w:pPr>
        <w:rPr>
          <w:b/>
          <w:sz w:val="28"/>
          <w:szCs w:val="28"/>
        </w:rPr>
      </w:pPr>
    </w:p>
    <w:p w:rsidR="00E10B99" w:rsidRDefault="00E10B99" w:rsidP="00E10B99">
      <w:pPr>
        <w:jc w:val="both"/>
        <w:rPr>
          <w:sz w:val="28"/>
          <w:szCs w:val="28"/>
        </w:rPr>
      </w:pPr>
      <w:r w:rsidRPr="00F214EF">
        <w:rPr>
          <w:sz w:val="28"/>
          <w:szCs w:val="28"/>
        </w:rPr>
        <w:t xml:space="preserve">           1.Утвердить прилагаемую муниципальную программу</w:t>
      </w:r>
      <w:r w:rsidRPr="00F214EF">
        <w:rPr>
          <w:bCs/>
          <w:sz w:val="28"/>
          <w:szCs w:val="28"/>
        </w:rPr>
        <w:t xml:space="preserve"> «Об осуществлении мероприятий гражданской обороны, защиты населения и территории </w:t>
      </w:r>
      <w:proofErr w:type="spellStart"/>
      <w:r w:rsidRPr="00F214EF">
        <w:rPr>
          <w:bCs/>
          <w:sz w:val="28"/>
          <w:szCs w:val="28"/>
        </w:rPr>
        <w:t>Аргаяшского</w:t>
      </w:r>
      <w:proofErr w:type="spellEnd"/>
      <w:r w:rsidRPr="00F214EF">
        <w:rPr>
          <w:bCs/>
          <w:sz w:val="28"/>
          <w:szCs w:val="28"/>
        </w:rPr>
        <w:t xml:space="preserve"> муниципального района от чрезвычайных ситуаций природного и техногенного характера, развитие единой дежурно-диспетчерской службы»</w:t>
      </w:r>
      <w:r w:rsidRPr="00F214EF">
        <w:rPr>
          <w:sz w:val="28"/>
          <w:szCs w:val="28"/>
        </w:rPr>
        <w:t>.</w:t>
      </w:r>
    </w:p>
    <w:p w:rsidR="005117B2" w:rsidRDefault="00ED000C" w:rsidP="00E10B99">
      <w:pPr>
        <w:jc w:val="both"/>
        <w:rPr>
          <w:sz w:val="28"/>
          <w:szCs w:val="28"/>
        </w:rPr>
      </w:pPr>
      <w:r w:rsidRPr="00ED000C">
        <w:rPr>
          <w:sz w:val="28"/>
          <w:szCs w:val="28"/>
        </w:rPr>
        <w:t xml:space="preserve">           2. Муниципальную программу «Об осуществлении мероприятий гражданской обороны, защиты населения и территории </w:t>
      </w:r>
      <w:proofErr w:type="spellStart"/>
      <w:r w:rsidRPr="00ED000C">
        <w:rPr>
          <w:sz w:val="28"/>
          <w:szCs w:val="28"/>
        </w:rPr>
        <w:t>Аргаяшского</w:t>
      </w:r>
      <w:proofErr w:type="spellEnd"/>
      <w:r w:rsidRPr="00ED000C">
        <w:rPr>
          <w:sz w:val="28"/>
          <w:szCs w:val="28"/>
        </w:rPr>
        <w:t xml:space="preserve"> муниципального района от чрезвычайных ситуаций природного и техногенного характера, развитие единой дежурно-диспетчерской </w:t>
      </w:r>
    </w:p>
    <w:p w:rsidR="005117B2" w:rsidRDefault="005117B2" w:rsidP="00E10B99">
      <w:pPr>
        <w:jc w:val="both"/>
        <w:rPr>
          <w:sz w:val="28"/>
          <w:szCs w:val="28"/>
        </w:rPr>
      </w:pPr>
    </w:p>
    <w:p w:rsidR="005117B2" w:rsidRDefault="005117B2" w:rsidP="00E10B99">
      <w:pPr>
        <w:jc w:val="both"/>
        <w:rPr>
          <w:sz w:val="28"/>
          <w:szCs w:val="28"/>
        </w:rPr>
      </w:pPr>
    </w:p>
    <w:p w:rsidR="005117B2" w:rsidRDefault="005117B2" w:rsidP="00E10B99">
      <w:pPr>
        <w:jc w:val="both"/>
        <w:rPr>
          <w:sz w:val="28"/>
          <w:szCs w:val="28"/>
        </w:rPr>
      </w:pPr>
    </w:p>
    <w:p w:rsidR="00ED000C" w:rsidRPr="00F214EF" w:rsidRDefault="00ED000C" w:rsidP="00E10B99">
      <w:pPr>
        <w:jc w:val="both"/>
        <w:rPr>
          <w:sz w:val="28"/>
          <w:szCs w:val="28"/>
        </w:rPr>
      </w:pPr>
      <w:r w:rsidRPr="00ED000C">
        <w:rPr>
          <w:sz w:val="28"/>
          <w:szCs w:val="28"/>
        </w:rPr>
        <w:t>службы»</w:t>
      </w:r>
      <w:proofErr w:type="gramStart"/>
      <w:r w:rsidRPr="00ED000C">
        <w:rPr>
          <w:sz w:val="28"/>
          <w:szCs w:val="28"/>
        </w:rPr>
        <w:t>,у</w:t>
      </w:r>
      <w:proofErr w:type="gramEnd"/>
      <w:r w:rsidRPr="00ED000C">
        <w:rPr>
          <w:sz w:val="28"/>
          <w:szCs w:val="28"/>
        </w:rPr>
        <w:t xml:space="preserve">твержденную  постановлением администрации </w:t>
      </w:r>
      <w:proofErr w:type="spellStart"/>
      <w:r w:rsidRPr="00ED000C">
        <w:rPr>
          <w:sz w:val="28"/>
          <w:szCs w:val="28"/>
        </w:rPr>
        <w:t>Аргаяшского</w:t>
      </w:r>
      <w:proofErr w:type="spellEnd"/>
      <w:r w:rsidRPr="00ED000C">
        <w:rPr>
          <w:sz w:val="28"/>
          <w:szCs w:val="28"/>
        </w:rPr>
        <w:t xml:space="preserve"> муниципального района от </w:t>
      </w:r>
      <w:r w:rsidR="001E06ED">
        <w:rPr>
          <w:sz w:val="28"/>
          <w:szCs w:val="28"/>
        </w:rPr>
        <w:t>29.12.2022 года № 1349</w:t>
      </w:r>
      <w:r w:rsidRPr="00ED000C">
        <w:rPr>
          <w:sz w:val="28"/>
          <w:szCs w:val="28"/>
        </w:rPr>
        <w:t>, признать утратившей силу с 01.01.2023 года, в части планового периода 2023 и 2025 годов.</w:t>
      </w:r>
    </w:p>
    <w:p w:rsidR="00E10B99" w:rsidRPr="00F214EF" w:rsidRDefault="00E10B99" w:rsidP="00E10B99">
      <w:pPr>
        <w:pStyle w:val="a3"/>
        <w:ind w:right="355"/>
        <w:rPr>
          <w:szCs w:val="28"/>
        </w:rPr>
      </w:pPr>
      <w:r w:rsidRPr="00F214EF">
        <w:rPr>
          <w:szCs w:val="28"/>
        </w:rPr>
        <w:t xml:space="preserve">           3. Настоящее постановление вступает в силу с 01.01.2023 года.</w:t>
      </w:r>
    </w:p>
    <w:p w:rsidR="00E10B99" w:rsidRPr="00F214EF" w:rsidRDefault="00910F79" w:rsidP="00E10B9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F214EF">
        <w:rPr>
          <w:sz w:val="28"/>
          <w:szCs w:val="28"/>
        </w:rPr>
        <w:t xml:space="preserve">        </w:t>
      </w:r>
      <w:r w:rsidR="00ED000C">
        <w:rPr>
          <w:sz w:val="28"/>
          <w:szCs w:val="28"/>
        </w:rPr>
        <w:t xml:space="preserve"> </w:t>
      </w:r>
      <w:r w:rsidRPr="00F214EF">
        <w:rPr>
          <w:sz w:val="28"/>
          <w:szCs w:val="28"/>
        </w:rPr>
        <w:t xml:space="preserve"> </w:t>
      </w:r>
      <w:r w:rsidR="00E10B99" w:rsidRPr="00F214EF">
        <w:rPr>
          <w:sz w:val="28"/>
          <w:szCs w:val="28"/>
        </w:rPr>
        <w:t>4</w:t>
      </w:r>
      <w:r w:rsidR="00E10B99" w:rsidRPr="00F214EF">
        <w:t xml:space="preserve">. </w:t>
      </w:r>
      <w:r w:rsidR="00E10B99" w:rsidRPr="00F214EF">
        <w:rPr>
          <w:rFonts w:eastAsia="Calibri"/>
          <w:sz w:val="28"/>
          <w:szCs w:val="28"/>
        </w:rPr>
        <w:t>Опубликовать постановление в СМИ и разместить на официальном сайте администрации района.</w:t>
      </w:r>
      <w:r w:rsidR="00E10B99" w:rsidRPr="00F214EF">
        <w:rPr>
          <w:sz w:val="28"/>
          <w:szCs w:val="28"/>
        </w:rPr>
        <w:t xml:space="preserve"> </w:t>
      </w:r>
    </w:p>
    <w:p w:rsidR="00E10B99" w:rsidRPr="00352EDF" w:rsidRDefault="00E10B99" w:rsidP="00E10B99">
      <w:pPr>
        <w:jc w:val="both"/>
        <w:rPr>
          <w:sz w:val="28"/>
          <w:szCs w:val="28"/>
        </w:rPr>
      </w:pPr>
      <w:r w:rsidRPr="00352EDF">
        <w:rPr>
          <w:sz w:val="28"/>
          <w:szCs w:val="28"/>
        </w:rPr>
        <w:t xml:space="preserve">       </w:t>
      </w:r>
      <w:r w:rsidR="00ED000C">
        <w:rPr>
          <w:sz w:val="28"/>
          <w:szCs w:val="28"/>
        </w:rPr>
        <w:t xml:space="preserve"> </w:t>
      </w:r>
      <w:r w:rsidRPr="00352EDF">
        <w:rPr>
          <w:sz w:val="28"/>
          <w:szCs w:val="28"/>
        </w:rPr>
        <w:t xml:space="preserve"> </w:t>
      </w:r>
      <w:r w:rsidR="00910F79" w:rsidRPr="00352EDF">
        <w:rPr>
          <w:sz w:val="28"/>
          <w:szCs w:val="28"/>
        </w:rPr>
        <w:t xml:space="preserve"> </w:t>
      </w:r>
      <w:r w:rsidRPr="00352EDF">
        <w:rPr>
          <w:sz w:val="28"/>
          <w:szCs w:val="28"/>
        </w:rPr>
        <w:t xml:space="preserve">5. Контроль за выполнением настоящего постановления возложить на заместителя главы </w:t>
      </w:r>
      <w:r w:rsidR="00352EDF" w:rsidRPr="00352EDF">
        <w:rPr>
          <w:sz w:val="28"/>
          <w:szCs w:val="28"/>
        </w:rPr>
        <w:t xml:space="preserve">муниципального </w:t>
      </w:r>
      <w:r w:rsidRPr="00352EDF">
        <w:rPr>
          <w:sz w:val="28"/>
          <w:szCs w:val="28"/>
        </w:rPr>
        <w:t xml:space="preserve">района </w:t>
      </w:r>
      <w:proofErr w:type="spellStart"/>
      <w:r w:rsidRPr="00352EDF">
        <w:rPr>
          <w:sz w:val="28"/>
          <w:szCs w:val="28"/>
        </w:rPr>
        <w:t>А.З.Ишкильдина</w:t>
      </w:r>
      <w:proofErr w:type="spellEnd"/>
      <w:proofErr w:type="gramStart"/>
      <w:r w:rsidRPr="00352EDF">
        <w:rPr>
          <w:sz w:val="28"/>
          <w:szCs w:val="28"/>
        </w:rPr>
        <w:t xml:space="preserve"> .</w:t>
      </w:r>
      <w:proofErr w:type="gramEnd"/>
    </w:p>
    <w:p w:rsidR="00E10B99" w:rsidRPr="00352EDF" w:rsidRDefault="00E10B99" w:rsidP="00E10B99">
      <w:pPr>
        <w:pStyle w:val="a6"/>
        <w:tabs>
          <w:tab w:val="left" w:pos="9637"/>
        </w:tabs>
        <w:spacing w:after="0"/>
        <w:ind w:firstLine="709"/>
        <w:jc w:val="both"/>
        <w:rPr>
          <w:sz w:val="28"/>
          <w:szCs w:val="28"/>
        </w:rPr>
      </w:pPr>
    </w:p>
    <w:p w:rsidR="00E10B99" w:rsidRPr="00352EDF" w:rsidRDefault="00E10B99" w:rsidP="00E10B99">
      <w:pPr>
        <w:tabs>
          <w:tab w:val="num" w:pos="900"/>
        </w:tabs>
        <w:jc w:val="both"/>
        <w:rPr>
          <w:sz w:val="28"/>
          <w:szCs w:val="28"/>
        </w:rPr>
      </w:pPr>
    </w:p>
    <w:p w:rsidR="001E06ED" w:rsidRDefault="00E10B99" w:rsidP="00E10B99">
      <w:pPr>
        <w:pStyle w:val="a3"/>
        <w:widowControl/>
        <w:ind w:right="-25"/>
        <w:rPr>
          <w:szCs w:val="28"/>
        </w:rPr>
      </w:pPr>
      <w:r w:rsidRPr="00352EDF">
        <w:rPr>
          <w:szCs w:val="28"/>
        </w:rPr>
        <w:t xml:space="preserve">Глава </w:t>
      </w:r>
      <w:proofErr w:type="spellStart"/>
      <w:r w:rsidRPr="00352EDF">
        <w:rPr>
          <w:szCs w:val="28"/>
        </w:rPr>
        <w:t>Аргаяшского</w:t>
      </w:r>
      <w:proofErr w:type="spellEnd"/>
      <w:r w:rsidRPr="00352EDF">
        <w:rPr>
          <w:szCs w:val="28"/>
        </w:rPr>
        <w:t xml:space="preserve"> </w:t>
      </w:r>
    </w:p>
    <w:p w:rsidR="00E10B99" w:rsidRPr="00352EDF" w:rsidRDefault="00E10B99" w:rsidP="00E10B99">
      <w:pPr>
        <w:pStyle w:val="a3"/>
        <w:widowControl/>
        <w:ind w:right="-25"/>
        <w:rPr>
          <w:szCs w:val="28"/>
        </w:rPr>
      </w:pPr>
      <w:r w:rsidRPr="00352EDF">
        <w:rPr>
          <w:szCs w:val="28"/>
        </w:rPr>
        <w:t xml:space="preserve">муниципального района                       </w:t>
      </w:r>
      <w:r w:rsidR="001E06ED">
        <w:rPr>
          <w:szCs w:val="28"/>
        </w:rPr>
        <w:t xml:space="preserve">                           </w:t>
      </w:r>
      <w:r w:rsidR="00314A90">
        <w:rPr>
          <w:szCs w:val="28"/>
        </w:rPr>
        <w:t xml:space="preserve">  </w:t>
      </w:r>
      <w:r w:rsidR="001E06ED">
        <w:rPr>
          <w:szCs w:val="28"/>
        </w:rPr>
        <w:t xml:space="preserve">     </w:t>
      </w:r>
      <w:r w:rsidRPr="00352EDF">
        <w:rPr>
          <w:szCs w:val="28"/>
        </w:rPr>
        <w:t xml:space="preserve">              </w:t>
      </w:r>
      <w:proofErr w:type="spellStart"/>
      <w:r w:rsidRPr="00352EDF">
        <w:rPr>
          <w:szCs w:val="28"/>
        </w:rPr>
        <w:t>И.В.Ишимов</w:t>
      </w:r>
      <w:proofErr w:type="spellEnd"/>
    </w:p>
    <w:p w:rsidR="00E10B99" w:rsidRPr="00352EDF" w:rsidRDefault="00E10B99" w:rsidP="00E10B99">
      <w:pPr>
        <w:pStyle w:val="a3"/>
        <w:widowControl/>
        <w:ind w:right="355"/>
        <w:rPr>
          <w:szCs w:val="28"/>
        </w:rPr>
      </w:pPr>
    </w:p>
    <w:p w:rsidR="00E10B99" w:rsidRPr="00352EDF" w:rsidRDefault="00E10B99" w:rsidP="00E10B99">
      <w:pPr>
        <w:pStyle w:val="a3"/>
        <w:widowControl/>
        <w:ind w:right="355"/>
        <w:rPr>
          <w:szCs w:val="28"/>
        </w:rPr>
      </w:pPr>
    </w:p>
    <w:p w:rsidR="00E10B99" w:rsidRPr="00352EDF" w:rsidRDefault="00E10B99" w:rsidP="00E10B99">
      <w:pPr>
        <w:pStyle w:val="a3"/>
        <w:widowControl/>
        <w:ind w:right="355"/>
        <w:rPr>
          <w:szCs w:val="28"/>
        </w:rPr>
      </w:pPr>
    </w:p>
    <w:p w:rsidR="00E10B99" w:rsidRPr="00352EDF" w:rsidRDefault="00E10B99" w:rsidP="00E10B99">
      <w:pPr>
        <w:pStyle w:val="a9"/>
        <w:jc w:val="center"/>
        <w:rPr>
          <w:sz w:val="28"/>
          <w:szCs w:val="28"/>
        </w:rPr>
      </w:pPr>
      <w:r w:rsidRPr="00352EDF">
        <w:rPr>
          <w:sz w:val="28"/>
          <w:szCs w:val="28"/>
        </w:rPr>
        <w:t> </w:t>
      </w:r>
    </w:p>
    <w:p w:rsidR="00E10B99" w:rsidRPr="00352EDF" w:rsidRDefault="00E10B99" w:rsidP="00E10B99">
      <w:pPr>
        <w:pStyle w:val="a3"/>
        <w:widowControl/>
        <w:ind w:right="355"/>
        <w:rPr>
          <w:szCs w:val="28"/>
        </w:rPr>
      </w:pPr>
    </w:p>
    <w:p w:rsidR="00E10B99" w:rsidRPr="00352EDF" w:rsidRDefault="00E10B99" w:rsidP="00E10B99">
      <w:pPr>
        <w:pStyle w:val="a3"/>
        <w:widowControl/>
        <w:ind w:right="355"/>
        <w:rPr>
          <w:szCs w:val="28"/>
        </w:rPr>
      </w:pPr>
    </w:p>
    <w:p w:rsidR="00E10B99" w:rsidRPr="00352EDF" w:rsidRDefault="00E10B99" w:rsidP="00E10B99">
      <w:pPr>
        <w:pStyle w:val="a3"/>
        <w:widowControl/>
        <w:rPr>
          <w:szCs w:val="28"/>
        </w:rPr>
      </w:pPr>
    </w:p>
    <w:p w:rsidR="00E10B99" w:rsidRPr="00352EDF" w:rsidRDefault="00E10B99" w:rsidP="00E10B99">
      <w:pPr>
        <w:ind w:left="6758"/>
        <w:rPr>
          <w:sz w:val="28"/>
          <w:szCs w:val="28"/>
        </w:rPr>
      </w:pPr>
      <w:r w:rsidRPr="00352EDF">
        <w:rPr>
          <w:sz w:val="28"/>
          <w:szCs w:val="28"/>
        </w:rPr>
        <w:t xml:space="preserve">     </w:t>
      </w:r>
    </w:p>
    <w:p w:rsidR="00E10B99" w:rsidRPr="00352EDF" w:rsidRDefault="00E10B99" w:rsidP="00E10B99">
      <w:pPr>
        <w:ind w:left="6758"/>
        <w:rPr>
          <w:sz w:val="28"/>
          <w:szCs w:val="28"/>
        </w:rPr>
      </w:pPr>
    </w:p>
    <w:p w:rsidR="00E10B99" w:rsidRPr="00352EDF" w:rsidRDefault="00E10B99" w:rsidP="00E10B99">
      <w:pPr>
        <w:ind w:left="6758"/>
        <w:rPr>
          <w:sz w:val="28"/>
          <w:szCs w:val="28"/>
        </w:rPr>
      </w:pPr>
    </w:p>
    <w:p w:rsidR="00E10B99" w:rsidRPr="00352EDF" w:rsidRDefault="00E10B99" w:rsidP="00E10B99">
      <w:pPr>
        <w:ind w:left="6758"/>
        <w:rPr>
          <w:sz w:val="28"/>
          <w:szCs w:val="28"/>
        </w:rPr>
      </w:pPr>
    </w:p>
    <w:p w:rsidR="00E10B99" w:rsidRPr="00352EDF" w:rsidRDefault="00E10B99" w:rsidP="00E10B99">
      <w:pPr>
        <w:ind w:left="6758"/>
        <w:rPr>
          <w:sz w:val="28"/>
          <w:szCs w:val="28"/>
        </w:rPr>
      </w:pPr>
    </w:p>
    <w:p w:rsidR="00E10B99" w:rsidRPr="00352EDF" w:rsidRDefault="00E10B99" w:rsidP="00E10B99">
      <w:pPr>
        <w:ind w:left="6758"/>
        <w:rPr>
          <w:sz w:val="28"/>
          <w:szCs w:val="28"/>
        </w:rPr>
      </w:pPr>
    </w:p>
    <w:p w:rsidR="00E10B99" w:rsidRPr="00352EDF" w:rsidRDefault="00E10B99" w:rsidP="00E10B99">
      <w:pPr>
        <w:ind w:left="6758"/>
        <w:rPr>
          <w:sz w:val="28"/>
          <w:szCs w:val="28"/>
        </w:rPr>
      </w:pPr>
    </w:p>
    <w:p w:rsidR="00E10B99" w:rsidRPr="00352EDF" w:rsidRDefault="00E10B99" w:rsidP="00E10B99">
      <w:pPr>
        <w:ind w:left="6758"/>
        <w:rPr>
          <w:sz w:val="28"/>
          <w:szCs w:val="28"/>
        </w:rPr>
      </w:pPr>
    </w:p>
    <w:p w:rsidR="00E10B99" w:rsidRPr="00352EDF" w:rsidRDefault="00E10B99" w:rsidP="00E10B99">
      <w:pPr>
        <w:ind w:left="6758"/>
        <w:rPr>
          <w:sz w:val="28"/>
          <w:szCs w:val="28"/>
        </w:rPr>
      </w:pPr>
    </w:p>
    <w:p w:rsidR="00E10B99" w:rsidRPr="00352EDF" w:rsidRDefault="00E10B99" w:rsidP="00E10B99">
      <w:pPr>
        <w:ind w:left="6758"/>
        <w:rPr>
          <w:sz w:val="28"/>
          <w:szCs w:val="28"/>
        </w:rPr>
      </w:pPr>
    </w:p>
    <w:p w:rsidR="00E10B99" w:rsidRPr="00352EDF" w:rsidRDefault="00E10B99" w:rsidP="00E10B99">
      <w:pPr>
        <w:ind w:left="6758"/>
        <w:rPr>
          <w:sz w:val="28"/>
          <w:szCs w:val="28"/>
        </w:rPr>
      </w:pPr>
    </w:p>
    <w:p w:rsidR="00E10B99" w:rsidRPr="00352EDF" w:rsidRDefault="00E10B99" w:rsidP="00E10B99">
      <w:pPr>
        <w:ind w:left="6758"/>
        <w:rPr>
          <w:sz w:val="28"/>
          <w:szCs w:val="28"/>
        </w:rPr>
      </w:pPr>
    </w:p>
    <w:p w:rsidR="00E10B99" w:rsidRPr="00352EDF" w:rsidRDefault="00E10B99" w:rsidP="00E10B99">
      <w:pPr>
        <w:ind w:left="6758"/>
        <w:rPr>
          <w:sz w:val="28"/>
          <w:szCs w:val="28"/>
        </w:rPr>
      </w:pPr>
    </w:p>
    <w:p w:rsidR="00E10B99" w:rsidRPr="00352EDF" w:rsidRDefault="00E10B99" w:rsidP="00E10B99">
      <w:pPr>
        <w:ind w:left="6758"/>
        <w:rPr>
          <w:sz w:val="28"/>
          <w:szCs w:val="28"/>
        </w:rPr>
      </w:pPr>
    </w:p>
    <w:p w:rsidR="00E10B99" w:rsidRPr="00352EDF" w:rsidRDefault="00E10B99" w:rsidP="00E10B99">
      <w:pPr>
        <w:ind w:left="6758"/>
        <w:rPr>
          <w:sz w:val="28"/>
          <w:szCs w:val="28"/>
        </w:rPr>
      </w:pPr>
    </w:p>
    <w:p w:rsidR="00E10B99" w:rsidRPr="00352EDF" w:rsidRDefault="00E10B99" w:rsidP="00E10B99">
      <w:pPr>
        <w:ind w:left="6758"/>
        <w:rPr>
          <w:sz w:val="28"/>
          <w:szCs w:val="28"/>
        </w:rPr>
      </w:pPr>
    </w:p>
    <w:p w:rsidR="00E10B99" w:rsidRPr="00352EDF" w:rsidRDefault="00E10B99" w:rsidP="00E10B99">
      <w:pPr>
        <w:ind w:left="6758"/>
        <w:rPr>
          <w:sz w:val="28"/>
          <w:szCs w:val="28"/>
        </w:rPr>
      </w:pPr>
    </w:p>
    <w:p w:rsidR="00E10B99" w:rsidRPr="00352EDF" w:rsidRDefault="00E10B99" w:rsidP="00E10B99">
      <w:pPr>
        <w:ind w:left="6758"/>
        <w:rPr>
          <w:sz w:val="28"/>
          <w:szCs w:val="28"/>
        </w:rPr>
      </w:pPr>
    </w:p>
    <w:p w:rsidR="00E10B99" w:rsidRPr="00352EDF" w:rsidRDefault="00E10B99" w:rsidP="00E10B99">
      <w:pPr>
        <w:ind w:left="6758"/>
        <w:rPr>
          <w:sz w:val="28"/>
          <w:szCs w:val="28"/>
        </w:rPr>
      </w:pPr>
    </w:p>
    <w:p w:rsidR="00E10B99" w:rsidRPr="00352EDF" w:rsidRDefault="00E10B99" w:rsidP="00E10B99">
      <w:pPr>
        <w:ind w:left="6758"/>
        <w:rPr>
          <w:sz w:val="28"/>
          <w:szCs w:val="28"/>
        </w:rPr>
      </w:pPr>
    </w:p>
    <w:p w:rsidR="00E10B99" w:rsidRPr="00352EDF" w:rsidRDefault="00E10B99" w:rsidP="00E10B99">
      <w:pPr>
        <w:ind w:left="6758"/>
        <w:rPr>
          <w:sz w:val="28"/>
          <w:szCs w:val="28"/>
        </w:rPr>
      </w:pPr>
    </w:p>
    <w:p w:rsidR="00E10B99" w:rsidRPr="00352EDF" w:rsidRDefault="00E10B99" w:rsidP="00E10B99">
      <w:pPr>
        <w:ind w:left="6758"/>
        <w:rPr>
          <w:sz w:val="28"/>
          <w:szCs w:val="28"/>
        </w:rPr>
      </w:pPr>
    </w:p>
    <w:p w:rsidR="00352EDF" w:rsidRPr="00352EDF" w:rsidRDefault="00352EDF" w:rsidP="00E10B99">
      <w:pPr>
        <w:ind w:left="6758"/>
        <w:rPr>
          <w:sz w:val="28"/>
          <w:szCs w:val="28"/>
        </w:rPr>
      </w:pPr>
    </w:p>
    <w:p w:rsidR="00352EDF" w:rsidRPr="00352EDF" w:rsidRDefault="00352EDF" w:rsidP="00E10B99">
      <w:pPr>
        <w:ind w:left="6758"/>
        <w:rPr>
          <w:sz w:val="28"/>
          <w:szCs w:val="28"/>
        </w:rPr>
      </w:pPr>
    </w:p>
    <w:p w:rsidR="00E10B99" w:rsidRDefault="00E10B99" w:rsidP="00E10B99">
      <w:pPr>
        <w:ind w:left="6758"/>
        <w:rPr>
          <w:sz w:val="28"/>
          <w:szCs w:val="28"/>
        </w:rPr>
      </w:pPr>
    </w:p>
    <w:p w:rsidR="00763D90" w:rsidRPr="00935479" w:rsidRDefault="00763D90" w:rsidP="00763D90">
      <w:pPr>
        <w:ind w:right="-552" w:firstLine="5103"/>
        <w:rPr>
          <w:caps/>
          <w:sz w:val="28"/>
          <w:szCs w:val="28"/>
        </w:rPr>
      </w:pPr>
      <w:r w:rsidRPr="00935479">
        <w:rPr>
          <w:caps/>
          <w:sz w:val="28"/>
          <w:szCs w:val="28"/>
        </w:rPr>
        <w:t>Утвержден</w:t>
      </w:r>
    </w:p>
    <w:p w:rsidR="00763D90" w:rsidRPr="00935479" w:rsidRDefault="00763D90" w:rsidP="00763D90">
      <w:pPr>
        <w:ind w:right="-55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935479">
        <w:rPr>
          <w:sz w:val="28"/>
          <w:szCs w:val="28"/>
        </w:rPr>
        <w:t xml:space="preserve">постановлением администрации </w:t>
      </w:r>
    </w:p>
    <w:p w:rsidR="00763D90" w:rsidRPr="00935479" w:rsidRDefault="00763D90" w:rsidP="00763D90">
      <w:pPr>
        <w:ind w:right="-55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 w:rsidRPr="00935479">
        <w:rPr>
          <w:sz w:val="28"/>
          <w:szCs w:val="28"/>
        </w:rPr>
        <w:t>Аргаяшского</w:t>
      </w:r>
      <w:proofErr w:type="spellEnd"/>
      <w:r w:rsidRPr="00935479">
        <w:rPr>
          <w:sz w:val="28"/>
          <w:szCs w:val="28"/>
        </w:rPr>
        <w:t xml:space="preserve"> муниципального района </w:t>
      </w:r>
    </w:p>
    <w:p w:rsidR="00763D90" w:rsidRPr="00935479" w:rsidRDefault="00763D90" w:rsidP="00763D90">
      <w:pPr>
        <w:ind w:right="-55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935479">
        <w:rPr>
          <w:sz w:val="28"/>
          <w:szCs w:val="28"/>
        </w:rPr>
        <w:t>от «</w:t>
      </w:r>
      <w:r w:rsidR="00FF56A8">
        <w:rPr>
          <w:sz w:val="28"/>
          <w:szCs w:val="28"/>
        </w:rPr>
        <w:t>29</w:t>
      </w:r>
      <w:r w:rsidRPr="00935479">
        <w:rPr>
          <w:sz w:val="28"/>
          <w:szCs w:val="28"/>
        </w:rPr>
        <w:t>»</w:t>
      </w:r>
      <w:r w:rsidR="00FF56A8">
        <w:rPr>
          <w:sz w:val="28"/>
          <w:szCs w:val="28"/>
        </w:rPr>
        <w:t xml:space="preserve"> декабря </w:t>
      </w:r>
      <w:r w:rsidRPr="00935479">
        <w:rPr>
          <w:sz w:val="28"/>
          <w:szCs w:val="28"/>
        </w:rPr>
        <w:t>202</w:t>
      </w:r>
      <w:r w:rsidR="00FF56A8">
        <w:rPr>
          <w:sz w:val="28"/>
          <w:szCs w:val="28"/>
        </w:rPr>
        <w:t>3</w:t>
      </w:r>
      <w:r w:rsidRPr="00935479">
        <w:rPr>
          <w:sz w:val="28"/>
          <w:szCs w:val="28"/>
        </w:rPr>
        <w:t xml:space="preserve"> г. № </w:t>
      </w:r>
      <w:r w:rsidR="00FF56A8">
        <w:rPr>
          <w:sz w:val="28"/>
          <w:szCs w:val="28"/>
        </w:rPr>
        <w:t xml:space="preserve"> 1350</w:t>
      </w:r>
    </w:p>
    <w:p w:rsidR="00E10B99" w:rsidRPr="00F214EF" w:rsidRDefault="00E10B99" w:rsidP="00E10B99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E10B99" w:rsidRPr="00F214EF" w:rsidRDefault="00E10B99" w:rsidP="00E10B9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10B99" w:rsidRPr="00F214EF" w:rsidRDefault="00E10B99" w:rsidP="00E10B9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10B99" w:rsidRPr="00F214EF" w:rsidRDefault="00E10B99" w:rsidP="00E10B9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10B99" w:rsidRPr="00F214EF" w:rsidRDefault="00E10B99" w:rsidP="00E10B9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10B99" w:rsidRPr="00F214EF" w:rsidRDefault="00E10B99" w:rsidP="00E10B9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10B99" w:rsidRPr="00F214EF" w:rsidRDefault="00E10B99" w:rsidP="00E10B9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10B99" w:rsidRPr="00F214EF" w:rsidRDefault="00E10B99" w:rsidP="00E10B9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10B99" w:rsidRPr="00F214EF" w:rsidRDefault="00E10B99" w:rsidP="00E10B9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10B99" w:rsidRPr="00F214EF" w:rsidRDefault="00E10B99" w:rsidP="00E10B9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10B99" w:rsidRPr="00F214EF" w:rsidRDefault="00E10B99" w:rsidP="00E10B9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10B99" w:rsidRPr="00F214EF" w:rsidRDefault="00E10B99" w:rsidP="00E10B9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21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Муниципальная программа </w:t>
      </w:r>
    </w:p>
    <w:p w:rsidR="00E10B99" w:rsidRPr="00F214EF" w:rsidRDefault="00E10B99" w:rsidP="00E10B9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1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«Об осуществлении мероприятий гражданской обороны, защиты населения и территории </w:t>
      </w:r>
      <w:proofErr w:type="spellStart"/>
      <w:r w:rsidRPr="00F214EF">
        <w:rPr>
          <w:rFonts w:ascii="Times New Roman" w:hAnsi="Times New Roman" w:cs="Times New Roman"/>
          <w:b w:val="0"/>
          <w:bCs w:val="0"/>
          <w:sz w:val="28"/>
          <w:szCs w:val="28"/>
        </w:rPr>
        <w:t>Аргаяшского</w:t>
      </w:r>
      <w:proofErr w:type="spellEnd"/>
      <w:r w:rsidRPr="00F21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от чрезвычайных ситуаций природного и техногенного характера, развитие единой дежурно-диспетчерской службы»</w:t>
      </w:r>
    </w:p>
    <w:p w:rsidR="00E10B99" w:rsidRPr="00F214EF" w:rsidRDefault="00E10B99" w:rsidP="00E10B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10B99" w:rsidRPr="00F214EF" w:rsidRDefault="00E10B99" w:rsidP="00E10B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10B99" w:rsidRPr="00F214EF" w:rsidRDefault="00E10B99" w:rsidP="00E10B9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14EF">
        <w:rPr>
          <w:rFonts w:ascii="Times New Roman" w:hAnsi="Times New Roman" w:cs="Times New Roman"/>
          <w:b w:val="0"/>
          <w:sz w:val="28"/>
          <w:szCs w:val="28"/>
        </w:rPr>
        <w:br w:type="page"/>
      </w:r>
    </w:p>
    <w:p w:rsidR="00E10B99" w:rsidRPr="00F214EF" w:rsidRDefault="00E10B99" w:rsidP="00E10B9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4E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</w:t>
      </w:r>
    </w:p>
    <w:p w:rsidR="00E10B99" w:rsidRPr="00F214EF" w:rsidRDefault="00E10B99" w:rsidP="00E10B9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4EF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E10B99" w:rsidRPr="00F214EF" w:rsidRDefault="00E10B99" w:rsidP="00E10B9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14EF">
        <w:rPr>
          <w:rFonts w:ascii="Times New Roman" w:hAnsi="Times New Roman" w:cs="Times New Roman"/>
          <w:bCs/>
          <w:sz w:val="28"/>
          <w:szCs w:val="28"/>
        </w:rPr>
        <w:t>«Об осуществлении мероприятий гражданской обороны</w:t>
      </w:r>
      <w:proofErr w:type="gramStart"/>
      <w:r w:rsidRPr="00F214EF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F214EF">
        <w:rPr>
          <w:rFonts w:ascii="Times New Roman" w:hAnsi="Times New Roman" w:cs="Times New Roman"/>
          <w:bCs/>
          <w:sz w:val="28"/>
          <w:szCs w:val="28"/>
        </w:rPr>
        <w:t xml:space="preserve">защиты населения и территории </w:t>
      </w:r>
      <w:proofErr w:type="spellStart"/>
      <w:r w:rsidRPr="00F214EF">
        <w:rPr>
          <w:rFonts w:ascii="Times New Roman" w:hAnsi="Times New Roman" w:cs="Times New Roman"/>
          <w:bCs/>
          <w:sz w:val="28"/>
          <w:szCs w:val="28"/>
        </w:rPr>
        <w:t>Аргаяшского</w:t>
      </w:r>
      <w:proofErr w:type="spellEnd"/>
      <w:r w:rsidRPr="00F214E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от чрезвычайных ситуаций природного и техногенного характера, развитие единой дежурно-диспетчерской службы»</w:t>
      </w:r>
    </w:p>
    <w:p w:rsidR="00E10B99" w:rsidRPr="00F214EF" w:rsidRDefault="00E10B99" w:rsidP="00E10B9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96" w:type="dxa"/>
        <w:tblLayout w:type="fixed"/>
        <w:tblLook w:val="01E0"/>
      </w:tblPr>
      <w:tblGrid>
        <w:gridCol w:w="2388"/>
        <w:gridCol w:w="7608"/>
      </w:tblGrid>
      <w:tr w:rsidR="00E10B99" w:rsidRPr="00F214EF" w:rsidTr="00352EDF">
        <w:tc>
          <w:tcPr>
            <w:tcW w:w="2388" w:type="dxa"/>
            <w:shd w:val="clear" w:color="auto" w:fill="auto"/>
            <w:vAlign w:val="bottom"/>
          </w:tcPr>
          <w:p w:rsidR="00E10B99" w:rsidRPr="00F214EF" w:rsidRDefault="00E10B99" w:rsidP="00AB6A5D">
            <w:pPr>
              <w:pStyle w:val="aa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F214EF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608" w:type="dxa"/>
            <w:shd w:val="clear" w:color="auto" w:fill="auto"/>
          </w:tcPr>
          <w:p w:rsidR="00E10B99" w:rsidRPr="00F214EF" w:rsidRDefault="00E10B99" w:rsidP="00AB6A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4E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F214EF">
              <w:rPr>
                <w:rFonts w:ascii="Times New Roman" w:hAnsi="Times New Roman" w:cs="Times New Roman"/>
                <w:bCs/>
                <w:sz w:val="28"/>
                <w:szCs w:val="28"/>
              </w:rPr>
              <w:t>Аргаяшского</w:t>
            </w:r>
            <w:proofErr w:type="spellEnd"/>
            <w:r w:rsidRPr="00F214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</w:p>
          <w:p w:rsidR="00E10B99" w:rsidRPr="00F214EF" w:rsidRDefault="00E10B99" w:rsidP="00AB6A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B99" w:rsidRPr="00F214EF" w:rsidRDefault="00E10B99" w:rsidP="00AB6A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B99" w:rsidRPr="00F214EF" w:rsidTr="00352EDF">
        <w:tc>
          <w:tcPr>
            <w:tcW w:w="2388" w:type="dxa"/>
            <w:shd w:val="clear" w:color="auto" w:fill="auto"/>
            <w:vAlign w:val="bottom"/>
          </w:tcPr>
          <w:p w:rsidR="00E10B99" w:rsidRDefault="00E10B99" w:rsidP="00AB6A5D">
            <w:pPr>
              <w:pStyle w:val="aa"/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F214EF">
              <w:rPr>
                <w:rFonts w:ascii="Times New Roman" w:hAnsi="Times New Roman"/>
                <w:sz w:val="28"/>
                <w:szCs w:val="28"/>
              </w:rPr>
              <w:t>Соисполнители муниципальной программы</w:t>
            </w:r>
          </w:p>
          <w:p w:rsidR="00352EDF" w:rsidRPr="00352EDF" w:rsidRDefault="00352EDF" w:rsidP="00352EDF"/>
        </w:tc>
        <w:tc>
          <w:tcPr>
            <w:tcW w:w="7608" w:type="dxa"/>
            <w:shd w:val="clear" w:color="auto" w:fill="auto"/>
          </w:tcPr>
          <w:p w:rsidR="00E10B99" w:rsidRPr="00F214EF" w:rsidRDefault="00E10B99" w:rsidP="00AB6A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B99" w:rsidRPr="00F214EF" w:rsidRDefault="00E10B99" w:rsidP="00AB6A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B99" w:rsidRPr="00F214EF" w:rsidRDefault="00E10B99" w:rsidP="00AB6A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B99" w:rsidRPr="00F214EF" w:rsidRDefault="00E10B99" w:rsidP="00AB6A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4EF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Структурные подразделения администрации </w:t>
            </w:r>
            <w:proofErr w:type="spellStart"/>
            <w:r w:rsidRPr="00F214EF">
              <w:rPr>
                <w:rFonts w:ascii="Times New Roman" w:hAnsi="Times New Roman" w:cs="Times New Roman"/>
                <w:bCs/>
                <w:sz w:val="28"/>
                <w:szCs w:val="28"/>
              </w:rPr>
              <w:t>Аргаяшского</w:t>
            </w:r>
            <w:proofErr w:type="spellEnd"/>
            <w:r w:rsidRPr="00F214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  <w:r w:rsidRPr="00F214EF">
              <w:rPr>
                <w:rFonts w:ascii="Times New Roman" w:hAnsi="Times New Roman" w:cs="Times New Roman"/>
                <w:sz w:val="28"/>
                <w:szCs w:val="28"/>
              </w:rPr>
              <w:t>, администрации сельских поселений (по согласованию), организации</w:t>
            </w:r>
          </w:p>
          <w:p w:rsidR="00E10B99" w:rsidRPr="00F214EF" w:rsidRDefault="00E10B99" w:rsidP="00AB6A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B99" w:rsidRPr="00F214EF" w:rsidTr="00352EDF">
        <w:trPr>
          <w:trHeight w:val="657"/>
        </w:trPr>
        <w:tc>
          <w:tcPr>
            <w:tcW w:w="2388" w:type="dxa"/>
            <w:shd w:val="clear" w:color="auto" w:fill="auto"/>
          </w:tcPr>
          <w:p w:rsidR="00E10B99" w:rsidRPr="00F214EF" w:rsidRDefault="00E10B99" w:rsidP="00AB6A5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B99" w:rsidRPr="00F214EF" w:rsidRDefault="00E10B99" w:rsidP="00AB6A5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4EF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 Программы         </w:t>
            </w:r>
          </w:p>
        </w:tc>
        <w:tc>
          <w:tcPr>
            <w:tcW w:w="7608" w:type="dxa"/>
            <w:shd w:val="clear" w:color="auto" w:fill="auto"/>
          </w:tcPr>
          <w:p w:rsidR="00E10B99" w:rsidRPr="00F214EF" w:rsidRDefault="00E10B99" w:rsidP="00AB6A5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B99" w:rsidRPr="00F214EF" w:rsidRDefault="00E10B99" w:rsidP="00AB6A5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4E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выполнения мероприятий гражданской </w:t>
            </w:r>
            <w:proofErr w:type="spellStart"/>
            <w:r w:rsidRPr="00F214EF">
              <w:rPr>
                <w:rFonts w:ascii="Times New Roman" w:hAnsi="Times New Roman" w:cs="Times New Roman"/>
                <w:sz w:val="28"/>
                <w:szCs w:val="28"/>
              </w:rPr>
              <w:t>обороны</w:t>
            </w:r>
            <w:proofErr w:type="gramStart"/>
            <w:r w:rsidRPr="00F214EF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F214EF">
              <w:rPr>
                <w:rFonts w:ascii="Times New Roman" w:hAnsi="Times New Roman" w:cs="Times New Roman"/>
                <w:sz w:val="28"/>
                <w:szCs w:val="28"/>
              </w:rPr>
              <w:t>редупреждение</w:t>
            </w:r>
            <w:proofErr w:type="spellEnd"/>
            <w:r w:rsidRPr="00F214EF">
              <w:rPr>
                <w:rFonts w:ascii="Times New Roman" w:hAnsi="Times New Roman" w:cs="Times New Roman"/>
                <w:sz w:val="28"/>
                <w:szCs w:val="28"/>
              </w:rPr>
              <w:t xml:space="preserve"> возникновения и развития чрезвычайных ситуаций, снижение размеров ущерба и потерь от чрезвычайных ситуаций, ликвидация чрезвычайных ситуаций,</w:t>
            </w:r>
            <w:r w:rsidRPr="00F214EF">
              <w:rPr>
                <w:rStyle w:val="blk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14EF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обеспечение безопасности людей на водных объектах, охрана их жизни и здоровья</w:t>
            </w:r>
          </w:p>
        </w:tc>
      </w:tr>
      <w:tr w:rsidR="00E10B99" w:rsidRPr="00F214EF" w:rsidTr="00AB6A5D">
        <w:trPr>
          <w:trHeight w:val="657"/>
        </w:trPr>
        <w:tc>
          <w:tcPr>
            <w:tcW w:w="2388" w:type="dxa"/>
            <w:shd w:val="clear" w:color="auto" w:fill="auto"/>
          </w:tcPr>
          <w:p w:rsidR="00E10B99" w:rsidRPr="00F214EF" w:rsidRDefault="00E10B99" w:rsidP="00AB6A5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B99" w:rsidRPr="00F214EF" w:rsidRDefault="00E10B99" w:rsidP="00AB6A5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4EF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</w:t>
            </w:r>
          </w:p>
          <w:p w:rsidR="00E10B99" w:rsidRPr="00F214EF" w:rsidRDefault="00E10B99" w:rsidP="00AB6A5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4E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  </w:t>
            </w:r>
          </w:p>
        </w:tc>
        <w:tc>
          <w:tcPr>
            <w:tcW w:w="7608" w:type="dxa"/>
            <w:shd w:val="clear" w:color="auto" w:fill="auto"/>
          </w:tcPr>
          <w:p w:rsidR="00E10B99" w:rsidRPr="00F214EF" w:rsidRDefault="00E10B99" w:rsidP="00AB6A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B99" w:rsidRPr="00F214EF" w:rsidRDefault="00E10B99" w:rsidP="00AB6A5D">
            <w:pPr>
              <w:rPr>
                <w:rStyle w:val="a8"/>
              </w:rPr>
            </w:pPr>
            <w:r w:rsidRPr="00F214EF">
              <w:rPr>
                <w:rStyle w:val="a8"/>
              </w:rPr>
              <w:t>Подпрограмма 1:</w:t>
            </w:r>
          </w:p>
          <w:p w:rsidR="00E10B99" w:rsidRPr="00F214EF" w:rsidRDefault="00107FB3" w:rsidP="00AB6A5D">
            <w:pPr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10B99" w:rsidRPr="00F214EF">
              <w:rPr>
                <w:sz w:val="28"/>
                <w:szCs w:val="28"/>
              </w:rPr>
              <w:t>Организация и осуществление мероприятий по гражданской обороне</w:t>
            </w:r>
            <w:r>
              <w:rPr>
                <w:sz w:val="28"/>
                <w:szCs w:val="28"/>
              </w:rPr>
              <w:t>»</w:t>
            </w:r>
            <w:r w:rsidR="00E10B99" w:rsidRPr="00F214EF">
              <w:rPr>
                <w:sz w:val="28"/>
                <w:szCs w:val="28"/>
              </w:rPr>
              <w:t>.</w:t>
            </w:r>
          </w:p>
          <w:p w:rsidR="00E10B99" w:rsidRPr="00F214EF" w:rsidRDefault="00E10B99" w:rsidP="00AB6A5D">
            <w:pPr>
              <w:rPr>
                <w:rStyle w:val="a8"/>
              </w:rPr>
            </w:pPr>
          </w:p>
          <w:p w:rsidR="00E10B99" w:rsidRPr="00F214EF" w:rsidRDefault="00E10B99" w:rsidP="00AB6A5D">
            <w:pPr>
              <w:rPr>
                <w:rStyle w:val="a8"/>
              </w:rPr>
            </w:pPr>
            <w:r w:rsidRPr="00F214EF">
              <w:rPr>
                <w:rStyle w:val="a8"/>
              </w:rPr>
              <w:t>Подпрограмма 2:</w:t>
            </w:r>
          </w:p>
          <w:p w:rsidR="00E10B99" w:rsidRPr="00F214EF" w:rsidRDefault="00107FB3" w:rsidP="00AB6A5D">
            <w:pPr>
              <w:ind w:firstLine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10B99" w:rsidRPr="00F214EF">
              <w:rPr>
                <w:sz w:val="28"/>
                <w:szCs w:val="28"/>
              </w:rPr>
              <w:t>Организация и осуществление мероприятий по  защите населения от чрезвычайных ситуаций природного и техногенного характера, обеспечение пожарной  и водной безопасности</w:t>
            </w:r>
            <w:r>
              <w:rPr>
                <w:sz w:val="28"/>
                <w:szCs w:val="28"/>
              </w:rPr>
              <w:t>»</w:t>
            </w:r>
            <w:r w:rsidR="00E10B99" w:rsidRPr="00F214EF">
              <w:rPr>
                <w:sz w:val="28"/>
                <w:szCs w:val="28"/>
              </w:rPr>
              <w:t>.</w:t>
            </w:r>
          </w:p>
          <w:p w:rsidR="00E10B99" w:rsidRPr="00F214EF" w:rsidRDefault="00E10B99" w:rsidP="00AB6A5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B99" w:rsidRPr="00F214EF" w:rsidTr="00AB6A5D">
        <w:trPr>
          <w:trHeight w:val="657"/>
        </w:trPr>
        <w:tc>
          <w:tcPr>
            <w:tcW w:w="2388" w:type="dxa"/>
            <w:shd w:val="clear" w:color="auto" w:fill="auto"/>
          </w:tcPr>
          <w:p w:rsidR="00E10B99" w:rsidRPr="00F214EF" w:rsidRDefault="00E10B99" w:rsidP="00AB6A5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B99" w:rsidRPr="00F214EF" w:rsidRDefault="00E10B99" w:rsidP="00AB6A5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4EF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 показатели муниципальной программы</w:t>
            </w:r>
          </w:p>
        </w:tc>
        <w:tc>
          <w:tcPr>
            <w:tcW w:w="7608" w:type="dxa"/>
            <w:shd w:val="clear" w:color="auto" w:fill="auto"/>
          </w:tcPr>
          <w:p w:rsidR="00E10B99" w:rsidRPr="00F214EF" w:rsidRDefault="00E10B99" w:rsidP="00AB6A5D">
            <w:pPr>
              <w:pStyle w:val="1"/>
              <w:shd w:val="clear" w:color="auto" w:fill="auto"/>
              <w:tabs>
                <w:tab w:val="left" w:pos="4460"/>
              </w:tabs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  <w:p w:rsidR="00E10B99" w:rsidRPr="00F214EF" w:rsidRDefault="00E10B99" w:rsidP="00AB6A5D">
            <w:pPr>
              <w:pStyle w:val="1"/>
              <w:shd w:val="clear" w:color="auto" w:fill="auto"/>
              <w:tabs>
                <w:tab w:val="left" w:pos="4460"/>
              </w:tabs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214E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Подержание </w:t>
            </w:r>
            <w:proofErr w:type="gramStart"/>
            <w:r w:rsidRPr="00F214E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уровня технического состояния средств оповещения руководящего состава спасательных служб гражданской обороны</w:t>
            </w:r>
            <w:proofErr w:type="gramEnd"/>
            <w:r w:rsidRPr="00F214E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и населения об угрозе или возникновении чрезвычайной ситуаций, а также о ходе их </w:t>
            </w:r>
            <w:proofErr w:type="spellStart"/>
            <w:r w:rsidRPr="00F214E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ликвидации,%</w:t>
            </w:r>
            <w:proofErr w:type="spellEnd"/>
            <w:r w:rsidRPr="00F214E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</w:p>
          <w:p w:rsidR="00E10B99" w:rsidRPr="00F214EF" w:rsidRDefault="00E10B99" w:rsidP="00AB6A5D">
            <w:pPr>
              <w:pStyle w:val="1"/>
              <w:shd w:val="clear" w:color="auto" w:fill="auto"/>
              <w:tabs>
                <w:tab w:val="left" w:pos="4460"/>
              </w:tabs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214E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2023 год -90 %</w:t>
            </w:r>
          </w:p>
          <w:p w:rsidR="00E10B99" w:rsidRPr="00F214EF" w:rsidRDefault="00E10B99" w:rsidP="00AB6A5D">
            <w:pPr>
              <w:pStyle w:val="1"/>
              <w:shd w:val="clear" w:color="auto" w:fill="auto"/>
              <w:tabs>
                <w:tab w:val="left" w:pos="4460"/>
              </w:tabs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214E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2024 год-90 %</w:t>
            </w:r>
          </w:p>
          <w:p w:rsidR="00E10B99" w:rsidRPr="00F214EF" w:rsidRDefault="00E10B99" w:rsidP="00AB6A5D">
            <w:pPr>
              <w:pStyle w:val="1"/>
              <w:shd w:val="clear" w:color="auto" w:fill="auto"/>
              <w:tabs>
                <w:tab w:val="left" w:pos="4460"/>
              </w:tabs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214E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2025 год -90 %</w:t>
            </w:r>
          </w:p>
          <w:p w:rsidR="00E10B99" w:rsidRPr="00F214EF" w:rsidRDefault="00E10B99" w:rsidP="00AB6A5D">
            <w:pPr>
              <w:pStyle w:val="1"/>
              <w:shd w:val="clear" w:color="auto" w:fill="auto"/>
              <w:tabs>
                <w:tab w:val="left" w:pos="446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B99" w:rsidRPr="00F214EF" w:rsidRDefault="00E10B99" w:rsidP="00AB6A5D">
            <w:pPr>
              <w:pStyle w:val="1"/>
              <w:tabs>
                <w:tab w:val="left" w:pos="4460"/>
              </w:tabs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214E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Количество произошедших чрезвычайных </w:t>
            </w:r>
            <w:proofErr w:type="spellStart"/>
            <w:r w:rsidRPr="00F214E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ситуаций</w:t>
            </w:r>
            <w:proofErr w:type="gramStart"/>
            <w:r w:rsidRPr="00F214E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,е</w:t>
            </w:r>
            <w:proofErr w:type="gramEnd"/>
            <w:r w:rsidRPr="00F214E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д</w:t>
            </w:r>
            <w:proofErr w:type="spellEnd"/>
            <w:r w:rsidRPr="00F214E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</w:p>
          <w:p w:rsidR="00E10B99" w:rsidRPr="00F214EF" w:rsidRDefault="00E10B99" w:rsidP="00AB6A5D">
            <w:pPr>
              <w:pStyle w:val="1"/>
              <w:shd w:val="clear" w:color="auto" w:fill="auto"/>
              <w:tabs>
                <w:tab w:val="left" w:pos="4460"/>
              </w:tabs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214E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2023 год - 2 ед.</w:t>
            </w:r>
          </w:p>
          <w:p w:rsidR="00E10B99" w:rsidRPr="00F214EF" w:rsidRDefault="00E10B99" w:rsidP="00AB6A5D">
            <w:pPr>
              <w:pStyle w:val="1"/>
              <w:shd w:val="clear" w:color="auto" w:fill="auto"/>
              <w:tabs>
                <w:tab w:val="left" w:pos="4460"/>
              </w:tabs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214E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2024 год-  2 ед.</w:t>
            </w:r>
          </w:p>
          <w:p w:rsidR="00E10B99" w:rsidRPr="00F214EF" w:rsidRDefault="00E10B99" w:rsidP="00AB6A5D">
            <w:pPr>
              <w:pStyle w:val="1"/>
              <w:shd w:val="clear" w:color="auto" w:fill="auto"/>
              <w:tabs>
                <w:tab w:val="left" w:pos="4460"/>
              </w:tabs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214E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2025 год - 2 ед.</w:t>
            </w:r>
          </w:p>
          <w:p w:rsidR="00E10B99" w:rsidRPr="00F214EF" w:rsidRDefault="00E10B99" w:rsidP="00AB6A5D">
            <w:pPr>
              <w:pStyle w:val="1"/>
              <w:tabs>
                <w:tab w:val="left" w:pos="4460"/>
              </w:tabs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  <w:p w:rsidR="00E10B99" w:rsidRPr="00F214EF" w:rsidRDefault="00E10B99" w:rsidP="00AB6A5D">
            <w:pPr>
              <w:pStyle w:val="1"/>
              <w:tabs>
                <w:tab w:val="left" w:pos="4460"/>
              </w:tabs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214E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Численность </w:t>
            </w:r>
            <w:r w:rsidRPr="00F214EF">
              <w:rPr>
                <w:rFonts w:ascii="Times New Roman" w:hAnsi="Times New Roman" w:cs="Times New Roman"/>
                <w:sz w:val="28"/>
                <w:szCs w:val="28"/>
              </w:rPr>
              <w:t>погибших и (или) получивших ущерб здоровью</w:t>
            </w:r>
          </w:p>
          <w:p w:rsidR="00E10B99" w:rsidRPr="00F214EF" w:rsidRDefault="00E10B99" w:rsidP="00AB6A5D">
            <w:pPr>
              <w:pStyle w:val="1"/>
              <w:tabs>
                <w:tab w:val="left" w:pos="4460"/>
              </w:tabs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214E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при чрезвычайных </w:t>
            </w:r>
            <w:proofErr w:type="spellStart"/>
            <w:r w:rsidRPr="00F214E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ситуациях</w:t>
            </w:r>
            <w:proofErr w:type="gramStart"/>
            <w:r w:rsidRPr="00F214E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,ч</w:t>
            </w:r>
            <w:proofErr w:type="gramEnd"/>
            <w:r w:rsidRPr="00F214E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ел</w:t>
            </w:r>
            <w:proofErr w:type="spellEnd"/>
            <w:r w:rsidRPr="00F214E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</w:p>
          <w:p w:rsidR="00E10B99" w:rsidRPr="00F214EF" w:rsidRDefault="00E10B99" w:rsidP="00AB6A5D">
            <w:pPr>
              <w:pStyle w:val="1"/>
              <w:shd w:val="clear" w:color="auto" w:fill="auto"/>
              <w:tabs>
                <w:tab w:val="left" w:pos="4460"/>
              </w:tabs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214E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2023 год </w:t>
            </w:r>
            <w:proofErr w:type="gramStart"/>
            <w:r w:rsidRPr="00F214E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-н</w:t>
            </w:r>
            <w:proofErr w:type="gramEnd"/>
            <w:r w:rsidRPr="00F214E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е более 50 чел.</w:t>
            </w:r>
          </w:p>
          <w:p w:rsidR="00E10B99" w:rsidRPr="00F214EF" w:rsidRDefault="00E10B99" w:rsidP="00AB6A5D">
            <w:pPr>
              <w:pStyle w:val="1"/>
              <w:shd w:val="clear" w:color="auto" w:fill="auto"/>
              <w:tabs>
                <w:tab w:val="left" w:pos="4460"/>
              </w:tabs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214E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2024 го</w:t>
            </w:r>
            <w:proofErr w:type="gramStart"/>
            <w:r w:rsidRPr="00F214E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д-</w:t>
            </w:r>
            <w:proofErr w:type="gramEnd"/>
            <w:r w:rsidRPr="00F214E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не более 50  чел.</w:t>
            </w:r>
          </w:p>
          <w:p w:rsidR="00E10B99" w:rsidRPr="00F214EF" w:rsidRDefault="00E10B99" w:rsidP="00AB6A5D">
            <w:pPr>
              <w:pStyle w:val="1"/>
              <w:shd w:val="clear" w:color="auto" w:fill="auto"/>
              <w:tabs>
                <w:tab w:val="left" w:pos="446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4E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2025 год - не более 50 чел.</w:t>
            </w:r>
          </w:p>
        </w:tc>
      </w:tr>
      <w:tr w:rsidR="00E10B99" w:rsidRPr="00F214EF" w:rsidTr="00AB6A5D">
        <w:trPr>
          <w:trHeight w:val="657"/>
        </w:trPr>
        <w:tc>
          <w:tcPr>
            <w:tcW w:w="2388" w:type="dxa"/>
            <w:shd w:val="clear" w:color="auto" w:fill="auto"/>
          </w:tcPr>
          <w:p w:rsidR="00E10B99" w:rsidRPr="00F214EF" w:rsidRDefault="00E10B99" w:rsidP="00AB6A5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B99" w:rsidRPr="00F214EF" w:rsidRDefault="00E10B99" w:rsidP="00AB6A5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4EF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7608" w:type="dxa"/>
            <w:shd w:val="clear" w:color="auto" w:fill="auto"/>
          </w:tcPr>
          <w:p w:rsidR="00E10B99" w:rsidRPr="00F214EF" w:rsidRDefault="00E10B99" w:rsidP="00AB6A5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B99" w:rsidRPr="00F214EF" w:rsidRDefault="00E10B99" w:rsidP="00AB6A5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214EF">
              <w:rPr>
                <w:rFonts w:ascii="Times New Roman" w:hAnsi="Times New Roman" w:cs="Times New Roman"/>
                <w:sz w:val="28"/>
                <w:szCs w:val="28"/>
              </w:rPr>
              <w:t>2023-2025 годы</w:t>
            </w:r>
          </w:p>
        </w:tc>
      </w:tr>
      <w:tr w:rsidR="00E10B99" w:rsidRPr="00F214EF" w:rsidTr="00AB6A5D">
        <w:trPr>
          <w:trHeight w:val="657"/>
        </w:trPr>
        <w:tc>
          <w:tcPr>
            <w:tcW w:w="2388" w:type="dxa"/>
            <w:shd w:val="clear" w:color="auto" w:fill="auto"/>
          </w:tcPr>
          <w:p w:rsidR="00E10B99" w:rsidRPr="00F214EF" w:rsidRDefault="00E10B99" w:rsidP="00AB6A5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8" w:type="dxa"/>
            <w:shd w:val="clear" w:color="auto" w:fill="auto"/>
          </w:tcPr>
          <w:p w:rsidR="00E10B99" w:rsidRPr="00F214EF" w:rsidRDefault="00E10B99" w:rsidP="00AB6A5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B99" w:rsidRPr="00F214EF" w:rsidRDefault="00E10B99" w:rsidP="00AB6A5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214EF">
              <w:rPr>
                <w:rFonts w:ascii="Times New Roman" w:hAnsi="Times New Roman" w:cs="Times New Roman"/>
                <w:sz w:val="28"/>
                <w:szCs w:val="28"/>
              </w:rPr>
              <w:t>Предполагаемый объем финансирования на реализацию</w:t>
            </w:r>
            <w:r w:rsidR="00070CF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(тыс</w:t>
            </w:r>
            <w:proofErr w:type="gramStart"/>
            <w:r w:rsidR="00070CF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070CF5">
              <w:rPr>
                <w:rFonts w:ascii="Times New Roman" w:hAnsi="Times New Roman" w:cs="Times New Roman"/>
                <w:sz w:val="28"/>
                <w:szCs w:val="28"/>
              </w:rPr>
              <w:t xml:space="preserve">уб.)составит  </w:t>
            </w:r>
            <w:r w:rsidR="0038199C">
              <w:rPr>
                <w:rFonts w:ascii="Times New Roman" w:hAnsi="Times New Roman" w:cs="Times New Roman"/>
                <w:sz w:val="28"/>
                <w:szCs w:val="28"/>
              </w:rPr>
              <w:t>21 883,08731</w:t>
            </w:r>
            <w:r w:rsidRPr="00F214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4EF">
              <w:rPr>
                <w:rFonts w:ascii="Times New Roman" w:hAnsi="Times New Roman" w:cs="Times New Roman"/>
                <w:sz w:val="28"/>
                <w:szCs w:val="28"/>
              </w:rPr>
              <w:t>руб.,в</w:t>
            </w:r>
            <w:proofErr w:type="spellEnd"/>
            <w:r w:rsidRPr="00F214EF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E10B99" w:rsidRPr="00F214EF" w:rsidRDefault="00E10B99" w:rsidP="00AB6A5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214EF">
              <w:rPr>
                <w:rFonts w:ascii="Times New Roman" w:hAnsi="Times New Roman" w:cs="Times New Roman"/>
                <w:sz w:val="28"/>
                <w:szCs w:val="28"/>
              </w:rPr>
              <w:t xml:space="preserve">-средства областного бюджета </w:t>
            </w:r>
          </w:p>
          <w:p w:rsidR="00E10B99" w:rsidRPr="00F214EF" w:rsidRDefault="00E10B99" w:rsidP="00AB6A5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214EF">
              <w:rPr>
                <w:rFonts w:ascii="Times New Roman" w:hAnsi="Times New Roman" w:cs="Times New Roman"/>
                <w:sz w:val="28"/>
                <w:szCs w:val="28"/>
              </w:rPr>
              <w:t xml:space="preserve">2023 год  -  </w:t>
            </w:r>
            <w:r w:rsidR="007F235E">
              <w:rPr>
                <w:rFonts w:ascii="Times New Roman" w:hAnsi="Times New Roman" w:cs="Times New Roman"/>
                <w:sz w:val="28"/>
                <w:szCs w:val="28"/>
              </w:rPr>
              <w:t>4 278,8</w:t>
            </w:r>
            <w:r w:rsidRPr="00F214E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E10B99" w:rsidRPr="00F214EF" w:rsidRDefault="00E10B99" w:rsidP="00AB6A5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214EF">
              <w:rPr>
                <w:rFonts w:ascii="Times New Roman" w:hAnsi="Times New Roman" w:cs="Times New Roman"/>
                <w:sz w:val="28"/>
                <w:szCs w:val="28"/>
              </w:rPr>
              <w:t xml:space="preserve">2024  год  - </w:t>
            </w:r>
            <w:r w:rsidR="007F235E">
              <w:rPr>
                <w:rFonts w:ascii="Times New Roman" w:hAnsi="Times New Roman" w:cs="Times New Roman"/>
                <w:sz w:val="28"/>
                <w:szCs w:val="28"/>
              </w:rPr>
              <w:t xml:space="preserve">1 633 </w:t>
            </w:r>
            <w:r w:rsidRPr="00F214E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10B99" w:rsidRPr="00F214EF" w:rsidRDefault="00E10B99" w:rsidP="00AB6A5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214EF">
              <w:rPr>
                <w:rFonts w:ascii="Times New Roman" w:hAnsi="Times New Roman" w:cs="Times New Roman"/>
                <w:sz w:val="28"/>
                <w:szCs w:val="28"/>
              </w:rPr>
              <w:t xml:space="preserve">2025 год –  </w:t>
            </w:r>
            <w:r w:rsidR="007F235E">
              <w:rPr>
                <w:rFonts w:ascii="Times New Roman" w:hAnsi="Times New Roman" w:cs="Times New Roman"/>
                <w:sz w:val="28"/>
                <w:szCs w:val="28"/>
              </w:rPr>
              <w:t xml:space="preserve">1 633 </w:t>
            </w:r>
            <w:r w:rsidRPr="00F214E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10B99" w:rsidRPr="00F214EF" w:rsidRDefault="00E10B99" w:rsidP="00AB6A5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214EF">
              <w:rPr>
                <w:rFonts w:ascii="Times New Roman" w:hAnsi="Times New Roman" w:cs="Times New Roman"/>
                <w:sz w:val="28"/>
                <w:szCs w:val="28"/>
              </w:rPr>
              <w:t xml:space="preserve">-средства местного бюджета </w:t>
            </w:r>
          </w:p>
          <w:p w:rsidR="00E10B99" w:rsidRPr="00F214EF" w:rsidRDefault="008004D4" w:rsidP="00AB6A5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год  - </w:t>
            </w:r>
            <w:r w:rsidR="007F235E">
              <w:rPr>
                <w:rFonts w:ascii="Times New Roman" w:hAnsi="Times New Roman" w:cs="Times New Roman"/>
                <w:sz w:val="28"/>
                <w:szCs w:val="28"/>
              </w:rPr>
              <w:t>4 815,48731</w:t>
            </w:r>
            <w:r w:rsidR="00E10B99" w:rsidRPr="00F214EF">
              <w:rPr>
                <w:rFonts w:ascii="Times New Roman" w:hAnsi="Times New Roman" w:cs="Times New Roman"/>
                <w:sz w:val="28"/>
                <w:szCs w:val="28"/>
              </w:rPr>
              <w:t xml:space="preserve">  руб.</w:t>
            </w:r>
          </w:p>
          <w:p w:rsidR="00E10B99" w:rsidRPr="00F214EF" w:rsidRDefault="00E10B99" w:rsidP="00AB6A5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214EF">
              <w:rPr>
                <w:rFonts w:ascii="Times New Roman" w:hAnsi="Times New Roman" w:cs="Times New Roman"/>
                <w:sz w:val="28"/>
                <w:szCs w:val="28"/>
              </w:rPr>
              <w:t xml:space="preserve">2024  год-  </w:t>
            </w:r>
            <w:r w:rsidR="007F235E">
              <w:rPr>
                <w:rFonts w:ascii="Times New Roman" w:hAnsi="Times New Roman" w:cs="Times New Roman"/>
                <w:sz w:val="28"/>
                <w:szCs w:val="28"/>
              </w:rPr>
              <w:t xml:space="preserve">4 761,4 </w:t>
            </w:r>
            <w:r w:rsidRPr="00F214E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10B99" w:rsidRPr="00F214EF" w:rsidRDefault="00E10B99" w:rsidP="00AB6A5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214EF">
              <w:rPr>
                <w:rFonts w:ascii="Times New Roman" w:hAnsi="Times New Roman" w:cs="Times New Roman"/>
                <w:sz w:val="28"/>
                <w:szCs w:val="28"/>
              </w:rPr>
              <w:t xml:space="preserve">2025 год -  </w:t>
            </w:r>
            <w:r w:rsidR="007F235E">
              <w:rPr>
                <w:rFonts w:ascii="Times New Roman" w:hAnsi="Times New Roman" w:cs="Times New Roman"/>
                <w:sz w:val="28"/>
                <w:szCs w:val="28"/>
              </w:rPr>
              <w:t xml:space="preserve">4 761,4 </w:t>
            </w:r>
            <w:r w:rsidRPr="00F214E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10B99" w:rsidRPr="00F214EF" w:rsidRDefault="00E10B99" w:rsidP="00AB6A5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214EF">
              <w:rPr>
                <w:rFonts w:ascii="Times New Roman" w:hAnsi="Times New Roman" w:cs="Times New Roman"/>
                <w:sz w:val="28"/>
                <w:szCs w:val="28"/>
              </w:rPr>
              <w:t>Объемы расходов на выполнение мероприятий Программы ежегодно уточняются в процессе исполнения районного бюджета и бюджета на очередной финансовый год</w:t>
            </w:r>
          </w:p>
          <w:p w:rsidR="00E10B99" w:rsidRPr="00F214EF" w:rsidRDefault="00E10B99" w:rsidP="00AB6A5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B99" w:rsidRPr="00F214EF" w:rsidTr="00AB6A5D">
        <w:trPr>
          <w:trHeight w:val="987"/>
        </w:trPr>
        <w:tc>
          <w:tcPr>
            <w:tcW w:w="2388" w:type="dxa"/>
            <w:shd w:val="clear" w:color="auto" w:fill="auto"/>
          </w:tcPr>
          <w:p w:rsidR="00E10B99" w:rsidRPr="00F214EF" w:rsidRDefault="00E10B99" w:rsidP="00AB6A5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8" w:type="dxa"/>
            <w:shd w:val="clear" w:color="auto" w:fill="auto"/>
          </w:tcPr>
          <w:p w:rsidR="00E10B99" w:rsidRPr="00F214EF" w:rsidRDefault="00E10B99" w:rsidP="00AB6A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B99" w:rsidRPr="00F214EF" w:rsidTr="00AB6A5D">
        <w:tc>
          <w:tcPr>
            <w:tcW w:w="2388" w:type="dxa"/>
            <w:shd w:val="clear" w:color="auto" w:fill="auto"/>
          </w:tcPr>
          <w:p w:rsidR="00E10B99" w:rsidRPr="00F214EF" w:rsidRDefault="00E10B99" w:rsidP="00AB6A5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4EF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 </w:t>
            </w:r>
          </w:p>
          <w:p w:rsidR="00E10B99" w:rsidRPr="00F214EF" w:rsidRDefault="00E10B99" w:rsidP="00AB6A5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4EF">
              <w:rPr>
                <w:rFonts w:ascii="Times New Roman" w:hAnsi="Times New Roman" w:cs="Times New Roman"/>
                <w:sz w:val="28"/>
                <w:szCs w:val="28"/>
              </w:rPr>
              <w:t>результаты  муниципальной Программы</w:t>
            </w:r>
          </w:p>
        </w:tc>
        <w:tc>
          <w:tcPr>
            <w:tcW w:w="7608" w:type="dxa"/>
            <w:shd w:val="clear" w:color="auto" w:fill="auto"/>
          </w:tcPr>
          <w:p w:rsidR="00E10B99" w:rsidRPr="00107FB3" w:rsidRDefault="00E10B99" w:rsidP="00AB6A5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07FB3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позволит:</w:t>
            </w:r>
          </w:p>
          <w:p w:rsidR="00E10B99" w:rsidRPr="00107FB3" w:rsidRDefault="00E10B99" w:rsidP="00AB6A5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07FB3">
              <w:rPr>
                <w:rFonts w:ascii="Times New Roman" w:hAnsi="Times New Roman" w:cs="Times New Roman"/>
                <w:sz w:val="28"/>
                <w:szCs w:val="28"/>
              </w:rPr>
              <w:t>- снизить количество чрезвычайных ситуаций и материальный ущерб от них</w:t>
            </w:r>
            <w:r w:rsidR="00107FB3" w:rsidRPr="00107FB3">
              <w:rPr>
                <w:rFonts w:ascii="Times New Roman" w:hAnsi="Times New Roman" w:cs="Times New Roman"/>
                <w:sz w:val="28"/>
                <w:szCs w:val="28"/>
              </w:rPr>
              <w:t xml:space="preserve">:- не более 6 </w:t>
            </w:r>
            <w:proofErr w:type="spellStart"/>
            <w:proofErr w:type="gramStart"/>
            <w:r w:rsidR="00107FB3" w:rsidRPr="00107FB3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proofErr w:type="gramEnd"/>
            <w:r w:rsidRPr="00107F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7FB3" w:rsidRPr="00107FB3" w:rsidRDefault="00E10B99" w:rsidP="00107FB3">
            <w:pPr>
              <w:pStyle w:val="1"/>
              <w:tabs>
                <w:tab w:val="left" w:pos="4460"/>
              </w:tabs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07F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7FB3">
              <w:rPr>
                <w:rFonts w:ascii="Times New Roman" w:hAnsi="Times New Roman" w:cs="Times New Roman"/>
              </w:rPr>
              <w:t xml:space="preserve"> </w:t>
            </w:r>
            <w:r w:rsidRPr="00107FB3">
              <w:rPr>
                <w:rFonts w:ascii="Times New Roman" w:hAnsi="Times New Roman" w:cs="Times New Roman"/>
                <w:sz w:val="28"/>
                <w:szCs w:val="28"/>
              </w:rPr>
              <w:t>создание необходимых условий для повышения защищенности населения и территории  района от чрезвычайных ситуаций</w:t>
            </w:r>
            <w:r w:rsidR="00107FB3" w:rsidRPr="00107F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07FB3" w:rsidRPr="00107FB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численность </w:t>
            </w:r>
            <w:r w:rsidR="00107FB3" w:rsidRPr="00107FB3">
              <w:rPr>
                <w:rFonts w:ascii="Times New Roman" w:hAnsi="Times New Roman" w:cs="Times New Roman"/>
                <w:sz w:val="28"/>
                <w:szCs w:val="28"/>
              </w:rPr>
              <w:t xml:space="preserve">погибших и (или) получивших ущерб здоровью </w:t>
            </w:r>
            <w:r w:rsidR="00107FB3" w:rsidRPr="00107FB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при чрезвычайных ситуациях:</w:t>
            </w:r>
          </w:p>
          <w:p w:rsidR="00E10B99" w:rsidRPr="00107FB3" w:rsidRDefault="00107FB3" w:rsidP="00AB6A5D">
            <w:pPr>
              <w:rPr>
                <w:sz w:val="28"/>
                <w:szCs w:val="28"/>
              </w:rPr>
            </w:pPr>
            <w:r w:rsidRPr="00107FB3">
              <w:rPr>
                <w:sz w:val="28"/>
                <w:szCs w:val="28"/>
              </w:rPr>
              <w:t>-не более 150 чел</w:t>
            </w:r>
            <w:r w:rsidR="00E10B99" w:rsidRPr="00107FB3">
              <w:rPr>
                <w:sz w:val="28"/>
                <w:szCs w:val="28"/>
              </w:rPr>
              <w:t>;</w:t>
            </w:r>
          </w:p>
          <w:p w:rsidR="00E10B99" w:rsidRPr="00107FB3" w:rsidRDefault="00E10B99" w:rsidP="00AB6A5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07FB3">
              <w:rPr>
                <w:rFonts w:ascii="Times New Roman" w:hAnsi="Times New Roman" w:cs="Times New Roman"/>
                <w:sz w:val="28"/>
                <w:szCs w:val="28"/>
              </w:rPr>
              <w:t>- обеспечить выполнение мероприятий гражданской обороны</w:t>
            </w:r>
            <w:r w:rsidR="00107FB3" w:rsidRPr="00107FB3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Приложением 6.</w:t>
            </w:r>
          </w:p>
          <w:p w:rsidR="00E10B99" w:rsidRPr="00107FB3" w:rsidRDefault="00E10B99" w:rsidP="00AB6A5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0B99" w:rsidRPr="00F214EF" w:rsidRDefault="00E10B99" w:rsidP="00E10B9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0B99" w:rsidRPr="00F214EF" w:rsidRDefault="00E10B99" w:rsidP="00E10B9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4EF">
        <w:rPr>
          <w:rFonts w:ascii="Times New Roman" w:hAnsi="Times New Roman" w:cs="Times New Roman"/>
          <w:b/>
          <w:bCs/>
          <w:sz w:val="28"/>
          <w:szCs w:val="28"/>
        </w:rPr>
        <w:t>1. Содержание проблемы и обоснование необходимости ее решения</w:t>
      </w:r>
    </w:p>
    <w:p w:rsidR="00E10B99" w:rsidRPr="00F214EF" w:rsidRDefault="00E10B99" w:rsidP="00E10B9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4EF">
        <w:rPr>
          <w:rFonts w:ascii="Times New Roman" w:hAnsi="Times New Roman" w:cs="Times New Roman"/>
          <w:b/>
          <w:bCs/>
          <w:sz w:val="28"/>
          <w:szCs w:val="28"/>
        </w:rPr>
        <w:t>программными методами</w:t>
      </w:r>
    </w:p>
    <w:p w:rsidR="00E10B99" w:rsidRPr="00F214EF" w:rsidRDefault="00E10B99" w:rsidP="00E10B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4EF">
        <w:rPr>
          <w:rFonts w:ascii="Times New Roman" w:hAnsi="Times New Roman" w:cs="Times New Roman"/>
          <w:sz w:val="28"/>
          <w:szCs w:val="28"/>
        </w:rPr>
        <w:t xml:space="preserve">Разработка Программы обусловлена потребностью развития систем контроля в области управления силами и средствами  муниципального звена </w:t>
      </w:r>
      <w:r w:rsidRPr="00F214EF">
        <w:rPr>
          <w:rFonts w:ascii="Times New Roman" w:hAnsi="Times New Roman" w:cs="Times New Roman"/>
          <w:sz w:val="28"/>
          <w:szCs w:val="28"/>
        </w:rPr>
        <w:lastRenderedPageBreak/>
        <w:t xml:space="preserve">при защите от чрезвычайных ситуаций населения и территории </w:t>
      </w:r>
      <w:proofErr w:type="spellStart"/>
      <w:r w:rsidRPr="00F214EF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Pr="00F214EF">
        <w:rPr>
          <w:rFonts w:ascii="Times New Roman" w:hAnsi="Times New Roman" w:cs="Times New Roman"/>
          <w:sz w:val="28"/>
          <w:szCs w:val="28"/>
        </w:rPr>
        <w:t xml:space="preserve"> муниципального района в повседневной жизни и в периоды проведения мероприятий </w:t>
      </w:r>
      <w:r w:rsidRPr="00F214EF">
        <w:rPr>
          <w:rFonts w:ascii="Times New Roman" w:hAnsi="Times New Roman" w:cs="Times New Roman"/>
          <w:bCs/>
          <w:sz w:val="28"/>
          <w:szCs w:val="28"/>
        </w:rPr>
        <w:t>гражданской обороны.</w:t>
      </w:r>
    </w:p>
    <w:p w:rsidR="00E10B99" w:rsidRPr="00F214EF" w:rsidRDefault="00E10B99" w:rsidP="00E10B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4EF">
        <w:rPr>
          <w:rFonts w:ascii="Times New Roman" w:hAnsi="Times New Roman" w:cs="Times New Roman"/>
          <w:sz w:val="28"/>
          <w:szCs w:val="28"/>
        </w:rPr>
        <w:t>Решение этих сложных задач с учетом реально сложившейся экономической обстановки на территории района, природно-климатических особенностей, высокой концентрации источников повышенной опасности техногенного характера, социально-экономического положения населения возможно только целевыми программными методами, сосредоточив основные усилия на решении главной задачи - заблаговременного осуществления комплекса мер, направленных на предупреждение и максимально возможное уменьшение рисков возникновения и ликвидации  ЧС, а также на сохранение здоровья людей, снижение</w:t>
      </w:r>
      <w:proofErr w:type="gramEnd"/>
      <w:r w:rsidRPr="00F214EF">
        <w:rPr>
          <w:rFonts w:ascii="Times New Roman" w:hAnsi="Times New Roman" w:cs="Times New Roman"/>
          <w:sz w:val="28"/>
          <w:szCs w:val="28"/>
        </w:rPr>
        <w:t xml:space="preserve"> материальных потерь и размеров ущерба окружающей среде.</w:t>
      </w:r>
    </w:p>
    <w:p w:rsidR="00E10B99" w:rsidRPr="00F214EF" w:rsidRDefault="00E10B99" w:rsidP="00E10B99">
      <w:pPr>
        <w:ind w:firstLine="284"/>
        <w:jc w:val="both"/>
        <w:rPr>
          <w:sz w:val="28"/>
          <w:szCs w:val="28"/>
        </w:rPr>
      </w:pPr>
      <w:r w:rsidRPr="00F214EF">
        <w:rPr>
          <w:sz w:val="28"/>
          <w:szCs w:val="28"/>
        </w:rPr>
        <w:t xml:space="preserve">  Территория </w:t>
      </w:r>
      <w:proofErr w:type="spellStart"/>
      <w:r w:rsidRPr="00F214EF">
        <w:rPr>
          <w:sz w:val="28"/>
          <w:szCs w:val="28"/>
        </w:rPr>
        <w:t>Аргаяшского</w:t>
      </w:r>
      <w:proofErr w:type="spellEnd"/>
      <w:r w:rsidRPr="00F214EF">
        <w:rPr>
          <w:sz w:val="28"/>
          <w:szCs w:val="28"/>
        </w:rPr>
        <w:t xml:space="preserve"> муниципального района расположена в зоне  возможных разрушений объекта ПО «Маяк» с прилегающей к этой зоне полосой территории шириной </w:t>
      </w:r>
      <w:smartTag w:uri="urn:schemas-microsoft-com:office:smarttags" w:element="metricconverter">
        <w:smartTagPr>
          <w:attr w:name="ProductID" w:val="25 км"/>
        </w:smartTagPr>
        <w:r w:rsidRPr="00F214EF">
          <w:rPr>
            <w:sz w:val="28"/>
            <w:szCs w:val="28"/>
          </w:rPr>
          <w:t>25 км</w:t>
        </w:r>
      </w:smartTag>
      <w:r w:rsidRPr="00F214EF">
        <w:rPr>
          <w:sz w:val="28"/>
          <w:szCs w:val="28"/>
        </w:rPr>
        <w:t xml:space="preserve"> составляющей зону возможного опасного радиоактивного заражения (загрязнения). Также на  территории района имеются потенциально-опасные </w:t>
      </w:r>
      <w:proofErr w:type="spellStart"/>
      <w:r w:rsidRPr="00F214EF">
        <w:rPr>
          <w:sz w:val="28"/>
          <w:szCs w:val="28"/>
        </w:rPr>
        <w:t>обьекты</w:t>
      </w:r>
      <w:proofErr w:type="spellEnd"/>
      <w:r w:rsidRPr="00F214EF">
        <w:rPr>
          <w:sz w:val="28"/>
          <w:szCs w:val="28"/>
        </w:rPr>
        <w:t>.</w:t>
      </w:r>
    </w:p>
    <w:p w:rsidR="00E10B99" w:rsidRPr="00F214EF" w:rsidRDefault="00E10B99" w:rsidP="00E10B99">
      <w:pPr>
        <w:jc w:val="center"/>
        <w:rPr>
          <w:b/>
          <w:color w:val="000000"/>
          <w:sz w:val="28"/>
          <w:szCs w:val="28"/>
        </w:rPr>
      </w:pPr>
      <w:r w:rsidRPr="00F214EF">
        <w:rPr>
          <w:b/>
          <w:color w:val="000000"/>
          <w:sz w:val="28"/>
          <w:szCs w:val="28"/>
        </w:rPr>
        <w:t xml:space="preserve">Перечень потенциально </w:t>
      </w:r>
      <w:proofErr w:type="gramStart"/>
      <w:r w:rsidRPr="00F214EF">
        <w:rPr>
          <w:b/>
          <w:color w:val="000000"/>
          <w:sz w:val="28"/>
          <w:szCs w:val="28"/>
        </w:rPr>
        <w:t>опасных</w:t>
      </w:r>
      <w:proofErr w:type="gramEnd"/>
    </w:p>
    <w:p w:rsidR="00E10B99" w:rsidRPr="00F214EF" w:rsidRDefault="00E10B99" w:rsidP="00E10B99">
      <w:pPr>
        <w:jc w:val="center"/>
        <w:rPr>
          <w:color w:val="000000"/>
          <w:sz w:val="28"/>
          <w:szCs w:val="28"/>
        </w:rPr>
      </w:pPr>
      <w:r w:rsidRPr="00F214EF">
        <w:rPr>
          <w:b/>
          <w:color w:val="000000"/>
          <w:sz w:val="28"/>
          <w:szCs w:val="28"/>
        </w:rPr>
        <w:t>объектов на территории  муниципального образования</w:t>
      </w:r>
      <w:r w:rsidRPr="00F214EF">
        <w:rPr>
          <w:color w:val="000000"/>
          <w:sz w:val="28"/>
          <w:szCs w:val="28"/>
        </w:rPr>
        <w:t>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4061"/>
        <w:gridCol w:w="3257"/>
        <w:gridCol w:w="1563"/>
      </w:tblGrid>
      <w:tr w:rsidR="00E10B99" w:rsidRPr="00F214EF" w:rsidTr="00AB6A5D">
        <w:trPr>
          <w:trHeight w:val="14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99" w:rsidRPr="00F214EF" w:rsidRDefault="00E10B99" w:rsidP="00AB6A5D">
            <w:pPr>
              <w:jc w:val="center"/>
              <w:rPr>
                <w:color w:val="000000"/>
                <w:sz w:val="28"/>
                <w:szCs w:val="28"/>
              </w:rPr>
            </w:pPr>
            <w:r w:rsidRPr="00F214EF">
              <w:rPr>
                <w:color w:val="000000"/>
                <w:sz w:val="28"/>
                <w:szCs w:val="28"/>
              </w:rPr>
              <w:t>№</w:t>
            </w:r>
          </w:p>
          <w:p w:rsidR="00E10B99" w:rsidRPr="00F214EF" w:rsidRDefault="00E10B99" w:rsidP="00AB6A5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214EF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F214EF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F214EF">
              <w:rPr>
                <w:color w:val="000000"/>
                <w:sz w:val="28"/>
                <w:szCs w:val="28"/>
              </w:rPr>
              <w:t>п</w:t>
            </w:r>
            <w:proofErr w:type="spellEnd"/>
          </w:p>
          <w:p w:rsidR="00E10B99" w:rsidRPr="00F214EF" w:rsidRDefault="00E10B99" w:rsidP="00AB6A5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10B99" w:rsidRPr="00F214EF" w:rsidRDefault="00E10B99" w:rsidP="00AB6A5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99" w:rsidRPr="00F214EF" w:rsidRDefault="00E10B99" w:rsidP="00AB6A5D">
            <w:pPr>
              <w:jc w:val="center"/>
              <w:rPr>
                <w:color w:val="000000"/>
                <w:sz w:val="28"/>
                <w:szCs w:val="28"/>
              </w:rPr>
            </w:pPr>
            <w:r w:rsidRPr="00F214EF">
              <w:rPr>
                <w:color w:val="000000"/>
                <w:sz w:val="28"/>
                <w:szCs w:val="28"/>
              </w:rPr>
              <w:t>Наименование ПОО, место расположения</w:t>
            </w:r>
          </w:p>
          <w:p w:rsidR="00E10B99" w:rsidRPr="00F214EF" w:rsidRDefault="00E10B99" w:rsidP="00AB6A5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10B99" w:rsidRPr="00F214EF" w:rsidRDefault="00E10B99" w:rsidP="00AB6A5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10B99" w:rsidRPr="00F214EF" w:rsidRDefault="00E10B99" w:rsidP="00AB6A5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99" w:rsidRPr="00F214EF" w:rsidRDefault="00E10B99" w:rsidP="00AB6A5D">
            <w:pPr>
              <w:jc w:val="center"/>
              <w:rPr>
                <w:color w:val="000000"/>
                <w:sz w:val="28"/>
                <w:szCs w:val="28"/>
              </w:rPr>
            </w:pPr>
            <w:r w:rsidRPr="00F214EF">
              <w:rPr>
                <w:color w:val="000000"/>
                <w:sz w:val="28"/>
                <w:szCs w:val="28"/>
              </w:rPr>
              <w:t>Вид и количество опасных веществ</w:t>
            </w:r>
          </w:p>
          <w:p w:rsidR="00E10B99" w:rsidRPr="00F214EF" w:rsidRDefault="00E10B99" w:rsidP="00AB6A5D">
            <w:pPr>
              <w:jc w:val="center"/>
              <w:rPr>
                <w:color w:val="000000"/>
                <w:sz w:val="28"/>
                <w:szCs w:val="28"/>
              </w:rPr>
            </w:pPr>
            <w:r w:rsidRPr="00F214EF">
              <w:rPr>
                <w:color w:val="000000"/>
                <w:sz w:val="28"/>
                <w:szCs w:val="28"/>
              </w:rPr>
              <w:t>(тонн)</w:t>
            </w:r>
          </w:p>
          <w:p w:rsidR="00E10B99" w:rsidRPr="00F214EF" w:rsidRDefault="00E10B99" w:rsidP="00AB6A5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10B99" w:rsidRPr="00F214EF" w:rsidRDefault="00E10B99" w:rsidP="00AB6A5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99" w:rsidRPr="00F214EF" w:rsidRDefault="00E10B99" w:rsidP="00AB6A5D">
            <w:pPr>
              <w:jc w:val="center"/>
              <w:rPr>
                <w:color w:val="000000"/>
                <w:sz w:val="28"/>
                <w:szCs w:val="28"/>
              </w:rPr>
            </w:pPr>
            <w:r w:rsidRPr="00F214EF">
              <w:rPr>
                <w:color w:val="000000"/>
                <w:sz w:val="28"/>
                <w:szCs w:val="28"/>
              </w:rPr>
              <w:t>Класс опасности</w:t>
            </w:r>
          </w:p>
          <w:p w:rsidR="00E10B99" w:rsidRPr="00F214EF" w:rsidRDefault="00E10B99" w:rsidP="00AB6A5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10B99" w:rsidRPr="00F214EF" w:rsidRDefault="00E10B99" w:rsidP="00AB6A5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10B99" w:rsidRPr="00F214EF" w:rsidRDefault="00E10B99" w:rsidP="00AB6A5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10B99" w:rsidRPr="00F214EF" w:rsidTr="00AB6A5D">
        <w:trPr>
          <w:trHeight w:val="12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99" w:rsidRPr="00F214EF" w:rsidRDefault="00E10B99" w:rsidP="00AB6A5D">
            <w:pPr>
              <w:jc w:val="center"/>
              <w:rPr>
                <w:color w:val="000000"/>
                <w:sz w:val="28"/>
                <w:szCs w:val="28"/>
              </w:rPr>
            </w:pPr>
            <w:r w:rsidRPr="00F214EF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99" w:rsidRPr="00F214EF" w:rsidRDefault="00E10B99" w:rsidP="00AB6A5D">
            <w:pPr>
              <w:shd w:val="clear" w:color="auto" w:fill="FFFFFF"/>
              <w:ind w:left="19"/>
              <w:jc w:val="center"/>
              <w:rPr>
                <w:sz w:val="28"/>
                <w:szCs w:val="28"/>
              </w:rPr>
            </w:pPr>
            <w:proofErr w:type="spellStart"/>
            <w:r w:rsidRPr="00F214EF">
              <w:rPr>
                <w:sz w:val="28"/>
                <w:szCs w:val="28"/>
              </w:rPr>
              <w:t>Аргазинский</w:t>
            </w:r>
            <w:proofErr w:type="spellEnd"/>
            <w:r w:rsidRPr="00F214EF">
              <w:rPr>
                <w:sz w:val="28"/>
                <w:szCs w:val="28"/>
              </w:rPr>
              <w:t xml:space="preserve"> гидроузел, на р. Миасс, вверх по течению от г</w:t>
            </w:r>
            <w:proofErr w:type="gramStart"/>
            <w:r w:rsidRPr="00F214EF">
              <w:rPr>
                <w:sz w:val="28"/>
                <w:szCs w:val="28"/>
              </w:rPr>
              <w:t>.Ч</w:t>
            </w:r>
            <w:proofErr w:type="gramEnd"/>
            <w:r w:rsidRPr="00F214EF">
              <w:rPr>
                <w:sz w:val="28"/>
                <w:szCs w:val="28"/>
              </w:rPr>
              <w:t xml:space="preserve">елябинска </w:t>
            </w:r>
            <w:smartTag w:uri="urn:schemas-microsoft-com:office:smarttags" w:element="metricconverter">
              <w:smartTagPr>
                <w:attr w:name="ProductID" w:val="162 км"/>
              </w:smartTagPr>
              <w:r w:rsidRPr="00F214EF">
                <w:rPr>
                  <w:sz w:val="28"/>
                  <w:szCs w:val="28"/>
                </w:rPr>
                <w:t>162 км</w:t>
              </w:r>
            </w:smartTag>
            <w:r w:rsidRPr="00F214EF">
              <w:rPr>
                <w:sz w:val="28"/>
                <w:szCs w:val="28"/>
              </w:rPr>
              <w:t>.,  у</w:t>
            </w:r>
          </w:p>
          <w:p w:rsidR="00E10B99" w:rsidRPr="00F214EF" w:rsidRDefault="00E10B99" w:rsidP="00AB6A5D">
            <w:pPr>
              <w:shd w:val="clear" w:color="auto" w:fill="FFFFFF"/>
              <w:ind w:left="101" w:right="106"/>
              <w:jc w:val="center"/>
              <w:rPr>
                <w:spacing w:val="-4"/>
                <w:sz w:val="28"/>
                <w:szCs w:val="28"/>
              </w:rPr>
            </w:pPr>
            <w:r w:rsidRPr="00F214EF">
              <w:rPr>
                <w:sz w:val="28"/>
                <w:szCs w:val="28"/>
              </w:rPr>
              <w:t xml:space="preserve">с. </w:t>
            </w:r>
            <w:proofErr w:type="spellStart"/>
            <w:r w:rsidRPr="00F214EF">
              <w:rPr>
                <w:sz w:val="28"/>
                <w:szCs w:val="28"/>
              </w:rPr>
              <w:t>Байрамгулово</w:t>
            </w:r>
            <w:proofErr w:type="spellEnd"/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99" w:rsidRPr="00F214EF" w:rsidRDefault="00E10B99" w:rsidP="00AB6A5D">
            <w:pPr>
              <w:jc w:val="center"/>
              <w:rPr>
                <w:color w:val="000000"/>
                <w:sz w:val="28"/>
                <w:szCs w:val="28"/>
              </w:rPr>
            </w:pPr>
            <w:r w:rsidRPr="00F214EF">
              <w:rPr>
                <w:color w:val="000000"/>
                <w:sz w:val="28"/>
                <w:szCs w:val="28"/>
              </w:rPr>
              <w:t>ГДОО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99" w:rsidRPr="00F214EF" w:rsidRDefault="00E10B99" w:rsidP="00AB6A5D">
            <w:pPr>
              <w:shd w:val="clear" w:color="auto" w:fill="FFFFFF"/>
              <w:ind w:left="264"/>
              <w:jc w:val="center"/>
              <w:rPr>
                <w:sz w:val="28"/>
                <w:szCs w:val="28"/>
              </w:rPr>
            </w:pPr>
          </w:p>
          <w:p w:rsidR="00E10B99" w:rsidRPr="00F214EF" w:rsidRDefault="00E10B99" w:rsidP="00AB6A5D">
            <w:pPr>
              <w:shd w:val="clear" w:color="auto" w:fill="FFFFFF"/>
              <w:ind w:left="264"/>
              <w:jc w:val="center"/>
              <w:rPr>
                <w:sz w:val="28"/>
                <w:szCs w:val="28"/>
              </w:rPr>
            </w:pPr>
          </w:p>
          <w:p w:rsidR="00E10B99" w:rsidRPr="00F214EF" w:rsidRDefault="00E10B99" w:rsidP="00AB6A5D">
            <w:pPr>
              <w:shd w:val="clear" w:color="auto" w:fill="FFFFFF"/>
              <w:ind w:left="264"/>
              <w:jc w:val="center"/>
              <w:rPr>
                <w:sz w:val="28"/>
                <w:szCs w:val="28"/>
              </w:rPr>
            </w:pPr>
            <w:r w:rsidRPr="00F214EF">
              <w:rPr>
                <w:sz w:val="28"/>
                <w:szCs w:val="28"/>
              </w:rPr>
              <w:t>1</w:t>
            </w:r>
          </w:p>
          <w:p w:rsidR="00E10B99" w:rsidRPr="00F214EF" w:rsidRDefault="00E10B99" w:rsidP="00AB6A5D">
            <w:pPr>
              <w:shd w:val="clear" w:color="auto" w:fill="FFFFFF"/>
              <w:ind w:left="264"/>
              <w:jc w:val="center"/>
              <w:rPr>
                <w:sz w:val="28"/>
                <w:szCs w:val="28"/>
              </w:rPr>
            </w:pPr>
          </w:p>
        </w:tc>
      </w:tr>
    </w:tbl>
    <w:p w:rsidR="00E10B99" w:rsidRPr="00F214EF" w:rsidRDefault="00E10B99" w:rsidP="00E10B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0B99" w:rsidRPr="00F214EF" w:rsidRDefault="00E10B99" w:rsidP="00E10B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214EF">
        <w:rPr>
          <w:sz w:val="28"/>
          <w:szCs w:val="28"/>
        </w:rPr>
        <w:t xml:space="preserve">Для предупреждения и ликвидации возможных чрезвычайных ситуаций,  единая дежурно-диспетчерские служба и  </w:t>
      </w:r>
      <w:r w:rsidRPr="00F214EF">
        <w:rPr>
          <w:bCs/>
          <w:color w:val="000000"/>
          <w:sz w:val="28"/>
          <w:szCs w:val="28"/>
        </w:rPr>
        <w:t>службы  гражданской обороны</w:t>
      </w:r>
      <w:r w:rsidRPr="00F214EF">
        <w:rPr>
          <w:sz w:val="28"/>
          <w:szCs w:val="28"/>
        </w:rPr>
        <w:t xml:space="preserve"> района не в полном объеме обеспечены материально-техническими средствами в части:</w:t>
      </w:r>
      <w:proofErr w:type="gramEnd"/>
    </w:p>
    <w:p w:rsidR="00E10B99" w:rsidRPr="00F214EF" w:rsidRDefault="00E10B99" w:rsidP="00E10B99">
      <w:pPr>
        <w:pStyle w:val="a4"/>
        <w:tabs>
          <w:tab w:val="left" w:pos="1134"/>
        </w:tabs>
        <w:spacing w:before="0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214EF">
        <w:rPr>
          <w:rFonts w:ascii="Times New Roman" w:hAnsi="Times New Roman"/>
          <w:sz w:val="28"/>
          <w:szCs w:val="28"/>
        </w:rPr>
        <w:t xml:space="preserve">       -подготовки муниципального жилого фонда безопасного района к приему эвакуированного населения;</w:t>
      </w:r>
    </w:p>
    <w:p w:rsidR="00E10B99" w:rsidRPr="00F214EF" w:rsidRDefault="00E10B99" w:rsidP="00E10B99">
      <w:pPr>
        <w:pStyle w:val="a4"/>
        <w:tabs>
          <w:tab w:val="left" w:pos="1134"/>
        </w:tabs>
        <w:spacing w:before="0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214EF">
        <w:rPr>
          <w:rFonts w:ascii="Times New Roman" w:hAnsi="Times New Roman"/>
          <w:sz w:val="28"/>
          <w:szCs w:val="28"/>
        </w:rPr>
        <w:t xml:space="preserve">       -создания запасов имущества гражданской обороны, средств индивидуальной защиты органов дыхания и кожи, приборов радиационно-химического контроля для обеспечения личного состава органов управления и нештатных аварийно-спасательных формирований муниципального образования;</w:t>
      </w:r>
    </w:p>
    <w:p w:rsidR="00E10B99" w:rsidRPr="00F214EF" w:rsidRDefault="00E10B99" w:rsidP="00E10B99">
      <w:pPr>
        <w:pStyle w:val="a4"/>
        <w:tabs>
          <w:tab w:val="left" w:pos="1134"/>
        </w:tabs>
        <w:spacing w:before="0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214EF">
        <w:rPr>
          <w:rFonts w:ascii="Times New Roman" w:hAnsi="Times New Roman"/>
          <w:sz w:val="28"/>
          <w:szCs w:val="28"/>
        </w:rPr>
        <w:t xml:space="preserve">        -устранения нарушений требований пожарной безопасности на муниципальных объектах, в том числе с массовым пребыванием людей (объекты образования, здравоохранения, социальной – защиты).</w:t>
      </w:r>
    </w:p>
    <w:p w:rsidR="00E10B99" w:rsidRPr="00F214EF" w:rsidRDefault="00E10B99" w:rsidP="00E10B99">
      <w:pPr>
        <w:pStyle w:val="a4"/>
        <w:tabs>
          <w:tab w:val="left" w:pos="1134"/>
        </w:tabs>
        <w:spacing w:before="0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214EF">
        <w:rPr>
          <w:rFonts w:ascii="Times New Roman" w:hAnsi="Times New Roman"/>
          <w:sz w:val="28"/>
          <w:szCs w:val="28"/>
        </w:rPr>
        <w:lastRenderedPageBreak/>
        <w:t xml:space="preserve">         -приведения в работоспособное техническое состояние неисправных источников наружного противопожарного водоснабжения, приобретение дополнительных источников противопожарного водоснабжения.</w:t>
      </w:r>
    </w:p>
    <w:p w:rsidR="00E10B99" w:rsidRPr="00F214EF" w:rsidRDefault="00E10B99" w:rsidP="00E10B99">
      <w:pPr>
        <w:pStyle w:val="a4"/>
        <w:tabs>
          <w:tab w:val="left" w:pos="1134"/>
        </w:tabs>
        <w:spacing w:before="0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214EF">
        <w:rPr>
          <w:rFonts w:ascii="Times New Roman" w:hAnsi="Times New Roman"/>
          <w:sz w:val="28"/>
          <w:szCs w:val="28"/>
        </w:rPr>
        <w:t xml:space="preserve">         Повышение оперативности и эффективности работы единой дежурно-диспетчерской службы района и дежурно-диспетчерских служб предприятий, организаций при угрозе или возникновении чрезвычайных ситуаций может быть достигнута путем оптимизации работы дежурно-диспетчерских служб на всех уровнях управления и оснащения их современной информационно-вычислительной техникой на базе современных информационных технологий.</w:t>
      </w:r>
    </w:p>
    <w:p w:rsidR="00E10B99" w:rsidRPr="00F214EF" w:rsidRDefault="00E10B99" w:rsidP="00E10B9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0B99" w:rsidRPr="00F214EF" w:rsidRDefault="00E10B99" w:rsidP="00E10B9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4EF">
        <w:rPr>
          <w:rFonts w:ascii="Times New Roman" w:hAnsi="Times New Roman" w:cs="Times New Roman"/>
          <w:b/>
          <w:bCs/>
          <w:sz w:val="28"/>
          <w:szCs w:val="28"/>
        </w:rPr>
        <w:t>2. Цели и задачи Программы</w:t>
      </w:r>
    </w:p>
    <w:p w:rsidR="00E10B99" w:rsidRPr="00F214EF" w:rsidRDefault="00E10B99" w:rsidP="00E10B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214EF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10B99" w:rsidRPr="00F214EF" w:rsidRDefault="00A83AD1" w:rsidP="00E10B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10B99" w:rsidRPr="00F214EF">
        <w:rPr>
          <w:rFonts w:ascii="Times New Roman" w:hAnsi="Times New Roman" w:cs="Times New Roman"/>
          <w:sz w:val="28"/>
          <w:szCs w:val="28"/>
        </w:rPr>
        <w:t>Главными целями Программы являются:</w:t>
      </w:r>
    </w:p>
    <w:p w:rsidR="00E10B99" w:rsidRPr="00F214EF" w:rsidRDefault="00A83AD1" w:rsidP="00E10B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10B99" w:rsidRPr="00F214EF">
        <w:rPr>
          <w:rFonts w:ascii="Times New Roman" w:hAnsi="Times New Roman" w:cs="Times New Roman"/>
          <w:sz w:val="28"/>
          <w:szCs w:val="28"/>
        </w:rPr>
        <w:t>-обеспечение выполнения мероприятий гражданской обороны;</w:t>
      </w:r>
    </w:p>
    <w:p w:rsidR="00E10B99" w:rsidRPr="00F214EF" w:rsidRDefault="00A83AD1" w:rsidP="00E10B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10B99" w:rsidRPr="00F214EF">
        <w:rPr>
          <w:rFonts w:ascii="Times New Roman" w:hAnsi="Times New Roman" w:cs="Times New Roman"/>
          <w:sz w:val="28"/>
          <w:szCs w:val="28"/>
        </w:rPr>
        <w:t>-предупреждение возникновения и развития чрезвычайных ситуаций, снижение размеров ущерба и потерь от чрезвычайных ситуаций, ликвидация чрезвычайных ситуаций;</w:t>
      </w:r>
    </w:p>
    <w:p w:rsidR="00E10B99" w:rsidRPr="00F214EF" w:rsidRDefault="00A83AD1" w:rsidP="00E10B99">
      <w:pPr>
        <w:pStyle w:val="ConsPlusNormal"/>
        <w:widowControl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10B99" w:rsidRPr="00F214EF">
        <w:rPr>
          <w:rFonts w:ascii="Times New Roman" w:hAnsi="Times New Roman" w:cs="Times New Roman"/>
          <w:sz w:val="28"/>
          <w:szCs w:val="28"/>
        </w:rPr>
        <w:t>-</w:t>
      </w:r>
      <w:r w:rsidR="00E10B99" w:rsidRPr="00F214EF">
        <w:rPr>
          <w:rStyle w:val="blk"/>
          <w:rFonts w:ascii="Times New Roman" w:hAnsi="Times New Roman" w:cs="Times New Roman"/>
          <w:b/>
          <w:sz w:val="28"/>
          <w:szCs w:val="28"/>
        </w:rPr>
        <w:t xml:space="preserve"> </w:t>
      </w:r>
      <w:r w:rsidR="00E10B99" w:rsidRPr="00F214EF">
        <w:rPr>
          <w:rStyle w:val="blk"/>
          <w:rFonts w:ascii="Times New Roman" w:hAnsi="Times New Roman" w:cs="Times New Roman"/>
          <w:sz w:val="28"/>
          <w:szCs w:val="28"/>
        </w:rPr>
        <w:t>обеспечение безопасности людей на водных объектах, охрана их жизни и здоровья.</w:t>
      </w:r>
    </w:p>
    <w:p w:rsidR="00E10B99" w:rsidRPr="00A83AD1" w:rsidRDefault="00E10B99" w:rsidP="00E10B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AD1">
        <w:rPr>
          <w:rFonts w:ascii="Times New Roman" w:hAnsi="Times New Roman" w:cs="Times New Roman"/>
          <w:sz w:val="28"/>
          <w:szCs w:val="28"/>
        </w:rPr>
        <w:t>Достижение цели муниципальной программы будет осуществляться путем решения задач в рамках соответствующих подпрограмм.</w:t>
      </w:r>
    </w:p>
    <w:p w:rsidR="00A83AD1" w:rsidRPr="00CC4E61" w:rsidRDefault="00A83AD1" w:rsidP="00A83AD1">
      <w:pPr>
        <w:rPr>
          <w:sz w:val="28"/>
          <w:szCs w:val="28"/>
        </w:rPr>
      </w:pPr>
      <w:r>
        <w:rPr>
          <w:rStyle w:val="a8"/>
          <w:sz w:val="28"/>
          <w:szCs w:val="28"/>
        </w:rPr>
        <w:t xml:space="preserve">          </w:t>
      </w:r>
      <w:r w:rsidRPr="00CC4E61">
        <w:rPr>
          <w:rStyle w:val="a8"/>
          <w:sz w:val="28"/>
          <w:szCs w:val="28"/>
        </w:rPr>
        <w:t>Подпрограмме</w:t>
      </w:r>
      <w:proofErr w:type="gramStart"/>
      <w:r w:rsidRPr="00CC4E61">
        <w:rPr>
          <w:rStyle w:val="a8"/>
          <w:sz w:val="28"/>
          <w:szCs w:val="28"/>
        </w:rPr>
        <w:t xml:space="preserve"> :</w:t>
      </w:r>
      <w:proofErr w:type="gramEnd"/>
      <w:r w:rsidRPr="00CC4E61">
        <w:rPr>
          <w:rStyle w:val="a8"/>
          <w:sz w:val="28"/>
          <w:szCs w:val="28"/>
        </w:rPr>
        <w:t xml:space="preserve"> «</w:t>
      </w:r>
      <w:r w:rsidRPr="00CC4E61">
        <w:rPr>
          <w:sz w:val="28"/>
          <w:szCs w:val="28"/>
        </w:rPr>
        <w:t>Организация и осуществление мероприятий по гражданской обороне» соответствует следующие задачи муниципальной программы:</w:t>
      </w:r>
    </w:p>
    <w:p w:rsidR="00A83AD1" w:rsidRPr="00CC4E61" w:rsidRDefault="00A83AD1" w:rsidP="00A83AD1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C4E61">
        <w:rPr>
          <w:sz w:val="28"/>
          <w:szCs w:val="28"/>
        </w:rPr>
        <w:t xml:space="preserve">  подготовка населения в области гражданской обороны;</w:t>
      </w:r>
      <w:r w:rsidRPr="00CC4E61">
        <w:rPr>
          <w:sz w:val="28"/>
          <w:szCs w:val="28"/>
        </w:rPr>
        <w:br/>
        <w:t xml:space="preserve">         оповещение населения об опасностях, возникающих при военных конфликтах или вследствие этих конфликтов, а также при чрезвычайных ситуациях прир</w:t>
      </w:r>
      <w:r w:rsidR="00DE431F">
        <w:rPr>
          <w:sz w:val="28"/>
          <w:szCs w:val="28"/>
        </w:rPr>
        <w:t>одного и техногенного характера.</w:t>
      </w:r>
      <w:r w:rsidRPr="00CC4E61">
        <w:rPr>
          <w:sz w:val="28"/>
          <w:szCs w:val="28"/>
        </w:rPr>
        <w:br/>
        <w:t xml:space="preserve">      </w:t>
      </w:r>
      <w:r>
        <w:rPr>
          <w:sz w:val="28"/>
          <w:szCs w:val="28"/>
        </w:rPr>
        <w:t xml:space="preserve"> </w:t>
      </w:r>
      <w:r w:rsidRPr="00CC4E61">
        <w:rPr>
          <w:sz w:val="28"/>
          <w:szCs w:val="28"/>
        </w:rPr>
        <w:t xml:space="preserve">  </w:t>
      </w:r>
    </w:p>
    <w:p w:rsidR="00A83AD1" w:rsidRPr="00CC4E61" w:rsidRDefault="00A83AD1" w:rsidP="00A83AD1">
      <w:pPr>
        <w:rPr>
          <w:sz w:val="28"/>
          <w:szCs w:val="28"/>
        </w:rPr>
      </w:pPr>
      <w:r>
        <w:rPr>
          <w:rStyle w:val="a8"/>
          <w:sz w:val="28"/>
          <w:szCs w:val="28"/>
        </w:rPr>
        <w:t xml:space="preserve">          </w:t>
      </w:r>
      <w:r w:rsidRPr="00CC4E61">
        <w:rPr>
          <w:rStyle w:val="a8"/>
          <w:sz w:val="28"/>
          <w:szCs w:val="28"/>
        </w:rPr>
        <w:t>Подпрограмме: «</w:t>
      </w:r>
      <w:r w:rsidRPr="00CC4E61">
        <w:rPr>
          <w:sz w:val="28"/>
          <w:szCs w:val="28"/>
        </w:rPr>
        <w:t>Организация и осуществление мероприятий по  защите населения от чрезвычайных ситуаций природного и техногенного характера, обеспечение пожарной  и водной безопасности» соответствует следующие задачи муниципальной программы:</w:t>
      </w:r>
    </w:p>
    <w:p w:rsidR="00A83AD1" w:rsidRPr="00CC4E61" w:rsidRDefault="00A83AD1" w:rsidP="00A83AD1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4E61">
        <w:rPr>
          <w:sz w:val="28"/>
          <w:szCs w:val="28"/>
        </w:rPr>
        <w:t xml:space="preserve">         предупреждение возникновения и развития чрезвычайных ситуаций;</w:t>
      </w:r>
    </w:p>
    <w:p w:rsidR="00A83AD1" w:rsidRPr="00CC4E61" w:rsidRDefault="00A83AD1" w:rsidP="00A83AD1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4E61">
        <w:rPr>
          <w:sz w:val="28"/>
          <w:szCs w:val="28"/>
        </w:rPr>
        <w:t xml:space="preserve">         снижение размеров ущерба и потерь от чрезвычайных ситуаций;</w:t>
      </w:r>
    </w:p>
    <w:p w:rsidR="00A83AD1" w:rsidRPr="00CC4E61" w:rsidRDefault="00A83AD1" w:rsidP="00A83AD1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4E61">
        <w:rPr>
          <w:sz w:val="28"/>
          <w:szCs w:val="28"/>
        </w:rPr>
        <w:t xml:space="preserve">         ликвидация чрезвычайных ситуаций.</w:t>
      </w:r>
    </w:p>
    <w:p w:rsidR="00E10B99" w:rsidRPr="00F214EF" w:rsidRDefault="00E10B99" w:rsidP="00E10B99">
      <w:pPr>
        <w:rPr>
          <w:color w:val="000000"/>
          <w:sz w:val="26"/>
          <w:szCs w:val="26"/>
        </w:rPr>
      </w:pPr>
    </w:p>
    <w:p w:rsidR="00E10B99" w:rsidRPr="00F214EF" w:rsidRDefault="00E10B99" w:rsidP="00E10B99">
      <w:pPr>
        <w:rPr>
          <w:sz w:val="28"/>
          <w:szCs w:val="28"/>
        </w:rPr>
      </w:pPr>
      <w:r w:rsidRPr="00F214EF">
        <w:rPr>
          <w:sz w:val="28"/>
          <w:szCs w:val="28"/>
        </w:rPr>
        <w:tab/>
        <w:t>Выполнению поставленных целей могут помешать риски, сложившиеся под воздействием негативных факторов в деле защиты населения от чрезвычайных ситуаций природного и техногенного характера, пожаров.</w:t>
      </w:r>
    </w:p>
    <w:p w:rsidR="00E10B99" w:rsidRPr="00F214EF" w:rsidRDefault="00E10B99" w:rsidP="00E10B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14EF">
        <w:rPr>
          <w:sz w:val="28"/>
          <w:szCs w:val="28"/>
        </w:rPr>
        <w:tab/>
        <w:t>Финансовые риски. Недостаточность финансирования из бюджетных источников.</w:t>
      </w:r>
    </w:p>
    <w:p w:rsidR="00E10B99" w:rsidRPr="00F214EF" w:rsidRDefault="00E10B99" w:rsidP="00E10B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14EF">
        <w:rPr>
          <w:sz w:val="28"/>
          <w:szCs w:val="28"/>
        </w:rPr>
        <w:tab/>
        <w:t xml:space="preserve">Техногенные и экологические риски. Любая крупная техногенная или экологическая катастрофа потребует дополнительных ресурсов на оказание помощи пострадавшим в результате возникновения чрезвычайной ситуации. </w:t>
      </w:r>
      <w:r w:rsidRPr="00F214EF">
        <w:rPr>
          <w:sz w:val="28"/>
          <w:szCs w:val="28"/>
        </w:rPr>
        <w:lastRenderedPageBreak/>
        <w:t>В случае ухудшения экологической ситуации потребуется выделение дополнительных средств на проведение мероприятий по ликвидации последствий чрезвычайных ситуаций и нормализации экологической обстановки.</w:t>
      </w:r>
    </w:p>
    <w:p w:rsidR="00E10B99" w:rsidRPr="00F214EF" w:rsidRDefault="00E10B99" w:rsidP="00E10B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4EF">
        <w:rPr>
          <w:rFonts w:ascii="Times New Roman" w:hAnsi="Times New Roman" w:cs="Times New Roman"/>
          <w:sz w:val="28"/>
          <w:szCs w:val="28"/>
        </w:rPr>
        <w:t>Для достижения этих целей необходимо решить следующие основные задачи:</w:t>
      </w:r>
    </w:p>
    <w:p w:rsidR="00E10B99" w:rsidRPr="00F214EF" w:rsidRDefault="00E10B99" w:rsidP="00E10B99">
      <w:pPr>
        <w:ind w:firstLine="540"/>
        <w:rPr>
          <w:sz w:val="28"/>
          <w:szCs w:val="28"/>
        </w:rPr>
      </w:pPr>
      <w:r w:rsidRPr="00F214EF">
        <w:rPr>
          <w:sz w:val="28"/>
          <w:szCs w:val="28"/>
        </w:rPr>
        <w:t>-организация и осуществление мероприятий по гражданской обороне.</w:t>
      </w:r>
    </w:p>
    <w:p w:rsidR="00E10B99" w:rsidRPr="00F214EF" w:rsidRDefault="00E10B99" w:rsidP="00E10B99">
      <w:pPr>
        <w:ind w:firstLine="540"/>
        <w:rPr>
          <w:sz w:val="28"/>
          <w:szCs w:val="28"/>
        </w:rPr>
      </w:pPr>
      <w:r w:rsidRPr="00F214EF">
        <w:rPr>
          <w:sz w:val="28"/>
          <w:szCs w:val="28"/>
        </w:rPr>
        <w:t>-организация и осуществление мероприятий по  защите населения от чрезвычайных ситуаций природного и техногенного характера, обеспечение пожарной  и водной безопасности.</w:t>
      </w:r>
    </w:p>
    <w:p w:rsidR="00E10B99" w:rsidRPr="00F214EF" w:rsidRDefault="00E10B99" w:rsidP="00E10B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214EF">
        <w:rPr>
          <w:rFonts w:ascii="Times New Roman" w:hAnsi="Times New Roman" w:cs="Times New Roman"/>
          <w:sz w:val="28"/>
          <w:szCs w:val="28"/>
        </w:rPr>
        <w:t xml:space="preserve">         Решение этих задач на территории </w:t>
      </w:r>
      <w:proofErr w:type="spellStart"/>
      <w:r w:rsidRPr="00F214EF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Pr="00F214EF">
        <w:rPr>
          <w:rFonts w:ascii="Times New Roman" w:hAnsi="Times New Roman" w:cs="Times New Roman"/>
          <w:sz w:val="28"/>
          <w:szCs w:val="28"/>
        </w:rPr>
        <w:t xml:space="preserve"> муниципального района позволит усовершенствовать и привести к уровню современных требований систему мер по снижению опасностей для населения в условиях военного времени, по предупреждению и ликвидации чрезвычайных ситуаций и предотвращению их тяжелых последствий, а также по уменьшению человеческих и материальных потерь от пожаров.</w:t>
      </w:r>
    </w:p>
    <w:p w:rsidR="00E10B99" w:rsidRPr="00F214EF" w:rsidRDefault="00E10B99" w:rsidP="00E10B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214EF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10B99" w:rsidRPr="00F214EF" w:rsidRDefault="00E10B99" w:rsidP="00E10B9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4EF">
        <w:rPr>
          <w:rFonts w:ascii="Times New Roman" w:hAnsi="Times New Roman" w:cs="Times New Roman"/>
          <w:b/>
          <w:bCs/>
          <w:sz w:val="28"/>
          <w:szCs w:val="28"/>
        </w:rPr>
        <w:t>3. Ресурсное обеспечение Программы</w:t>
      </w:r>
    </w:p>
    <w:p w:rsidR="00E10B99" w:rsidRPr="00F214EF" w:rsidRDefault="00E10B99" w:rsidP="00E10B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10B99" w:rsidRPr="00F214EF" w:rsidRDefault="00E10B99" w:rsidP="00E10B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4EF">
        <w:rPr>
          <w:rFonts w:ascii="Times New Roman" w:hAnsi="Times New Roman" w:cs="Times New Roman"/>
          <w:sz w:val="28"/>
          <w:szCs w:val="28"/>
        </w:rPr>
        <w:t>Источником финансирования мероприятий Программы являются средства областного и районного бюджетов. Объемы расходов на выполнение мероприятий Программы ежегодно уточняются в процессе исполнения текущего районного бюджета и бюджета на очередной финансовый год.</w:t>
      </w:r>
    </w:p>
    <w:p w:rsidR="00E10B99" w:rsidRPr="00F214EF" w:rsidRDefault="00E10B99" w:rsidP="00E10B9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0B99" w:rsidRPr="00F214EF" w:rsidRDefault="00E10B99" w:rsidP="00E10B9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4EF">
        <w:rPr>
          <w:rFonts w:ascii="Times New Roman" w:hAnsi="Times New Roman" w:cs="Times New Roman"/>
          <w:b/>
          <w:bCs/>
          <w:sz w:val="28"/>
          <w:szCs w:val="28"/>
        </w:rPr>
        <w:t xml:space="preserve">4. Механизм реализация Программы и </w:t>
      </w:r>
      <w:proofErr w:type="gramStart"/>
      <w:r w:rsidRPr="00F214EF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F214EF">
        <w:rPr>
          <w:rFonts w:ascii="Times New Roman" w:hAnsi="Times New Roman" w:cs="Times New Roman"/>
          <w:b/>
          <w:bCs/>
          <w:sz w:val="28"/>
          <w:szCs w:val="28"/>
        </w:rPr>
        <w:t xml:space="preserve"> ходом ее выполнения</w:t>
      </w:r>
    </w:p>
    <w:p w:rsidR="00E10B99" w:rsidRPr="00F214EF" w:rsidRDefault="00E10B99" w:rsidP="00E10B9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0B99" w:rsidRPr="00F214EF" w:rsidRDefault="00E10B99" w:rsidP="00E10B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4EF">
        <w:rPr>
          <w:rFonts w:ascii="Times New Roman" w:hAnsi="Times New Roman" w:cs="Times New Roman"/>
          <w:sz w:val="28"/>
          <w:szCs w:val="28"/>
        </w:rPr>
        <w:t xml:space="preserve">Заказчиком Программы является администрация </w:t>
      </w:r>
      <w:proofErr w:type="spellStart"/>
      <w:r w:rsidRPr="00F214EF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Pr="00F214EF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E10B99" w:rsidRPr="00F214EF" w:rsidRDefault="00E10B99" w:rsidP="00E10B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4EF">
        <w:rPr>
          <w:rFonts w:ascii="Times New Roman" w:hAnsi="Times New Roman" w:cs="Times New Roman"/>
          <w:sz w:val="28"/>
          <w:szCs w:val="28"/>
        </w:rPr>
        <w:t>К участию в реализации Программы привлекаются структурные подразделения администрации района, администрации  сельских поселений, руководители организаций.</w:t>
      </w:r>
    </w:p>
    <w:p w:rsidR="00E10B99" w:rsidRDefault="00E10B99" w:rsidP="00E10B9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214EF">
        <w:rPr>
          <w:rFonts w:ascii="Times New Roman" w:hAnsi="Times New Roman" w:cs="Times New Roman"/>
          <w:sz w:val="28"/>
          <w:szCs w:val="28"/>
        </w:rPr>
        <w:t xml:space="preserve">        В рамках реализации Программы приобретение материальных средств осуществляет администрация </w:t>
      </w:r>
      <w:proofErr w:type="spellStart"/>
      <w:r w:rsidRPr="00F214EF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Pr="00F214EF">
        <w:rPr>
          <w:rFonts w:ascii="Times New Roman" w:hAnsi="Times New Roman" w:cs="Times New Roman"/>
          <w:sz w:val="28"/>
          <w:szCs w:val="28"/>
        </w:rPr>
        <w:t xml:space="preserve"> муниципального района в соответствии с требованиями Федерального закона «О контрактной системе в сфере закупок товаров, работ, услуг для обеспечения государственных и муниципальных нужд» от 5.04.2013 г., № 44-ФЗ.</w:t>
      </w:r>
    </w:p>
    <w:p w:rsidR="00A2405E" w:rsidRPr="00107FB3" w:rsidRDefault="00613305" w:rsidP="00A2405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13305">
        <w:rPr>
          <w:rFonts w:ascii="Times New Roman" w:hAnsi="Times New Roman" w:cs="Times New Roman"/>
          <w:sz w:val="28"/>
          <w:szCs w:val="28"/>
        </w:rPr>
        <w:t>Механизм реализации Программы</w:t>
      </w:r>
      <w:r w:rsidR="00A2405E">
        <w:rPr>
          <w:rFonts w:ascii="Times New Roman" w:hAnsi="Times New Roman" w:cs="Times New Roman"/>
          <w:sz w:val="28"/>
          <w:szCs w:val="28"/>
        </w:rPr>
        <w:t xml:space="preserve"> </w:t>
      </w:r>
      <w:r w:rsidR="00A2405E" w:rsidRPr="00107FB3">
        <w:rPr>
          <w:rFonts w:ascii="Times New Roman" w:hAnsi="Times New Roman" w:cs="Times New Roman"/>
          <w:sz w:val="28"/>
          <w:szCs w:val="28"/>
        </w:rPr>
        <w:t>обеспечи</w:t>
      </w:r>
      <w:r w:rsidR="00A2405E">
        <w:rPr>
          <w:rFonts w:ascii="Times New Roman" w:hAnsi="Times New Roman" w:cs="Times New Roman"/>
          <w:sz w:val="28"/>
          <w:szCs w:val="28"/>
        </w:rPr>
        <w:t xml:space="preserve">вается </w:t>
      </w:r>
      <w:r w:rsidR="00A2405E" w:rsidRPr="00107FB3">
        <w:rPr>
          <w:rFonts w:ascii="Times New Roman" w:hAnsi="Times New Roman" w:cs="Times New Roman"/>
          <w:sz w:val="28"/>
          <w:szCs w:val="28"/>
        </w:rPr>
        <w:t xml:space="preserve"> выполнение</w:t>
      </w:r>
      <w:r w:rsidR="00A2405E">
        <w:rPr>
          <w:rFonts w:ascii="Times New Roman" w:hAnsi="Times New Roman" w:cs="Times New Roman"/>
          <w:sz w:val="28"/>
          <w:szCs w:val="28"/>
        </w:rPr>
        <w:t xml:space="preserve">м </w:t>
      </w:r>
      <w:r w:rsidR="00A2405E" w:rsidRPr="00107FB3">
        <w:rPr>
          <w:rFonts w:ascii="Times New Roman" w:hAnsi="Times New Roman" w:cs="Times New Roman"/>
          <w:sz w:val="28"/>
          <w:szCs w:val="28"/>
        </w:rPr>
        <w:t>мероприятий в соответствии с Приложением 6.</w:t>
      </w:r>
    </w:p>
    <w:p w:rsidR="00E10B99" w:rsidRPr="00F214EF" w:rsidRDefault="00E10B99" w:rsidP="00E10B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10B99" w:rsidRPr="00F214EF" w:rsidRDefault="00E10B99" w:rsidP="00E10B9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4EF">
        <w:rPr>
          <w:rFonts w:ascii="Times New Roman" w:hAnsi="Times New Roman" w:cs="Times New Roman"/>
          <w:b/>
          <w:bCs/>
          <w:sz w:val="28"/>
          <w:szCs w:val="28"/>
        </w:rPr>
        <w:t>5. Оценка эффективности Программы</w:t>
      </w:r>
    </w:p>
    <w:p w:rsidR="00E10B99" w:rsidRPr="00F214EF" w:rsidRDefault="00E10B99" w:rsidP="00E10B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10B99" w:rsidRPr="00F214EF" w:rsidRDefault="00E10B99" w:rsidP="00E10B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4EF">
        <w:rPr>
          <w:rFonts w:ascii="Times New Roman" w:hAnsi="Times New Roman" w:cs="Times New Roman"/>
          <w:sz w:val="28"/>
          <w:szCs w:val="28"/>
        </w:rPr>
        <w:t>Реализация программных мероприятий позволит:</w:t>
      </w:r>
    </w:p>
    <w:p w:rsidR="00E10B99" w:rsidRPr="00F214EF" w:rsidRDefault="00E10B99" w:rsidP="00E10B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4EF">
        <w:rPr>
          <w:rFonts w:ascii="Times New Roman" w:hAnsi="Times New Roman" w:cs="Times New Roman"/>
          <w:sz w:val="28"/>
          <w:szCs w:val="28"/>
        </w:rPr>
        <w:t>-  сократить затраты   и сроки на ликвидацию чрезвычайных ситуаций;</w:t>
      </w:r>
    </w:p>
    <w:p w:rsidR="00E10B99" w:rsidRPr="00F214EF" w:rsidRDefault="00E10B99" w:rsidP="00E10B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4EF">
        <w:rPr>
          <w:rFonts w:ascii="Times New Roman" w:hAnsi="Times New Roman" w:cs="Times New Roman"/>
          <w:sz w:val="28"/>
          <w:szCs w:val="28"/>
        </w:rPr>
        <w:t>-  снизить риск гибели населения от различных чрезвычайных ситуаций;</w:t>
      </w:r>
    </w:p>
    <w:p w:rsidR="00C90B87" w:rsidRPr="00F214EF" w:rsidRDefault="00E10B99" w:rsidP="000B25A4">
      <w:pPr>
        <w:pStyle w:val="ConsPlusNormal"/>
        <w:widowControl/>
        <w:ind w:firstLine="540"/>
        <w:jc w:val="both"/>
      </w:pPr>
      <w:r w:rsidRPr="00F214EF">
        <w:rPr>
          <w:rFonts w:ascii="Times New Roman" w:hAnsi="Times New Roman" w:cs="Times New Roman"/>
          <w:sz w:val="28"/>
          <w:szCs w:val="28"/>
        </w:rPr>
        <w:t>-  проведение мероприятий по гражданской обороне.</w:t>
      </w:r>
    </w:p>
    <w:sectPr w:rsidR="00C90B87" w:rsidRPr="00F214EF" w:rsidSect="005117B2">
      <w:pgSz w:w="11906" w:h="16838" w:code="9"/>
      <w:pgMar w:top="142" w:right="991" w:bottom="113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10B99"/>
    <w:rsid w:val="00013C88"/>
    <w:rsid w:val="00070CF5"/>
    <w:rsid w:val="00074550"/>
    <w:rsid w:val="000B25A4"/>
    <w:rsid w:val="00107FB3"/>
    <w:rsid w:val="00145510"/>
    <w:rsid w:val="001B040C"/>
    <w:rsid w:val="001E06ED"/>
    <w:rsid w:val="002732AF"/>
    <w:rsid w:val="002A613D"/>
    <w:rsid w:val="002B6406"/>
    <w:rsid w:val="002C2845"/>
    <w:rsid w:val="00314A90"/>
    <w:rsid w:val="00352EDF"/>
    <w:rsid w:val="0038199C"/>
    <w:rsid w:val="003E3DCA"/>
    <w:rsid w:val="004C5071"/>
    <w:rsid w:val="005117B2"/>
    <w:rsid w:val="00526D91"/>
    <w:rsid w:val="005B4B82"/>
    <w:rsid w:val="005F5A69"/>
    <w:rsid w:val="00613305"/>
    <w:rsid w:val="006F19D5"/>
    <w:rsid w:val="00701DBF"/>
    <w:rsid w:val="00763D90"/>
    <w:rsid w:val="007A2D32"/>
    <w:rsid w:val="007B7EE2"/>
    <w:rsid w:val="007F235E"/>
    <w:rsid w:val="008004D4"/>
    <w:rsid w:val="00825BBA"/>
    <w:rsid w:val="00910F79"/>
    <w:rsid w:val="00955953"/>
    <w:rsid w:val="009C39EA"/>
    <w:rsid w:val="00A2405E"/>
    <w:rsid w:val="00A83AD1"/>
    <w:rsid w:val="00B45BA2"/>
    <w:rsid w:val="00C90B87"/>
    <w:rsid w:val="00CA1E07"/>
    <w:rsid w:val="00DB6D3B"/>
    <w:rsid w:val="00DC18E5"/>
    <w:rsid w:val="00DE431F"/>
    <w:rsid w:val="00E10B99"/>
    <w:rsid w:val="00E12849"/>
    <w:rsid w:val="00ED000C"/>
    <w:rsid w:val="00F214EF"/>
    <w:rsid w:val="00FF5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"/>
    <w:basedOn w:val="a"/>
    <w:rsid w:val="00E10B99"/>
    <w:pPr>
      <w:widowControl w:val="0"/>
      <w:tabs>
        <w:tab w:val="left" w:pos="6804"/>
      </w:tabs>
      <w:snapToGrid w:val="0"/>
      <w:ind w:right="4820"/>
    </w:pPr>
    <w:rPr>
      <w:sz w:val="28"/>
      <w:szCs w:val="20"/>
    </w:rPr>
  </w:style>
  <w:style w:type="paragraph" w:customStyle="1" w:styleId="ConsPlusNonformat">
    <w:name w:val="ConsPlusNonformat"/>
    <w:rsid w:val="00E10B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10B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10B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E10B99"/>
    <w:pPr>
      <w:spacing w:before="100" w:after="100"/>
    </w:pPr>
    <w:rPr>
      <w:rFonts w:ascii="Arial" w:eastAsia="Arial Unicode MS" w:hAnsi="Arial"/>
      <w:color w:val="000000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E10B99"/>
    <w:rPr>
      <w:rFonts w:ascii="Arial" w:eastAsia="Arial Unicode MS" w:hAnsi="Arial" w:cs="Times New Roman"/>
      <w:color w:val="000000"/>
      <w:sz w:val="20"/>
      <w:szCs w:val="20"/>
      <w:lang w:eastAsia="ru-RU"/>
    </w:rPr>
  </w:style>
  <w:style w:type="paragraph" w:styleId="a6">
    <w:name w:val="Body Text"/>
    <w:basedOn w:val="a"/>
    <w:link w:val="a7"/>
    <w:rsid w:val="00E10B99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rsid w:val="00E10B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E10B99"/>
    <w:rPr>
      <w:b/>
      <w:bCs/>
    </w:rPr>
  </w:style>
  <w:style w:type="character" w:customStyle="1" w:styleId="blk">
    <w:name w:val="blk"/>
    <w:basedOn w:val="a0"/>
    <w:rsid w:val="00E10B99"/>
  </w:style>
  <w:style w:type="paragraph" w:styleId="a9">
    <w:name w:val="Normal (Web)"/>
    <w:basedOn w:val="a"/>
    <w:uiPriority w:val="99"/>
    <w:unhideWhenUsed/>
    <w:rsid w:val="00E10B99"/>
    <w:pPr>
      <w:spacing w:before="100" w:beforeAutospacing="1" w:after="100" w:afterAutospacing="1"/>
    </w:pPr>
  </w:style>
  <w:style w:type="paragraph" w:customStyle="1" w:styleId="aa">
    <w:name w:val="Прижатый влево"/>
    <w:basedOn w:val="a"/>
    <w:next w:val="a"/>
    <w:rsid w:val="00E10B99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b">
    <w:name w:val="Основной текст_"/>
    <w:basedOn w:val="a0"/>
    <w:link w:val="1"/>
    <w:rsid w:val="00E10B99"/>
    <w:rPr>
      <w:shd w:val="clear" w:color="auto" w:fill="FFFFFF"/>
    </w:rPr>
  </w:style>
  <w:style w:type="paragraph" w:customStyle="1" w:styleId="1">
    <w:name w:val="Основной текст1"/>
    <w:basedOn w:val="a"/>
    <w:link w:val="ab"/>
    <w:rsid w:val="00E10B99"/>
    <w:pPr>
      <w:widowControl w:val="0"/>
      <w:shd w:val="clear" w:color="auto" w:fill="FFFFFF"/>
      <w:ind w:firstLine="3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E10B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0B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A83AD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8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Nach_EDDS</dc:creator>
  <cp:lastModifiedBy>Alexey</cp:lastModifiedBy>
  <cp:revision>25</cp:revision>
  <cp:lastPrinted>2023-02-01T10:26:00Z</cp:lastPrinted>
  <dcterms:created xsi:type="dcterms:W3CDTF">2023-01-24T05:56:00Z</dcterms:created>
  <dcterms:modified xsi:type="dcterms:W3CDTF">2023-02-07T05:57:00Z</dcterms:modified>
</cp:coreProperties>
</file>